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42009">
              <w:t>0035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2278C" w:rsidRDefault="0012278C" w:rsidP="0012278C">
      <w:pPr>
        <w:pStyle w:val="Heading2"/>
      </w:pPr>
      <w:r>
        <w:t>The number of road collisions in the past 6 months (August 2022-December 2022) that your police force has responded to.</w:t>
      </w:r>
    </w:p>
    <w:p w:rsidR="00255F1E" w:rsidRDefault="0012278C" w:rsidP="00793DD5">
      <w:pPr>
        <w:tabs>
          <w:tab w:val="left" w:pos="5400"/>
        </w:tabs>
      </w:pPr>
      <w:r>
        <w:t xml:space="preserve">In response to your question, please find below a table which provides </w:t>
      </w:r>
      <w:r w:rsidRPr="00712A08">
        <w:t xml:space="preserve">Road Traffic Collisions </w:t>
      </w:r>
      <w:r>
        <w:t>b</w:t>
      </w:r>
      <w:r w:rsidRPr="00712A08">
        <w:t xml:space="preserve">roken by </w:t>
      </w:r>
      <w:r>
        <w:t>c</w:t>
      </w:r>
      <w:r w:rsidRPr="00712A08">
        <w:t xml:space="preserve">ollision </w:t>
      </w:r>
      <w:r>
        <w:t>s</w:t>
      </w:r>
      <w:r w:rsidRPr="00712A08">
        <w:t>everity</w:t>
      </w:r>
      <w:r w:rsidR="001D59B0">
        <w:t xml:space="preserve"> for the period </w:t>
      </w:r>
      <w:r>
        <w:t>1</w:t>
      </w:r>
      <w:r w:rsidRPr="00712A08">
        <w:t xml:space="preserve"> August </w:t>
      </w:r>
      <w:r>
        <w:t>to</w:t>
      </w:r>
      <w:r w:rsidR="001D59B0">
        <w:t xml:space="preserve"> 31 December 2022:</w:t>
      </w:r>
    </w:p>
    <w:tbl>
      <w:tblPr>
        <w:tblStyle w:val="TableGrid"/>
        <w:tblW w:w="7792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405"/>
        <w:gridCol w:w="1077"/>
        <w:gridCol w:w="1077"/>
        <w:gridCol w:w="1078"/>
        <w:gridCol w:w="1077"/>
        <w:gridCol w:w="1078"/>
      </w:tblGrid>
      <w:tr w:rsidR="0012278C" w:rsidRPr="00557306" w:rsidTr="001D59B0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:rsidR="0012278C" w:rsidRPr="005E5F68" w:rsidRDefault="0012278C" w:rsidP="0012278C">
            <w:pPr>
              <w:jc w:val="both"/>
              <w:rPr>
                <w:b/>
                <w:bCs/>
              </w:rPr>
            </w:pPr>
            <w:r w:rsidRPr="005E5F68">
              <w:rPr>
                <w:b/>
                <w:bCs/>
              </w:rPr>
              <w:t>Collision Severity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Aug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Sept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Oct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Nov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Dec</w:t>
            </w:r>
          </w:p>
        </w:tc>
      </w:tr>
      <w:tr w:rsidR="0012278C" w:rsidTr="001D59B0">
        <w:tc>
          <w:tcPr>
            <w:tcW w:w="2405" w:type="dxa"/>
          </w:tcPr>
          <w:p w:rsidR="0012278C" w:rsidRPr="005E5F68" w:rsidRDefault="0012278C" w:rsidP="0012278C">
            <w:pPr>
              <w:jc w:val="both"/>
            </w:pPr>
            <w:r w:rsidRPr="005E5F68">
              <w:t>Fatal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16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17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</w:pPr>
            <w:r w:rsidRPr="005E5F68">
              <w:t>10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15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</w:pPr>
            <w:r w:rsidRPr="005E5F68">
              <w:t>3</w:t>
            </w:r>
          </w:p>
        </w:tc>
      </w:tr>
      <w:tr w:rsidR="0012278C" w:rsidTr="001D59B0">
        <w:tc>
          <w:tcPr>
            <w:tcW w:w="2405" w:type="dxa"/>
          </w:tcPr>
          <w:p w:rsidR="0012278C" w:rsidRPr="005E5F68" w:rsidRDefault="0012278C" w:rsidP="0012278C">
            <w:pPr>
              <w:jc w:val="both"/>
            </w:pPr>
            <w:r w:rsidRPr="005E5F68">
              <w:t>Serious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166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141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</w:pPr>
            <w:r w:rsidRPr="005E5F68">
              <w:t>132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97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</w:pPr>
            <w:r w:rsidRPr="005E5F68">
              <w:t>45</w:t>
            </w:r>
          </w:p>
        </w:tc>
      </w:tr>
      <w:tr w:rsidR="0012278C" w:rsidTr="001D59B0">
        <w:tc>
          <w:tcPr>
            <w:tcW w:w="2405" w:type="dxa"/>
          </w:tcPr>
          <w:p w:rsidR="0012278C" w:rsidRPr="005E5F68" w:rsidRDefault="0012278C" w:rsidP="0012278C">
            <w:pPr>
              <w:jc w:val="both"/>
            </w:pPr>
            <w:r w:rsidRPr="005E5F68">
              <w:t>Slight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253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198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</w:pPr>
            <w:r w:rsidRPr="005E5F68">
              <w:t>206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</w:pPr>
            <w:r w:rsidRPr="005E5F68">
              <w:t>173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</w:pPr>
            <w:r w:rsidRPr="005E5F68">
              <w:t>91</w:t>
            </w:r>
          </w:p>
        </w:tc>
      </w:tr>
      <w:tr w:rsidR="0012278C" w:rsidTr="001D59B0">
        <w:tc>
          <w:tcPr>
            <w:tcW w:w="2405" w:type="dxa"/>
          </w:tcPr>
          <w:p w:rsidR="0012278C" w:rsidRPr="005E5F68" w:rsidRDefault="0012278C" w:rsidP="0012278C">
            <w:pPr>
              <w:jc w:val="both"/>
              <w:rPr>
                <w:b/>
                <w:bCs/>
              </w:rPr>
            </w:pPr>
            <w:r w:rsidRPr="005E5F68">
              <w:rPr>
                <w:b/>
                <w:bCs/>
              </w:rPr>
              <w:t>Total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435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356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348</w:t>
            </w:r>
          </w:p>
        </w:tc>
        <w:tc>
          <w:tcPr>
            <w:tcW w:w="1077" w:type="dxa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285</w:t>
            </w:r>
          </w:p>
        </w:tc>
        <w:tc>
          <w:tcPr>
            <w:tcW w:w="1078" w:type="dxa"/>
          </w:tcPr>
          <w:p w:rsidR="0012278C" w:rsidRPr="005E5F68" w:rsidRDefault="0012278C" w:rsidP="0012278C">
            <w:pPr>
              <w:jc w:val="center"/>
              <w:rPr>
                <w:b/>
                <w:bCs/>
              </w:rPr>
            </w:pPr>
            <w:r w:rsidRPr="005E5F68">
              <w:rPr>
                <w:b/>
                <w:bCs/>
              </w:rPr>
              <w:t>139</w:t>
            </w:r>
          </w:p>
        </w:tc>
      </w:tr>
    </w:tbl>
    <w:p w:rsidR="00255F1E" w:rsidRPr="00B11A55" w:rsidRDefault="0012278C" w:rsidP="00793DD5">
      <w:pPr>
        <w:tabs>
          <w:tab w:val="left" w:pos="5400"/>
        </w:tabs>
      </w:pPr>
      <w:r w:rsidRPr="0012278C">
        <w:t xml:space="preserve">All statistics are provisional and should be treated as management information. </w:t>
      </w:r>
      <w:r w:rsidR="001D59B0">
        <w:br/>
      </w:r>
      <w:r w:rsidRPr="0012278C">
        <w:t>All data have been extracted from Police Scotland internal systems and are correct as at 03/01/2023.</w:t>
      </w:r>
    </w:p>
    <w:p w:rsidR="0012278C" w:rsidRPr="0036503B" w:rsidRDefault="0012278C" w:rsidP="0012278C">
      <w:pPr>
        <w:pStyle w:val="Heading2"/>
      </w:pPr>
      <w:r>
        <w:t xml:space="preserve">Where possible the make of the cars involved with how many collisions were from that. </w:t>
      </w:r>
    </w:p>
    <w:p w:rsidR="00C63872" w:rsidRPr="00B11A55" w:rsidRDefault="0012278C" w:rsidP="00793DD5">
      <w:pPr>
        <w:tabs>
          <w:tab w:val="left" w:pos="5400"/>
        </w:tabs>
      </w:pPr>
      <w:r>
        <w:t>In response to this question, please find at the end of this letter, a table which provides the make of v</w:t>
      </w:r>
      <w:r w:rsidRPr="0012278C">
        <w:t xml:space="preserve">ehicles </w:t>
      </w:r>
      <w:r>
        <w:t>i</w:t>
      </w:r>
      <w:r w:rsidRPr="0012278C">
        <w:t>nvolved in Road Traffic Collisions</w:t>
      </w:r>
      <w:r>
        <w:t xml:space="preserve"> for the p</w:t>
      </w:r>
      <w:r w:rsidRPr="0012278C">
        <w:t xml:space="preserve">eriod </w:t>
      </w:r>
      <w:r>
        <w:t>1</w:t>
      </w:r>
      <w:r w:rsidRPr="0012278C">
        <w:t xml:space="preserve"> August </w:t>
      </w:r>
      <w:r w:rsidR="001D59B0">
        <w:t>to 31 December 2022.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8F4D74" w:rsidRDefault="007F490F">
      <w:r>
        <w:t>Every effort has been taken to ensure our response is as accessible as possible. If you require this response to be provided in an alternative format, please let us know.</w:t>
      </w:r>
    </w:p>
    <w:p w:rsidR="008F4D74" w:rsidRDefault="008F4D74" w:rsidP="008F4D74">
      <w:r>
        <w:br w:type="page"/>
      </w:r>
      <w:bookmarkStart w:id="0" w:name="_GoBack"/>
      <w:bookmarkEnd w:id="0"/>
    </w:p>
    <w:tbl>
      <w:tblPr>
        <w:tblStyle w:val="TableGrid"/>
        <w:tblW w:w="7353" w:type="dxa"/>
        <w:tblLook w:val="04A0" w:firstRow="1" w:lastRow="0" w:firstColumn="1" w:lastColumn="0" w:noHBand="0" w:noVBand="1"/>
        <w:tblCaption w:val="Table of Data"/>
        <w:tblDescription w:val="This table provides the type of vehicles involved in Road Traffic Collisions"/>
      </w:tblPr>
      <w:tblGrid>
        <w:gridCol w:w="3324"/>
        <w:gridCol w:w="816"/>
        <w:gridCol w:w="870"/>
        <w:gridCol w:w="750"/>
        <w:gridCol w:w="803"/>
        <w:gridCol w:w="790"/>
      </w:tblGrid>
      <w:tr w:rsidR="001D59B0" w:rsidRPr="001D59B0" w:rsidTr="0029149A">
        <w:trPr>
          <w:trHeight w:val="20"/>
          <w:tblHeader/>
        </w:trPr>
        <w:tc>
          <w:tcPr>
            <w:tcW w:w="3324" w:type="dxa"/>
            <w:shd w:val="clear" w:color="auto" w:fill="D9D9D9" w:themeFill="background1" w:themeFillShade="D9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lastRenderedPageBreak/>
              <w:t>Vehicle Make</w:t>
            </w:r>
          </w:p>
        </w:tc>
        <w:tc>
          <w:tcPr>
            <w:tcW w:w="816" w:type="dxa"/>
            <w:shd w:val="clear" w:color="auto" w:fill="D9D9D9" w:themeFill="background1" w:themeFillShade="D9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Aug</w:t>
            </w:r>
          </w:p>
        </w:tc>
        <w:tc>
          <w:tcPr>
            <w:tcW w:w="870" w:type="dxa"/>
            <w:shd w:val="clear" w:color="auto" w:fill="D9D9D9" w:themeFill="background1" w:themeFillShade="D9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Sept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Oct</w:t>
            </w:r>
          </w:p>
        </w:tc>
        <w:tc>
          <w:tcPr>
            <w:tcW w:w="803" w:type="dxa"/>
            <w:shd w:val="clear" w:color="auto" w:fill="D9D9D9" w:themeFill="background1" w:themeFillShade="D9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Nov</w:t>
            </w:r>
          </w:p>
        </w:tc>
        <w:tc>
          <w:tcPr>
            <w:tcW w:w="790" w:type="dxa"/>
            <w:shd w:val="clear" w:color="auto" w:fill="D9D9D9" w:themeFill="background1" w:themeFillShade="D9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Dec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ABARTH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ACCESS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AJS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ALEXANDER DENNIS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ALFA ROMEO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ALPINE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APEX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APRILIA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AUDI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19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18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BENELLI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BENFORD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BEZIOR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BIKE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BMC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BMW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29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27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18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BMW(CARS)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BMW(M/CYCLES)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BOB JACKSON AUDAX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BOMBARDIER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BTM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BYD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CAETANO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CALIBRE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CARADO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CARERRA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CARLTON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CARRERA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CARRERA CROSSFIRE 2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CH RACING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CHEVROLET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CHRYSLER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CHRYSLER(AUS/US)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CITROEN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15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CROSS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CUBE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CYCLE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DACIA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DAF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DAF TRUCKS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DAIHATSU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DAYUN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DENNIS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DEUTZ FAHR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DFSK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DIRT PRO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DUCATI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EASY RIDER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ECO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ELECTRICARS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ERIDER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FIAT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FORD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67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54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49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27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FORD FIES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FORD(EUROPE)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FORD(UK)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FREY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GENERIC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GHOST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GIANT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GIANTCO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GINETTA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GRINNALL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GROVE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HARLEY-DAVIDSON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HONDA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HONDA MC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HONDA(CARS)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HONDA(M/CYCLES)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HONDA(UK)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HYUNDAI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19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INFINITI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ISUZU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IVECO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IVECO(GERMANY)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JAGUAR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JCB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JEEP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JIAJUE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JOHN DEERE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KAWASAKI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KEEWAY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KIA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24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13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KINESIS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KONA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KTM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KUBOTA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KYMCO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LAMBRETTA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LAND ROVER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LEVC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LEXMOTO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LONDON TAXIS INT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MAKE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MAN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MAN(TRUCKS)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MANITOU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MASERATI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MASH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MASSEY FERGUSON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MAZDA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6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MCLAREN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MEGELLI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MERCEDES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17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MERCEDES-BENZ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36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25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MG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MGB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MINI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MITSUBISHI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MOTO GUZZI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MUTT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NEOPLAN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NEW HOLLAND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NFM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NISSAN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27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16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13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NISSAN(EUROPE)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NISSAN(UK)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6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OPEL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OPTARE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OSSA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OTHER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OVO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PEDAL CYCLE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PENDLETON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PEUGEOT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25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18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19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15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6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PEUGEOT(FRANCE)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PIAGGIO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PINZGAUER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PIONEER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PORSCHE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RALEIGH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RAPIDO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RENAULT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19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14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25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RENAULT TRUCKS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RENAULT(FRANCE)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RIBBLE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RIBBLE ENDURANCE SLR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RIDLEY TRITON 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RIEJU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ROADLESS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ROVER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ROYAL ENFIELD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 - WORKS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SAAB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SANTA CRUZ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SCANIA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SCHMIDT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SCHWINN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SCOTT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SCUTUM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SEAT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18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SILVER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SINNIS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SITCAR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SKODA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16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SKYJET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SPECIALIZED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STRIKE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SUBARU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SUBRON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SUKIDA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SUPERBYKE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SURRON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SUZUKI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SUZUKI(CARS)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SUZUKI(M/CYCLES)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SYM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TEC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TEREX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TESLA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THWAITES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TOYOTA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28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9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13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TOYOTA(JAPAN)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TOYOTA(UK)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TRIUMPH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UM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UNIVERSAL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UNKNOWN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28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8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URBAN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lastRenderedPageBreak/>
              <w:t>VAN HOOL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VAUXHALL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69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70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55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27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VICTORY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VINCENT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VITES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VOLKSWAGEN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43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47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37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15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VOLVO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26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16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12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6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VW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WK BIKES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3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WRIGHTBUS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X-SPORT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YAMAHA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15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5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4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YUTONG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ZASKAR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ZERO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2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ZONTES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1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</w:pPr>
            <w:r w:rsidRPr="001D59B0">
              <w:t>0</w:t>
            </w:r>
          </w:p>
        </w:tc>
      </w:tr>
      <w:tr w:rsidR="001D59B0" w:rsidRPr="001D59B0" w:rsidTr="0029149A">
        <w:trPr>
          <w:trHeight w:val="20"/>
        </w:trPr>
        <w:tc>
          <w:tcPr>
            <w:tcW w:w="3324" w:type="dxa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Total</w:t>
            </w:r>
          </w:p>
        </w:tc>
        <w:tc>
          <w:tcPr>
            <w:tcW w:w="816" w:type="dxa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755</w:t>
            </w:r>
          </w:p>
        </w:tc>
        <w:tc>
          <w:tcPr>
            <w:tcW w:w="870" w:type="dxa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614</w:t>
            </w:r>
          </w:p>
        </w:tc>
        <w:tc>
          <w:tcPr>
            <w:tcW w:w="750" w:type="dxa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588</w:t>
            </w:r>
          </w:p>
        </w:tc>
        <w:tc>
          <w:tcPr>
            <w:tcW w:w="803" w:type="dxa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497</w:t>
            </w:r>
          </w:p>
        </w:tc>
        <w:tc>
          <w:tcPr>
            <w:tcW w:w="790" w:type="dxa"/>
            <w:noWrap/>
            <w:hideMark/>
          </w:tcPr>
          <w:p w:rsidR="001D59B0" w:rsidRPr="001D59B0" w:rsidRDefault="001D59B0" w:rsidP="001D59B0">
            <w:pPr>
              <w:jc w:val="both"/>
              <w:rPr>
                <w:b/>
                <w:bCs/>
              </w:rPr>
            </w:pPr>
            <w:r w:rsidRPr="001D59B0">
              <w:rPr>
                <w:b/>
                <w:bCs/>
              </w:rPr>
              <w:t>248</w:t>
            </w:r>
          </w:p>
        </w:tc>
      </w:tr>
    </w:tbl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4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4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4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4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4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4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278C"/>
    <w:rsid w:val="00141533"/>
    <w:rsid w:val="00167528"/>
    <w:rsid w:val="00195CC4"/>
    <w:rsid w:val="001D59B0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E5B49"/>
    <w:rsid w:val="00750D83"/>
    <w:rsid w:val="00793DD5"/>
    <w:rsid w:val="007D55F6"/>
    <w:rsid w:val="007F490F"/>
    <w:rsid w:val="0086779C"/>
    <w:rsid w:val="00874BFD"/>
    <w:rsid w:val="008964EF"/>
    <w:rsid w:val="008F4D74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B6739"/>
    <w:rsid w:val="00E42009"/>
    <w:rsid w:val="00E55D79"/>
    <w:rsid w:val="00E934E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934ED"/>
    <w:rPr>
      <w:color w:val="954F72"/>
      <w:u w:val="single"/>
    </w:rPr>
  </w:style>
  <w:style w:type="paragraph" w:customStyle="1" w:styleId="xl64">
    <w:name w:val="xl64"/>
    <w:basedOn w:val="Normal"/>
    <w:rsid w:val="00E93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E934E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6">
    <w:name w:val="xl66"/>
    <w:basedOn w:val="Normal"/>
    <w:rsid w:val="00E934E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7">
    <w:name w:val="xl67"/>
    <w:basedOn w:val="Normal"/>
    <w:rsid w:val="00E934E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8">
    <w:name w:val="xl68"/>
    <w:basedOn w:val="Normal"/>
    <w:rsid w:val="00E934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E934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923</Words>
  <Characters>5265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2023-01-26T13:22:00Z</dcterms:created>
  <dcterms:modified xsi:type="dcterms:W3CDTF">2023-01-26T14:12:00Z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