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7EF44F9" w14:textId="77777777" w:rsidTr="00540A52">
        <w:trPr>
          <w:trHeight w:val="2552"/>
          <w:tblHeader/>
        </w:trPr>
        <w:tc>
          <w:tcPr>
            <w:tcW w:w="2269" w:type="dxa"/>
          </w:tcPr>
          <w:p w14:paraId="234F3C4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B2E418B" wp14:editId="7895505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1C88F8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63784D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AF0E30F" w14:textId="2E8C67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D2BA9">
              <w:t>1608</w:t>
            </w:r>
          </w:p>
          <w:p w14:paraId="16438919" w14:textId="3A9210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52F1">
              <w:t>07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7135C37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FF7BDF" w14:textId="6949BA8E" w:rsidR="002D2BA9" w:rsidRPr="002D2BA9" w:rsidRDefault="002D2BA9" w:rsidP="002D2BA9">
      <w:pPr>
        <w:pStyle w:val="Heading2"/>
      </w:pPr>
      <w:r w:rsidRPr="002D2BA9">
        <w:t xml:space="preserve">How many assaults have there been in Glasgow's parks at night in the past 5 years? </w:t>
      </w:r>
    </w:p>
    <w:p w14:paraId="6813DD74" w14:textId="77777777" w:rsidR="002D2BA9" w:rsidRDefault="002D2BA9" w:rsidP="002D2BA9">
      <w:pPr>
        <w:pStyle w:val="Heading2"/>
      </w:pPr>
      <w:r w:rsidRPr="002D2BA9">
        <w:t>Please can this information be broken down by park, if possible?</w:t>
      </w:r>
    </w:p>
    <w:p w14:paraId="72167932" w14:textId="13BF1EB2" w:rsidR="00E0180B" w:rsidRPr="00447A31" w:rsidRDefault="00E0180B" w:rsidP="00E0180B">
      <w:pPr>
        <w:tabs>
          <w:tab w:val="left" w:pos="5400"/>
        </w:tabs>
      </w:pPr>
      <w:r w:rsidRPr="00447A31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633455D8" w14:textId="77777777" w:rsidR="00E0180B" w:rsidRPr="00447A31" w:rsidRDefault="00E0180B" w:rsidP="00E0180B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69CE21D9" w14:textId="77777777" w:rsidR="00E0180B" w:rsidRPr="00447A31" w:rsidRDefault="00E0180B" w:rsidP="00E0180B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D276B34" w14:textId="05B9FAE4" w:rsidR="00E0180B" w:rsidRDefault="00E0180B" w:rsidP="00E0180B">
      <w:pPr>
        <w:tabs>
          <w:tab w:val="left" w:pos="5400"/>
        </w:tabs>
      </w:pPr>
      <w:r w:rsidRPr="00447A31">
        <w:t xml:space="preserve">By way of explanation, </w:t>
      </w:r>
      <w:r>
        <w:t xml:space="preserve">crimes in Scotland are recorded </w:t>
      </w:r>
      <w:r w:rsidRPr="001A34F5">
        <w:t>using the Scottish Government Justice Department crime classification codes</w:t>
      </w:r>
      <w:r>
        <w:t xml:space="preserve"> rather than by location type such as park</w:t>
      </w:r>
      <w:r w:rsidR="00FE4BD8">
        <w:t>/playpark/country park etc</w:t>
      </w:r>
      <w:r>
        <w:t>. Therefore</w:t>
      </w:r>
      <w:r w:rsidR="00FE4BD8">
        <w:t>,</w:t>
      </w:r>
      <w:r>
        <w:t xml:space="preserve"> to establish whether any of the recorded offences that are in relation to assaults </w:t>
      </w:r>
      <w:r w:rsidR="00FE4BD8">
        <w:t xml:space="preserve">occurred in a location described as a park in Glasgow, each </w:t>
      </w:r>
      <w:r>
        <w:t xml:space="preserve">would have to be manually read to establish the exact location and </w:t>
      </w:r>
      <w:r w:rsidR="00FE4BD8">
        <w:t xml:space="preserve">in addition to your request, the recorded </w:t>
      </w:r>
      <w:r>
        <w:t xml:space="preserve">time. </w:t>
      </w:r>
    </w:p>
    <w:p w14:paraId="23F56EA1" w14:textId="59014AC6" w:rsidR="00E0180B" w:rsidRDefault="00E0180B" w:rsidP="00E0180B">
      <w:pPr>
        <w:tabs>
          <w:tab w:val="left" w:pos="5400"/>
        </w:tabs>
      </w:pPr>
      <w:r>
        <w:t>To illustrate the numbers involved, the latest</w:t>
      </w:r>
      <w:r w:rsidR="00FE4BD8" w:rsidRPr="00FE4BD8">
        <w:t xml:space="preserve"> </w:t>
      </w:r>
      <w:hyperlink r:id="rId8" w:history="1">
        <w:r w:rsidR="00FE4BD8" w:rsidRPr="00FE4BD8">
          <w:rPr>
            <w:rStyle w:val="Hyperlink"/>
          </w:rPr>
          <w:t>crime data</w:t>
        </w:r>
      </w:hyperlink>
      <w:r>
        <w:t xml:space="preserve"> for financial y</w:t>
      </w:r>
      <w:r w:rsidR="00FE4BD8">
        <w:t>e</w:t>
      </w:r>
      <w:r>
        <w:t>ar 2022/23 for Glasgow</w:t>
      </w:r>
      <w:r w:rsidR="00FE4BD8">
        <w:t xml:space="preserve"> City Council </w:t>
      </w:r>
      <w:r>
        <w:t>show</w:t>
      </w:r>
      <w:r w:rsidR="00FE4BD8">
        <w:t>s</w:t>
      </w:r>
      <w:r>
        <w:t xml:space="preserve"> that there were</w:t>
      </w:r>
      <w:r w:rsidR="00FE4BD8">
        <w:t xml:space="preserve"> 10, 035</w:t>
      </w:r>
      <w:r>
        <w:t xml:space="preserve"> recorded crimes of Common Assault</w:t>
      </w:r>
      <w:r w:rsidR="00FE4BD8">
        <w:t xml:space="preserve"> and</w:t>
      </w:r>
      <w:r>
        <w:t xml:space="preserve"> </w:t>
      </w:r>
      <w:r w:rsidR="00FE4BD8">
        <w:t>625</w:t>
      </w:r>
      <w:r>
        <w:t xml:space="preserve"> of Serious Assault</w:t>
      </w:r>
      <w:r w:rsidR="00FE4BD8">
        <w:t xml:space="preserve">. </w:t>
      </w:r>
      <w:r>
        <w:t xml:space="preserve">As such this is </w:t>
      </w:r>
      <w:r w:rsidRPr="00447A31">
        <w:t>an exercise which would far exceed the cost limit set out in the Fees Regulations.</w:t>
      </w:r>
    </w:p>
    <w:p w14:paraId="5E3B40D9" w14:textId="34CF09DC" w:rsidR="00E0180B" w:rsidRPr="00447A31" w:rsidRDefault="00E0180B" w:rsidP="00E0180B">
      <w:pPr>
        <w:tabs>
          <w:tab w:val="left" w:pos="5400"/>
        </w:tabs>
      </w:pPr>
      <w:r>
        <w:t>You may wish to provide a list of names</w:t>
      </w:r>
      <w:r w:rsidR="00FE4BD8">
        <w:t xml:space="preserve"> and address</w:t>
      </w:r>
      <w:r>
        <w:t xml:space="preserve"> of parks that you are interested in and we</w:t>
      </w:r>
      <w:r w:rsidRPr="00E0180B">
        <w:rPr>
          <w:i/>
          <w:iCs/>
        </w:rPr>
        <w:t xml:space="preserve"> may</w:t>
      </w:r>
      <w:r>
        <w:t xml:space="preserve"> be able</w:t>
      </w:r>
      <w:r w:rsidR="00DB5416">
        <w:t xml:space="preserve"> search each locus individually depending on the numbers involved.</w:t>
      </w:r>
    </w:p>
    <w:p w14:paraId="3C939F17" w14:textId="77777777" w:rsidR="002D2BA9" w:rsidRDefault="002D2BA9" w:rsidP="002D2B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1FC004" w14:textId="77777777" w:rsidR="00BF6B81" w:rsidRPr="00B11A55" w:rsidRDefault="00BF6B81" w:rsidP="00793DD5">
      <w:pPr>
        <w:tabs>
          <w:tab w:val="left" w:pos="5400"/>
        </w:tabs>
      </w:pPr>
    </w:p>
    <w:p w14:paraId="751661AB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6ADE60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5DFBE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895754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8C2078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6A6B55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488479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AE8F" w14:textId="77777777" w:rsidR="00195CC4" w:rsidRDefault="00195CC4" w:rsidP="00491644">
      <w:r>
        <w:separator/>
      </w:r>
    </w:p>
  </w:endnote>
  <w:endnote w:type="continuationSeparator" w:id="0">
    <w:p w14:paraId="2EF529F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79F9" w14:textId="77777777" w:rsidR="00491644" w:rsidRDefault="00491644">
    <w:pPr>
      <w:pStyle w:val="Footer"/>
    </w:pPr>
  </w:p>
  <w:p w14:paraId="73FCE646" w14:textId="56992E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4D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32F79B7" wp14:editId="5F5D46D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874368C" wp14:editId="3D5D5D6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85EADA6" w14:textId="22883C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171A" w14:textId="77777777" w:rsidR="00491644" w:rsidRDefault="00491644">
    <w:pPr>
      <w:pStyle w:val="Footer"/>
    </w:pPr>
  </w:p>
  <w:p w14:paraId="7982FDCF" w14:textId="19036E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8B41" w14:textId="77777777" w:rsidR="00195CC4" w:rsidRDefault="00195CC4" w:rsidP="00491644">
      <w:r>
        <w:separator/>
      </w:r>
    </w:p>
  </w:footnote>
  <w:footnote w:type="continuationSeparator" w:id="0">
    <w:p w14:paraId="50D0C1B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FED9" w14:textId="661BA6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80B30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3EEE" w14:textId="31989D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2AC3" w14:textId="0A432C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2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66787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D2BA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2F42"/>
    <w:rsid w:val="00D27DC5"/>
    <w:rsid w:val="00D47E36"/>
    <w:rsid w:val="00DB5416"/>
    <w:rsid w:val="00E0180B"/>
    <w:rsid w:val="00E55D79"/>
    <w:rsid w:val="00EE2373"/>
    <w:rsid w:val="00EF4761"/>
    <w:rsid w:val="00FA52F1"/>
    <w:rsid w:val="00FC2DA7"/>
    <w:rsid w:val="00FE44E2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51497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E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iwjbsgeb/management-information-council-area-report-quarter-4-2022-23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476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2023-07-07T13:20:00Z</cp:lastPrinted>
  <dcterms:created xsi:type="dcterms:W3CDTF">2021-10-06T12:31:00Z</dcterms:created>
  <dcterms:modified xsi:type="dcterms:W3CDTF">2023-07-07T13:20:00Z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