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568FB">
              <w:t>0286</w:t>
            </w:r>
          </w:p>
          <w:p w:rsidR="00B17211" w:rsidRDefault="00456324" w:rsidP="0088495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84958">
              <w:t>09</w:t>
            </w:r>
            <w:bookmarkStart w:id="0" w:name="_GoBack"/>
            <w:bookmarkEnd w:id="0"/>
            <w:r w:rsidR="006D5799">
              <w:t xml:space="preserve"> </w:t>
            </w:r>
            <w:r w:rsidR="000C25B9">
              <w:t>March</w:t>
            </w:r>
            <w:r>
              <w:t xml:space="preserve"> 2023</w:t>
            </w:r>
          </w:p>
        </w:tc>
      </w:tr>
    </w:tbl>
    <w:p w:rsidR="00793DD5" w:rsidRDefault="000C25B9" w:rsidP="0036503B"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15376C" w:rsidRDefault="0015376C" w:rsidP="0036503B">
      <w:pPr>
        <w:rPr>
          <w:b/>
        </w:rPr>
      </w:pPr>
      <w:r>
        <w:t xml:space="preserve">Please accept our apologies for the delay in responding. </w:t>
      </w:r>
    </w:p>
    <w:p w:rsidR="003568FB" w:rsidRPr="003568FB" w:rsidRDefault="003568FB" w:rsidP="00C46E83">
      <w:pPr>
        <w:pStyle w:val="Heading2"/>
      </w:pPr>
      <w:r w:rsidRPr="003568FB">
        <w:t>1. Between 1st January 2020 and 31st December 2022, how many staff or officers working for a) professional standards and b) anti-corruption units (if the force has one) have been subject of complaints for</w:t>
      </w:r>
      <w:r w:rsidR="00C46E83">
        <w:t xml:space="preserve"> a. Sexual harassment, </w:t>
      </w:r>
      <w:r w:rsidRPr="003568FB">
        <w:t>b. Sexual assault</w:t>
      </w:r>
      <w:r w:rsidR="00C46E83">
        <w:br/>
      </w:r>
      <w:r w:rsidRPr="003568FB">
        <w:t>Please could this be broken down by year as well as the type of allegations (eg sexual harassment, indecent exposure, rape).</w:t>
      </w:r>
      <w:r>
        <w:t xml:space="preserve">  </w:t>
      </w:r>
      <w:r w:rsidRPr="003568FB">
        <w:t>If possible please state whether the complainant was from the force or external in each case.</w:t>
      </w:r>
    </w:p>
    <w:p w:rsidR="003568FB" w:rsidRDefault="003568FB" w:rsidP="00C46E83">
      <w:pPr>
        <w:pStyle w:val="Heading2"/>
      </w:pPr>
      <w:r w:rsidRPr="003568FB">
        <w:t xml:space="preserve">2. Please could I have details of the outcomes of these allegations e.g, management advice, written warning, misconduct, criminal investigation. </w:t>
      </w:r>
    </w:p>
    <w:p w:rsidR="003568FB" w:rsidRDefault="003568FB" w:rsidP="003568FB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In response to questions one and two above, based on cases received between </w:t>
      </w:r>
      <w:r w:rsidRPr="003568FB">
        <w:rPr>
          <w:rFonts w:eastAsiaTheme="majorEastAsia" w:cstheme="majorBidi"/>
          <w:color w:val="000000" w:themeColor="text1"/>
          <w:szCs w:val="26"/>
        </w:rPr>
        <w:t>1</w:t>
      </w:r>
      <w:r>
        <w:rPr>
          <w:rFonts w:eastAsiaTheme="majorEastAsia" w:cstheme="majorBidi"/>
          <w:color w:val="000000" w:themeColor="text1"/>
          <w:szCs w:val="26"/>
        </w:rPr>
        <w:t xml:space="preserve"> January 2020 and </w:t>
      </w:r>
      <w:r w:rsidRPr="003568FB">
        <w:rPr>
          <w:rFonts w:eastAsiaTheme="majorEastAsia" w:cstheme="majorBidi"/>
          <w:color w:val="000000" w:themeColor="text1"/>
          <w:szCs w:val="26"/>
        </w:rPr>
        <w:t>31</w:t>
      </w:r>
      <w:r>
        <w:rPr>
          <w:rFonts w:eastAsiaTheme="majorEastAsia" w:cstheme="majorBidi"/>
          <w:color w:val="000000" w:themeColor="text1"/>
          <w:szCs w:val="26"/>
        </w:rPr>
        <w:t xml:space="preserve"> December 2</w:t>
      </w:r>
      <w:r w:rsidRPr="003568FB">
        <w:rPr>
          <w:rFonts w:eastAsiaTheme="majorEastAsia" w:cstheme="majorBidi"/>
          <w:color w:val="000000" w:themeColor="text1"/>
          <w:szCs w:val="26"/>
        </w:rPr>
        <w:t>022, no officer</w:t>
      </w:r>
      <w:r w:rsidR="000C25B9">
        <w:rPr>
          <w:rFonts w:eastAsiaTheme="majorEastAsia" w:cstheme="majorBidi"/>
          <w:color w:val="000000" w:themeColor="text1"/>
          <w:szCs w:val="26"/>
        </w:rPr>
        <w:t>s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recorded as </w:t>
      </w:r>
      <w:r w:rsidR="000C25B9">
        <w:rPr>
          <w:rFonts w:eastAsiaTheme="majorEastAsia" w:cstheme="majorBidi"/>
          <w:color w:val="000000" w:themeColor="text1"/>
          <w:szCs w:val="26"/>
        </w:rPr>
        <w:t>working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within the Professional Standards Department</w:t>
      </w:r>
      <w:r w:rsidR="000C25B9">
        <w:rPr>
          <w:rFonts w:eastAsiaTheme="majorEastAsia" w:cstheme="majorBidi"/>
          <w:color w:val="000000" w:themeColor="text1"/>
          <w:szCs w:val="26"/>
        </w:rPr>
        <w:t xml:space="preserve"> (PSD)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or the Anti-Corruption Unit </w:t>
      </w:r>
      <w:r w:rsidR="000C25B9">
        <w:rPr>
          <w:rFonts w:eastAsiaTheme="majorEastAsia" w:cstheme="majorBidi"/>
          <w:color w:val="000000" w:themeColor="text1"/>
          <w:szCs w:val="26"/>
        </w:rPr>
        <w:t>have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been subject to an allegation </w:t>
      </w:r>
      <w:r w:rsidR="000C25B9">
        <w:rPr>
          <w:rFonts w:eastAsiaTheme="majorEastAsia" w:cstheme="majorBidi"/>
          <w:color w:val="000000" w:themeColor="text1"/>
          <w:szCs w:val="26"/>
        </w:rPr>
        <w:t>involving a sexual circumstance on the PSD datab</w:t>
      </w:r>
      <w:r w:rsidR="00C46E83">
        <w:rPr>
          <w:rFonts w:eastAsiaTheme="majorEastAsia" w:cstheme="majorBidi"/>
          <w:color w:val="000000" w:themeColor="text1"/>
          <w:szCs w:val="26"/>
        </w:rPr>
        <w:t>a</w:t>
      </w:r>
      <w:r w:rsidR="000C25B9">
        <w:rPr>
          <w:rFonts w:eastAsiaTheme="majorEastAsia" w:cstheme="majorBidi"/>
          <w:color w:val="000000" w:themeColor="text1"/>
          <w:szCs w:val="26"/>
        </w:rPr>
        <w:t>se.</w:t>
      </w:r>
    </w:p>
    <w:p w:rsidR="00C46E83" w:rsidRPr="003568FB" w:rsidRDefault="00C46E83" w:rsidP="003568F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3C773B" w:rsidRPr="003568FB" w:rsidRDefault="003568FB" w:rsidP="00C46E83">
      <w:pPr>
        <w:pStyle w:val="Heading2"/>
      </w:pPr>
      <w:r w:rsidRPr="003568FB">
        <w:t>3. Between 1st January 2020 and 31st December 2022, how many staff or officers working for a) professional standards and b) anti-corruption units (if the force has one) have been arrested for criminal offences.</w:t>
      </w:r>
      <w:r>
        <w:t xml:space="preserve">  </w:t>
      </w:r>
      <w:r w:rsidR="00C46E83">
        <w:br/>
      </w:r>
      <w:r w:rsidRPr="003568FB">
        <w:t>Please could this be broken down by year as well as the type of offences.</w:t>
      </w:r>
    </w:p>
    <w:p w:rsidR="003568FB" w:rsidRPr="003568FB" w:rsidRDefault="003568FB" w:rsidP="00C46E83">
      <w:pPr>
        <w:pStyle w:val="Heading2"/>
      </w:pPr>
      <w:r w:rsidRPr="003568FB">
        <w:t>4. Please could I have details of the outcomes of these allegations e.g, management advice, written warning, misconduct, criminal investigation.</w:t>
      </w:r>
    </w:p>
    <w:p w:rsidR="003C773B" w:rsidRPr="003568FB" w:rsidRDefault="003C773B" w:rsidP="003C773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In response to questions three and four, based on cases received between </w:t>
      </w:r>
      <w:r w:rsidRPr="003568FB">
        <w:rPr>
          <w:rFonts w:eastAsiaTheme="majorEastAsia" w:cstheme="majorBidi"/>
          <w:color w:val="000000" w:themeColor="text1"/>
          <w:szCs w:val="26"/>
        </w:rPr>
        <w:t>1</w:t>
      </w:r>
      <w:r>
        <w:rPr>
          <w:rFonts w:eastAsiaTheme="majorEastAsia" w:cstheme="majorBidi"/>
          <w:color w:val="000000" w:themeColor="text1"/>
          <w:szCs w:val="26"/>
        </w:rPr>
        <w:t xml:space="preserve"> January 2020 and </w:t>
      </w:r>
      <w:r w:rsidRPr="003568FB">
        <w:rPr>
          <w:rFonts w:eastAsiaTheme="majorEastAsia" w:cstheme="majorBidi"/>
          <w:color w:val="000000" w:themeColor="text1"/>
          <w:szCs w:val="26"/>
        </w:rPr>
        <w:t>31</w:t>
      </w:r>
      <w:r>
        <w:rPr>
          <w:rFonts w:eastAsiaTheme="majorEastAsia" w:cstheme="majorBidi"/>
          <w:color w:val="000000" w:themeColor="text1"/>
          <w:szCs w:val="26"/>
        </w:rPr>
        <w:t xml:space="preserve"> December 2</w:t>
      </w:r>
      <w:r w:rsidRPr="003568FB">
        <w:rPr>
          <w:rFonts w:eastAsiaTheme="majorEastAsia" w:cstheme="majorBidi"/>
          <w:color w:val="000000" w:themeColor="text1"/>
          <w:szCs w:val="26"/>
        </w:rPr>
        <w:t>022, no officer</w:t>
      </w:r>
      <w:r>
        <w:rPr>
          <w:rFonts w:eastAsiaTheme="majorEastAsia" w:cstheme="majorBidi"/>
          <w:color w:val="000000" w:themeColor="text1"/>
          <w:szCs w:val="26"/>
        </w:rPr>
        <w:t>s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recorded as </w:t>
      </w:r>
      <w:r>
        <w:rPr>
          <w:rFonts w:eastAsiaTheme="majorEastAsia" w:cstheme="majorBidi"/>
          <w:color w:val="000000" w:themeColor="text1"/>
          <w:szCs w:val="26"/>
        </w:rPr>
        <w:t>working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within the Professional Standards Department</w:t>
      </w:r>
      <w:r>
        <w:rPr>
          <w:rFonts w:eastAsiaTheme="majorEastAsia" w:cstheme="majorBidi"/>
          <w:color w:val="000000" w:themeColor="text1"/>
          <w:szCs w:val="26"/>
        </w:rPr>
        <w:t xml:space="preserve"> (PSD)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or the Anti-Corruption Unit </w:t>
      </w:r>
      <w:r>
        <w:rPr>
          <w:rFonts w:eastAsiaTheme="majorEastAsia" w:cstheme="majorBidi"/>
          <w:color w:val="000000" w:themeColor="text1"/>
          <w:szCs w:val="26"/>
        </w:rPr>
        <w:t>have</w:t>
      </w:r>
      <w:r w:rsidRPr="003568FB">
        <w:rPr>
          <w:rFonts w:eastAsiaTheme="majorEastAsia" w:cstheme="majorBidi"/>
          <w:color w:val="000000" w:themeColor="text1"/>
          <w:szCs w:val="26"/>
        </w:rPr>
        <w:t xml:space="preserve"> been </w:t>
      </w:r>
      <w:r w:rsidR="00C46E83">
        <w:rPr>
          <w:rFonts w:eastAsiaTheme="majorEastAsia" w:cstheme="majorBidi"/>
          <w:color w:val="000000" w:themeColor="text1"/>
          <w:szCs w:val="26"/>
        </w:rPr>
        <w:t>arrested for criminal offences.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49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D4C3E"/>
    <w:multiLevelType w:val="hybridMultilevel"/>
    <w:tmpl w:val="6286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154F"/>
    <w:rsid w:val="000C25B9"/>
    <w:rsid w:val="000E6526"/>
    <w:rsid w:val="00141533"/>
    <w:rsid w:val="0015376C"/>
    <w:rsid w:val="00167528"/>
    <w:rsid w:val="00195CC4"/>
    <w:rsid w:val="00253DF6"/>
    <w:rsid w:val="00255F1E"/>
    <w:rsid w:val="002B2C12"/>
    <w:rsid w:val="003568FB"/>
    <w:rsid w:val="0036503B"/>
    <w:rsid w:val="003C77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5317"/>
    <w:rsid w:val="006D5799"/>
    <w:rsid w:val="00750D83"/>
    <w:rsid w:val="00793DD5"/>
    <w:rsid w:val="007D55F6"/>
    <w:rsid w:val="007F490F"/>
    <w:rsid w:val="0086779C"/>
    <w:rsid w:val="00874BFD"/>
    <w:rsid w:val="00884958"/>
    <w:rsid w:val="008964EF"/>
    <w:rsid w:val="009631A4"/>
    <w:rsid w:val="00977296"/>
    <w:rsid w:val="00A25E93"/>
    <w:rsid w:val="00A320FF"/>
    <w:rsid w:val="00A70AC0"/>
    <w:rsid w:val="00A71C41"/>
    <w:rsid w:val="00AC443C"/>
    <w:rsid w:val="00B11A55"/>
    <w:rsid w:val="00B17211"/>
    <w:rsid w:val="00B26E78"/>
    <w:rsid w:val="00B461B2"/>
    <w:rsid w:val="00B71B3C"/>
    <w:rsid w:val="00BC389E"/>
    <w:rsid w:val="00BF6B81"/>
    <w:rsid w:val="00C077A8"/>
    <w:rsid w:val="00C46E83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2023-03-09T13:42:00Z</cp:lastPrinted>
  <dcterms:created xsi:type="dcterms:W3CDTF">2023-03-03T16:17:00Z</dcterms:created>
  <dcterms:modified xsi:type="dcterms:W3CDTF">2023-03-09T13:43:00Z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