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332EC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355093">
              <w:t>2148</w:t>
            </w:r>
          </w:p>
          <w:p w14:paraId="34BDABA6" w14:textId="7F14349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55093">
              <w:t>31 July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21E445" w14:textId="5206ABE8" w:rsidR="0098571F" w:rsidRDefault="0098571F" w:rsidP="0098571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am requesting the following information regarding Police Scotland’s use of biometric and surveillance technologies between </w:t>
      </w:r>
      <w:r>
        <w:rPr>
          <w:rFonts w:eastAsia="Times New Roman"/>
          <w:bCs/>
        </w:rPr>
        <w:t>1 January 2020 and 1 January 2025</w:t>
      </w:r>
      <w:r>
        <w:rPr>
          <w:rFonts w:eastAsia="Times New Roman"/>
        </w:rPr>
        <w:t>:</w:t>
      </w:r>
    </w:p>
    <w:p w14:paraId="5F3F0C19" w14:textId="77777777" w:rsidR="0098571F" w:rsidRPr="0098571F" w:rsidRDefault="0098571F" w:rsidP="0098571F">
      <w:pPr>
        <w:pStyle w:val="Heading2"/>
        <w:rPr>
          <w:rFonts w:eastAsia="Times New Roman"/>
          <w:u w:val="single"/>
        </w:rPr>
      </w:pPr>
      <w:r w:rsidRPr="0098571F">
        <w:rPr>
          <w:rFonts w:eastAsia="Times New Roman"/>
          <w:bCs/>
          <w:u w:val="single"/>
        </w:rPr>
        <w:t>Biometric Systems in Use or Trial</w:t>
      </w:r>
    </w:p>
    <w:p w14:paraId="39252A8B" w14:textId="77777777" w:rsidR="008938C8" w:rsidRDefault="0098571F" w:rsidP="0098571F">
      <w:pPr>
        <w:pStyle w:val="Heading2"/>
        <w:rPr>
          <w:rFonts w:eastAsia="Times New Roman"/>
        </w:rPr>
      </w:pPr>
      <w:r>
        <w:rPr>
          <w:rFonts w:eastAsia="Times New Roman"/>
        </w:rPr>
        <w:t>List of biometric technologies deployed or trialled (e.g. facial recognition, fingerprint scanners, DNA profiling systems)</w:t>
      </w:r>
    </w:p>
    <w:p w14:paraId="30714468" w14:textId="1820B0A3" w:rsidR="0098571F" w:rsidRDefault="0098571F" w:rsidP="0098571F">
      <w:pPr>
        <w:pStyle w:val="Heading2"/>
        <w:rPr>
          <w:rFonts w:eastAsia="Times New Roman"/>
        </w:rPr>
      </w:pPr>
      <w:r>
        <w:rPr>
          <w:rFonts w:eastAsia="Times New Roman"/>
        </w:rPr>
        <w:t>Purpose of each system and operational context (e.g. custody, public surveillance, mobile units)</w:t>
      </w:r>
    </w:p>
    <w:p w14:paraId="5D649DC3" w14:textId="41E90740" w:rsidR="00B12D36" w:rsidRPr="00B12D36" w:rsidRDefault="00B12D36" w:rsidP="00B12D36">
      <w:r>
        <w:t>Based on the examples given in your request</w:t>
      </w:r>
      <w:r w:rsidR="0098571F">
        <w:t xml:space="preserve"> it is our interpretation that you</w:t>
      </w:r>
      <w:r>
        <w:t xml:space="preserve"> mean </w:t>
      </w:r>
      <w:r w:rsidR="00EB7F7A">
        <w:t>biometric systems</w:t>
      </w:r>
      <w:r w:rsidRPr="00B12D36">
        <w:t xml:space="preserve"> </w:t>
      </w:r>
      <w:r w:rsidR="00EB7F7A">
        <w:t xml:space="preserve">which have </w:t>
      </w:r>
      <w:r w:rsidRPr="00B12D36">
        <w:t>identification capabilities.</w:t>
      </w:r>
      <w:r>
        <w:t xml:space="preserve"> </w:t>
      </w:r>
      <w:r w:rsidRPr="00B12D36">
        <w:t xml:space="preserve"> </w:t>
      </w:r>
    </w:p>
    <w:p w14:paraId="1A383E95" w14:textId="080B3B2A" w:rsidR="00EB7F7A" w:rsidRPr="0098571F" w:rsidRDefault="008938C8" w:rsidP="0098571F">
      <w:r>
        <w:t>The table below details</w:t>
      </w:r>
      <w:r w:rsidR="00EE1625">
        <w:t xml:space="preserve"> biometric technologies deployed or trialled (e.g. facial recognition, fingerprint scanners, DNA profiling systems)</w:t>
      </w:r>
      <w:r>
        <w:t>,</w:t>
      </w:r>
      <w:r w:rsidR="00EE1625">
        <w:t xml:space="preserve"> the </w:t>
      </w:r>
      <w:r>
        <w:t>p</w:t>
      </w:r>
      <w:r w:rsidR="00EE1625">
        <w:t xml:space="preserve">urpose of each system and </w:t>
      </w:r>
      <w:r>
        <w:t xml:space="preserve">the </w:t>
      </w:r>
      <w:r w:rsidR="00EE1625">
        <w:t>operational context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829"/>
      </w:tblGrid>
      <w:tr w:rsidR="00EB7F7A" w:rsidRPr="008938C8" w14:paraId="5DF50FC0" w14:textId="77777777" w:rsidTr="008938C8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12BE399A" w14:textId="31E960EC" w:rsidR="00EB7F7A" w:rsidRPr="008938C8" w:rsidRDefault="00EB7F7A" w:rsidP="008938C8">
            <w:pPr>
              <w:spacing w:line="240" w:lineRule="auto"/>
              <w:rPr>
                <w:b/>
                <w:bCs/>
              </w:rPr>
            </w:pPr>
            <w:r w:rsidRPr="008938C8">
              <w:rPr>
                <w:b/>
                <w:bCs/>
              </w:rPr>
              <w:t xml:space="preserve">Biometric Technology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6B48497" w14:textId="3E12059F" w:rsidR="00EB7F7A" w:rsidRPr="008938C8" w:rsidRDefault="00EB7F7A" w:rsidP="008938C8">
            <w:pPr>
              <w:spacing w:line="240" w:lineRule="auto"/>
              <w:rPr>
                <w:b/>
                <w:bCs/>
              </w:rPr>
            </w:pPr>
            <w:r w:rsidRPr="008938C8">
              <w:rPr>
                <w:b/>
                <w:bCs/>
              </w:rPr>
              <w:t>Purpose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764F5ECF" w14:textId="3E5AC62E" w:rsidR="00EB7F7A" w:rsidRPr="008938C8" w:rsidRDefault="00EB7F7A" w:rsidP="008938C8">
            <w:pPr>
              <w:spacing w:line="240" w:lineRule="auto"/>
              <w:rPr>
                <w:b/>
                <w:bCs/>
              </w:rPr>
            </w:pPr>
            <w:r w:rsidRPr="008938C8">
              <w:rPr>
                <w:b/>
                <w:bCs/>
              </w:rPr>
              <w:t>Operational</w:t>
            </w:r>
            <w:r w:rsidR="008938C8" w:rsidRPr="008938C8">
              <w:rPr>
                <w:b/>
                <w:bCs/>
              </w:rPr>
              <w:t xml:space="preserve"> </w:t>
            </w:r>
            <w:r w:rsidRPr="008938C8">
              <w:rPr>
                <w:b/>
                <w:bCs/>
              </w:rPr>
              <w:t>Context</w:t>
            </w:r>
          </w:p>
        </w:tc>
      </w:tr>
      <w:tr w:rsidR="00EB7F7A" w14:paraId="3C312F4D" w14:textId="77777777" w:rsidTr="008938C8">
        <w:tc>
          <w:tcPr>
            <w:tcW w:w="2830" w:type="dxa"/>
          </w:tcPr>
          <w:p w14:paraId="50A1CB7F" w14:textId="7B7FA934" w:rsidR="00EB7F7A" w:rsidRDefault="00EB7F7A" w:rsidP="008938C8">
            <w:pPr>
              <w:spacing w:line="240" w:lineRule="auto"/>
            </w:pPr>
            <w:r w:rsidRPr="00EB7F7A">
              <w:t>Scottish DNA Database</w:t>
            </w:r>
          </w:p>
        </w:tc>
        <w:tc>
          <w:tcPr>
            <w:tcW w:w="3969" w:type="dxa"/>
            <w:vMerge w:val="restart"/>
          </w:tcPr>
          <w:p w14:paraId="6A08B98D" w14:textId="5AF6371D" w:rsidR="00EB7F7A" w:rsidRDefault="00EB7F7A" w:rsidP="008938C8">
            <w:pPr>
              <w:spacing w:line="240" w:lineRule="auto"/>
            </w:pPr>
            <w:r w:rsidRPr="00EB7F7A">
              <w:t xml:space="preserve">DNA profiling of samples taken from arrested persons, registered sex offenders and those provided voluntarily </w:t>
            </w:r>
          </w:p>
        </w:tc>
        <w:tc>
          <w:tcPr>
            <w:tcW w:w="2829" w:type="dxa"/>
            <w:vMerge w:val="restart"/>
          </w:tcPr>
          <w:p w14:paraId="6BC33E12" w14:textId="4FA9308E" w:rsidR="00EB7F7A" w:rsidRDefault="00EB7F7A" w:rsidP="008938C8">
            <w:pPr>
              <w:spacing w:line="240" w:lineRule="auto"/>
            </w:pPr>
            <w:r w:rsidRPr="00EB7F7A">
              <w:t>Custody,</w:t>
            </w:r>
            <w:r w:rsidR="008938C8">
              <w:t xml:space="preserve"> </w:t>
            </w:r>
            <w:r w:rsidRPr="00EB7F7A">
              <w:t>Criminal Justice,</w:t>
            </w:r>
            <w:r w:rsidR="008938C8">
              <w:t xml:space="preserve"> </w:t>
            </w:r>
            <w:r w:rsidRPr="00EB7F7A">
              <w:t>Public Protection &amp; Intelligence</w:t>
            </w:r>
          </w:p>
        </w:tc>
      </w:tr>
      <w:tr w:rsidR="00EB7F7A" w14:paraId="193A6387" w14:textId="77777777" w:rsidTr="008938C8">
        <w:tc>
          <w:tcPr>
            <w:tcW w:w="2830" w:type="dxa"/>
          </w:tcPr>
          <w:p w14:paraId="45F07311" w14:textId="64DCFBB3" w:rsidR="00EB7F7A" w:rsidRDefault="00EB7F7A" w:rsidP="008938C8">
            <w:pPr>
              <w:spacing w:line="240" w:lineRule="auto"/>
            </w:pPr>
            <w:r w:rsidRPr="00EB7F7A">
              <w:t>National DNA Database</w:t>
            </w:r>
          </w:p>
        </w:tc>
        <w:tc>
          <w:tcPr>
            <w:tcW w:w="3969" w:type="dxa"/>
            <w:vMerge/>
          </w:tcPr>
          <w:p w14:paraId="347B21B4" w14:textId="77777777" w:rsidR="00EB7F7A" w:rsidRDefault="00EB7F7A" w:rsidP="008938C8">
            <w:pPr>
              <w:spacing w:line="240" w:lineRule="auto"/>
            </w:pPr>
          </w:p>
        </w:tc>
        <w:tc>
          <w:tcPr>
            <w:tcW w:w="2829" w:type="dxa"/>
            <w:vMerge/>
          </w:tcPr>
          <w:p w14:paraId="72C8B7A7" w14:textId="77777777" w:rsidR="00EB7F7A" w:rsidRDefault="00EB7F7A" w:rsidP="008938C8">
            <w:pPr>
              <w:spacing w:line="240" w:lineRule="auto"/>
            </w:pPr>
          </w:p>
        </w:tc>
      </w:tr>
      <w:tr w:rsidR="00EB7F7A" w14:paraId="60E2B675" w14:textId="77777777" w:rsidTr="008938C8">
        <w:tc>
          <w:tcPr>
            <w:tcW w:w="2830" w:type="dxa"/>
          </w:tcPr>
          <w:p w14:paraId="7008EE35" w14:textId="74B3B966" w:rsidR="00EB7F7A" w:rsidRDefault="00EB7F7A" w:rsidP="008938C8">
            <w:pPr>
              <w:spacing w:line="240" w:lineRule="auto"/>
            </w:pPr>
            <w:r w:rsidRPr="00EB7F7A">
              <w:t>IDENT1</w:t>
            </w:r>
          </w:p>
        </w:tc>
        <w:tc>
          <w:tcPr>
            <w:tcW w:w="3969" w:type="dxa"/>
            <w:vMerge/>
          </w:tcPr>
          <w:p w14:paraId="21A761FD" w14:textId="77777777" w:rsidR="00EB7F7A" w:rsidRDefault="00EB7F7A" w:rsidP="008938C8">
            <w:pPr>
              <w:spacing w:line="240" w:lineRule="auto"/>
            </w:pPr>
          </w:p>
        </w:tc>
        <w:tc>
          <w:tcPr>
            <w:tcW w:w="2829" w:type="dxa"/>
            <w:vMerge/>
          </w:tcPr>
          <w:p w14:paraId="2D66EEC5" w14:textId="77777777" w:rsidR="00EB7F7A" w:rsidRDefault="00EB7F7A" w:rsidP="008938C8">
            <w:pPr>
              <w:spacing w:line="240" w:lineRule="auto"/>
            </w:pPr>
          </w:p>
        </w:tc>
      </w:tr>
      <w:tr w:rsidR="00EB7F7A" w14:paraId="6CE5ED35" w14:textId="77777777" w:rsidTr="008938C8">
        <w:tc>
          <w:tcPr>
            <w:tcW w:w="2830" w:type="dxa"/>
          </w:tcPr>
          <w:p w14:paraId="747E9DDD" w14:textId="72556A04" w:rsidR="00EB7F7A" w:rsidRDefault="00EE1625" w:rsidP="008938C8">
            <w:pPr>
              <w:spacing w:line="240" w:lineRule="auto"/>
            </w:pPr>
            <w:r w:rsidRPr="00EB7F7A">
              <w:t>Livescan</w:t>
            </w:r>
          </w:p>
        </w:tc>
        <w:tc>
          <w:tcPr>
            <w:tcW w:w="3969" w:type="dxa"/>
          </w:tcPr>
          <w:p w14:paraId="387B0EB0" w14:textId="45AD8FF3" w:rsidR="00EB7F7A" w:rsidRDefault="00EE1625" w:rsidP="008938C8">
            <w:pPr>
              <w:spacing w:line="240" w:lineRule="auto"/>
            </w:pPr>
            <w:r w:rsidRPr="00EB7F7A">
              <w:t xml:space="preserve">Captures fingerprints from arrested persons, registered sex offenders and those provided voluntarily </w:t>
            </w:r>
          </w:p>
        </w:tc>
        <w:tc>
          <w:tcPr>
            <w:tcW w:w="2829" w:type="dxa"/>
          </w:tcPr>
          <w:p w14:paraId="63EF42E3" w14:textId="35260950" w:rsidR="00EB7F7A" w:rsidRDefault="00EE1625" w:rsidP="008938C8">
            <w:pPr>
              <w:spacing w:line="240" w:lineRule="auto"/>
            </w:pPr>
            <w:r w:rsidRPr="00EB7F7A">
              <w:t>Custody,</w:t>
            </w:r>
            <w:r w:rsidR="008938C8">
              <w:t xml:space="preserve"> </w:t>
            </w:r>
            <w:r w:rsidRPr="00EB7F7A">
              <w:t>Criminal Justice,</w:t>
            </w:r>
            <w:r w:rsidR="008938C8">
              <w:t xml:space="preserve"> </w:t>
            </w:r>
            <w:r w:rsidRPr="00EB7F7A">
              <w:t>Public Protection &amp; Intelligence</w:t>
            </w:r>
          </w:p>
        </w:tc>
      </w:tr>
      <w:tr w:rsidR="00EB7F7A" w14:paraId="2A526A38" w14:textId="77777777" w:rsidTr="008938C8">
        <w:tc>
          <w:tcPr>
            <w:tcW w:w="2830" w:type="dxa"/>
          </w:tcPr>
          <w:p w14:paraId="4BC9F5ED" w14:textId="4FB18529" w:rsidR="00EB7F7A" w:rsidRDefault="00EE1625" w:rsidP="008938C8">
            <w:pPr>
              <w:spacing w:line="240" w:lineRule="auto"/>
            </w:pPr>
            <w:r w:rsidRPr="00EB7F7A">
              <w:t>CAID - Retrospective Facial Matching</w:t>
            </w:r>
          </w:p>
        </w:tc>
        <w:tc>
          <w:tcPr>
            <w:tcW w:w="3969" w:type="dxa"/>
          </w:tcPr>
          <w:p w14:paraId="1DEC5FB0" w14:textId="305BAB39" w:rsidR="00EB7F7A" w:rsidRDefault="00EE1625" w:rsidP="008938C8">
            <w:pPr>
              <w:spacing w:line="240" w:lineRule="auto"/>
            </w:pPr>
            <w:r w:rsidRPr="00EB7F7A">
              <w:t xml:space="preserve">Used to identify victims and perpetrators of Child Sexual Abuse  </w:t>
            </w:r>
          </w:p>
        </w:tc>
        <w:tc>
          <w:tcPr>
            <w:tcW w:w="2829" w:type="dxa"/>
          </w:tcPr>
          <w:p w14:paraId="101FAD92" w14:textId="68722E16" w:rsidR="00EB7F7A" w:rsidRDefault="00EE1625" w:rsidP="008938C8">
            <w:pPr>
              <w:spacing w:line="240" w:lineRule="auto"/>
            </w:pPr>
            <w:r w:rsidRPr="00EB7F7A">
              <w:t>Criminal Justice,</w:t>
            </w:r>
            <w:r w:rsidR="008938C8">
              <w:t xml:space="preserve"> </w:t>
            </w:r>
            <w:r w:rsidRPr="00EB7F7A">
              <w:t>Public Protection &amp; Intelligence</w:t>
            </w:r>
          </w:p>
        </w:tc>
      </w:tr>
      <w:tr w:rsidR="00EB7F7A" w14:paraId="068ACF3B" w14:textId="77777777" w:rsidTr="008938C8">
        <w:tc>
          <w:tcPr>
            <w:tcW w:w="2830" w:type="dxa"/>
          </w:tcPr>
          <w:p w14:paraId="36C1B851" w14:textId="48123F54" w:rsidR="00EB7F7A" w:rsidRDefault="00EE1625" w:rsidP="008938C8">
            <w:pPr>
              <w:spacing w:line="240" w:lineRule="auto"/>
            </w:pPr>
            <w:r w:rsidRPr="00EB7F7A">
              <w:lastRenderedPageBreak/>
              <w:t>PND - Retrospective Facial Matching</w:t>
            </w:r>
          </w:p>
        </w:tc>
        <w:tc>
          <w:tcPr>
            <w:tcW w:w="3969" w:type="dxa"/>
          </w:tcPr>
          <w:p w14:paraId="40C8CA53" w14:textId="6E838F02" w:rsidR="00EB7F7A" w:rsidRDefault="00EE1625" w:rsidP="008938C8">
            <w:pPr>
              <w:spacing w:line="240" w:lineRule="auto"/>
            </w:pPr>
            <w:r w:rsidRPr="00EB7F7A">
              <w:t>Used to identify suspects from crime scene images using images taken in custody</w:t>
            </w:r>
          </w:p>
        </w:tc>
        <w:tc>
          <w:tcPr>
            <w:tcW w:w="2829" w:type="dxa"/>
          </w:tcPr>
          <w:p w14:paraId="3DA16683" w14:textId="77777777" w:rsidR="00EE1625" w:rsidRPr="00EB7F7A" w:rsidRDefault="00EE1625" w:rsidP="008938C8">
            <w:pPr>
              <w:spacing w:line="240" w:lineRule="auto"/>
            </w:pPr>
            <w:r w:rsidRPr="00EB7F7A">
              <w:t>Criminal Justice &amp;</w:t>
            </w:r>
          </w:p>
          <w:p w14:paraId="7206B641" w14:textId="73E68B86" w:rsidR="00EB7F7A" w:rsidRDefault="00EE1625" w:rsidP="008938C8">
            <w:pPr>
              <w:spacing w:line="240" w:lineRule="auto"/>
            </w:pPr>
            <w:r w:rsidRPr="00EB7F7A">
              <w:t>Intelligence</w:t>
            </w:r>
          </w:p>
        </w:tc>
      </w:tr>
    </w:tbl>
    <w:p w14:paraId="06D4F58A" w14:textId="6A85631D" w:rsidR="00EB7F7A" w:rsidRDefault="00EB7F7A" w:rsidP="0098571F"/>
    <w:p w14:paraId="1D67E6ED" w14:textId="77777777" w:rsidR="00EE1625" w:rsidRDefault="00EE1625" w:rsidP="00EE1625">
      <w:pPr>
        <w:pStyle w:val="Heading2"/>
        <w:rPr>
          <w:rFonts w:eastAsia="Times New Roman"/>
        </w:rPr>
      </w:pPr>
      <w:r>
        <w:rPr>
          <w:rFonts w:eastAsia="Times New Roman"/>
        </w:rPr>
        <w:t>Vendor names and contract durations</w:t>
      </w:r>
    </w:p>
    <w:p w14:paraId="362A4C11" w14:textId="77777777" w:rsidR="008938C8" w:rsidRDefault="00EE1625" w:rsidP="00EE1625">
      <w:r>
        <w:t xml:space="preserve">The above-mentioned systems are owned by either the </w:t>
      </w:r>
      <w:r w:rsidRPr="00EE1625">
        <w:t>Scottish Police Authority (SPA)</w:t>
      </w:r>
      <w:r>
        <w:t xml:space="preserve"> or the Home Office. </w:t>
      </w:r>
    </w:p>
    <w:p w14:paraId="2E408372" w14:textId="77777777" w:rsidR="008938C8" w:rsidRDefault="00EE1625" w:rsidP="00EE1625">
      <w:r>
        <w:t>Police Scotland</w:t>
      </w:r>
      <w:r w:rsidRPr="00EE1625">
        <w:t xml:space="preserve"> have third-party access/</w:t>
      </w:r>
      <w:r w:rsidR="008938C8">
        <w:t xml:space="preserve"> </w:t>
      </w:r>
      <w:r w:rsidRPr="00EE1625">
        <w:t xml:space="preserve">use to </w:t>
      </w:r>
      <w:r>
        <w:t xml:space="preserve">these </w:t>
      </w:r>
      <w:r w:rsidRPr="00EE1625">
        <w:t>biometric technologies</w:t>
      </w:r>
      <w:r>
        <w:t>.</w:t>
      </w:r>
    </w:p>
    <w:p w14:paraId="1EFC4673" w14:textId="7880ABEF" w:rsidR="00EE1625" w:rsidRDefault="00EE1625" w:rsidP="00EE1625">
      <w:pPr>
        <w:rPr>
          <w:rFonts w:eastAsiaTheme="majorEastAsia" w:cstheme="majorBidi"/>
          <w:bCs/>
          <w:color w:val="000000" w:themeColor="text1"/>
          <w:szCs w:val="26"/>
        </w:rPr>
      </w:pPr>
      <w:r>
        <w:t>As such</w:t>
      </w:r>
      <w:r w:rsidR="008938C8">
        <w:t xml:space="preserve">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information regarding vendor names and contracts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E3A62F1" w14:textId="6EACDC44" w:rsidR="00EE1625" w:rsidRDefault="00EE1625" w:rsidP="00EE1625">
      <w:r>
        <w:rPr>
          <w:rFonts w:eastAsiaTheme="majorEastAsia" w:cstheme="majorBidi"/>
          <w:bCs/>
          <w:color w:val="000000" w:themeColor="text1"/>
          <w:szCs w:val="26"/>
        </w:rPr>
        <w:t xml:space="preserve">You may wish to contact the </w:t>
      </w:r>
      <w:r w:rsidRPr="00EE1625">
        <w:t>SPA</w:t>
      </w:r>
      <w:r w:rsidR="008938C8">
        <w:t xml:space="preserve"> </w:t>
      </w:r>
      <w:r>
        <w:t xml:space="preserve">or the Home Office. </w:t>
      </w:r>
    </w:p>
    <w:p w14:paraId="780C2256" w14:textId="77777777" w:rsidR="008938C8" w:rsidRDefault="008938C8" w:rsidP="00EE1625"/>
    <w:p w14:paraId="0C4F0A78" w14:textId="77777777" w:rsidR="00EE1625" w:rsidRPr="0098571F" w:rsidRDefault="00EE1625" w:rsidP="00EE1625">
      <w:pPr>
        <w:pStyle w:val="Heading2"/>
        <w:rPr>
          <w:rFonts w:eastAsia="Times New Roman"/>
          <w:u w:val="single"/>
        </w:rPr>
      </w:pPr>
      <w:r w:rsidRPr="0098571F">
        <w:rPr>
          <w:rFonts w:eastAsia="Times New Roman"/>
          <w:bCs/>
          <w:u w:val="single"/>
        </w:rPr>
        <w:t>Data Retention &amp; Access Policies</w:t>
      </w:r>
    </w:p>
    <w:p w14:paraId="4F5148AD" w14:textId="77777777" w:rsidR="00EE1625" w:rsidRDefault="00EE1625" w:rsidP="00EE1625">
      <w:pPr>
        <w:pStyle w:val="Heading2"/>
        <w:rPr>
          <w:rFonts w:eastAsia="Times New Roman"/>
        </w:rPr>
      </w:pPr>
      <w:r>
        <w:rPr>
          <w:rFonts w:eastAsia="Times New Roman"/>
        </w:rPr>
        <w:t>Retention periods for biometric data (facial images, fingerprints, DNA)</w:t>
      </w:r>
    </w:p>
    <w:p w14:paraId="2D1207F3" w14:textId="56C956E9" w:rsidR="008938C8" w:rsidRDefault="008938C8" w:rsidP="008938C8">
      <w:pPr>
        <w:pStyle w:val="Heading2"/>
        <w:rPr>
          <w:rFonts w:eastAsia="Times New Roman"/>
        </w:rPr>
      </w:pPr>
      <w:r>
        <w:rPr>
          <w:rFonts w:eastAsia="Times New Roman"/>
        </w:rPr>
        <w:t>Policies governing deletion, weeding</w:t>
      </w:r>
      <w:r>
        <w:rPr>
          <w:rFonts w:eastAsia="Times New Roman"/>
        </w:rPr>
        <w:t xml:space="preserve"> […]</w:t>
      </w:r>
    </w:p>
    <w:p w14:paraId="3DF34F6D" w14:textId="77777777" w:rsidR="00FD44B5" w:rsidRDefault="00FD44B5" w:rsidP="00FD44B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A3ACAD6" w14:textId="77777777" w:rsidR="00FD44B5" w:rsidRDefault="00FD44B5" w:rsidP="00FD44B5">
      <w:r>
        <w:t>“Information which the applicant can reasonably obtain other than by requesting it […] is exempt information”.</w:t>
      </w:r>
    </w:p>
    <w:p w14:paraId="7C843D18" w14:textId="1FED22A1" w:rsidR="00FD44B5" w:rsidRDefault="00FD44B5" w:rsidP="00FD44B5">
      <w:r>
        <w:t>The information sought is publicly available</w:t>
      </w:r>
      <w:r w:rsidR="004D707A">
        <w:t xml:space="preserve"> within </w:t>
      </w:r>
      <w:r w:rsidR="008938C8">
        <w:t xml:space="preserve">our </w:t>
      </w:r>
      <w:hyperlink r:id="rId11" w:tooltip="Record Retention Sop" w:history="1">
        <w:r w:rsidR="008938C8" w:rsidRPr="008938C8">
          <w:rPr>
            <w:rStyle w:val="Hyperlink"/>
          </w:rPr>
          <w:t>Record Retention SOP</w:t>
        </w:r>
      </w:hyperlink>
      <w:r w:rsidR="008938C8">
        <w:t>.</w:t>
      </w:r>
    </w:p>
    <w:p w14:paraId="2532B0DB" w14:textId="09CA1A16" w:rsidR="008938C8" w:rsidRDefault="008938C8" w:rsidP="008938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5318B">
        <w:rPr>
          <w:rFonts w:eastAsiaTheme="majorEastAsia" w:cstheme="majorBidi"/>
          <w:bCs/>
          <w:color w:val="000000" w:themeColor="text1"/>
          <w:szCs w:val="26"/>
        </w:rPr>
        <w:t>Retention and weeding requirements are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E5318B">
        <w:rPr>
          <w:rFonts w:eastAsiaTheme="majorEastAsia" w:cstheme="majorBidi"/>
          <w:bCs/>
          <w:color w:val="000000" w:themeColor="text1"/>
          <w:szCs w:val="26"/>
        </w:rPr>
        <w:t xml:space="preserve">governed by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following </w:t>
      </w:r>
      <w:r w:rsidRPr="00E5318B">
        <w:rPr>
          <w:rFonts w:eastAsiaTheme="majorEastAsia" w:cstheme="majorBidi"/>
          <w:bCs/>
          <w:color w:val="000000" w:themeColor="text1"/>
          <w:szCs w:val="26"/>
        </w:rPr>
        <w:t>relevant legislation</w:t>
      </w:r>
      <w:r w:rsidR="00A1634B">
        <w:rPr>
          <w:rFonts w:eastAsiaTheme="majorEastAsia" w:cstheme="majorBidi"/>
          <w:bCs/>
          <w:color w:val="000000" w:themeColor="text1"/>
          <w:szCs w:val="26"/>
        </w:rPr>
        <w:t>:</w:t>
      </w:r>
    </w:p>
    <w:p w14:paraId="24B79900" w14:textId="77777777" w:rsidR="008938C8" w:rsidRPr="00E5318B" w:rsidRDefault="008938C8" w:rsidP="008938C8">
      <w:pPr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5318B">
        <w:rPr>
          <w:rFonts w:eastAsiaTheme="majorEastAsia" w:cstheme="majorBidi"/>
          <w:bCs/>
          <w:color w:val="000000" w:themeColor="text1"/>
          <w:szCs w:val="26"/>
        </w:rPr>
        <w:t xml:space="preserve">Scottish Biometrics Commissioner </w:t>
      </w:r>
      <w:hyperlink r:id="rId12" w:history="1">
        <w:r w:rsidRPr="00E5318B">
          <w:rPr>
            <w:rStyle w:val="Hyperlink"/>
            <w:rFonts w:eastAsiaTheme="majorEastAsia" w:cstheme="majorBidi"/>
            <w:bCs/>
            <w:szCs w:val="26"/>
          </w:rPr>
          <w:t>Code of Practice</w:t>
        </w:r>
      </w:hyperlink>
      <w:r w:rsidRPr="00E5318B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2756DDE" w14:textId="77777777" w:rsidR="008938C8" w:rsidRPr="00E5318B" w:rsidRDefault="008938C8" w:rsidP="008938C8">
      <w:pPr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5318B">
        <w:rPr>
          <w:rFonts w:eastAsiaTheme="majorEastAsia" w:cstheme="majorBidi"/>
          <w:bCs/>
          <w:color w:val="000000" w:themeColor="text1"/>
          <w:szCs w:val="26"/>
        </w:rPr>
        <w:t xml:space="preserve">Custody &amp; Registered Sex Offenders Samples &amp; Data (Section 18-19C) - </w:t>
      </w:r>
      <w:hyperlink r:id="rId13" w:history="1">
        <w:r w:rsidRPr="00E5318B">
          <w:rPr>
            <w:rStyle w:val="Hyperlink"/>
            <w:rFonts w:eastAsiaTheme="majorEastAsia" w:cstheme="majorBidi"/>
            <w:bCs/>
            <w:szCs w:val="26"/>
          </w:rPr>
          <w:t>Criminal Procedure (Scotland) Act 1995</w:t>
        </w:r>
      </w:hyperlink>
    </w:p>
    <w:p w14:paraId="5E04A175" w14:textId="77777777" w:rsidR="008938C8" w:rsidRPr="00E5318B" w:rsidRDefault="008938C8" w:rsidP="008938C8">
      <w:pPr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5318B">
        <w:rPr>
          <w:rFonts w:eastAsiaTheme="majorEastAsia" w:cstheme="majorBidi"/>
          <w:bCs/>
          <w:color w:val="000000" w:themeColor="text1"/>
          <w:szCs w:val="26"/>
        </w:rPr>
        <w:t xml:space="preserve">Volunteer Samples &amp; Data (Section 56) - </w:t>
      </w:r>
      <w:hyperlink r:id="rId14" w:history="1">
        <w:r w:rsidRPr="00E5318B">
          <w:rPr>
            <w:rStyle w:val="Hyperlink"/>
            <w:rFonts w:eastAsiaTheme="majorEastAsia" w:cstheme="majorBidi"/>
            <w:bCs/>
            <w:szCs w:val="26"/>
          </w:rPr>
          <w:t>Criminal Justice (Scotland) Act 2003</w:t>
        </w:r>
      </w:hyperlink>
    </w:p>
    <w:p w14:paraId="72B2EE1A" w14:textId="77777777" w:rsidR="008938C8" w:rsidRPr="00E5318B" w:rsidRDefault="008938C8" w:rsidP="008938C8">
      <w:pPr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5318B">
        <w:rPr>
          <w:rFonts w:eastAsiaTheme="majorEastAsia" w:cstheme="majorBidi"/>
          <w:bCs/>
          <w:color w:val="000000" w:themeColor="text1"/>
          <w:szCs w:val="26"/>
        </w:rPr>
        <w:t xml:space="preserve">Data Protection - </w:t>
      </w:r>
      <w:hyperlink r:id="rId15" w:history="1">
        <w:r w:rsidRPr="00E5318B">
          <w:rPr>
            <w:rStyle w:val="Hyperlink"/>
            <w:rFonts w:eastAsiaTheme="majorEastAsia" w:cstheme="majorBidi"/>
            <w:bCs/>
            <w:szCs w:val="26"/>
          </w:rPr>
          <w:t>Data Protection Act 2018</w:t>
        </w:r>
      </w:hyperlink>
    </w:p>
    <w:p w14:paraId="09272641" w14:textId="77777777" w:rsidR="00FD44B5" w:rsidRPr="00FD44B5" w:rsidRDefault="00FD44B5" w:rsidP="00FD44B5"/>
    <w:p w14:paraId="7C5DFFB1" w14:textId="4833CF17" w:rsidR="00EE1625" w:rsidRDefault="008938C8" w:rsidP="00EE1625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 xml:space="preserve">[…] </w:t>
      </w:r>
      <w:r w:rsidR="00EE1625">
        <w:rPr>
          <w:rFonts w:eastAsia="Times New Roman"/>
        </w:rPr>
        <w:t>and data quality assurance</w:t>
      </w:r>
    </w:p>
    <w:p w14:paraId="0E3456C7" w14:textId="6393B626" w:rsidR="00E5318B" w:rsidRDefault="00E5318B" w:rsidP="00E5318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Police Scotland have no specific policies </w:t>
      </w:r>
      <w:r w:rsidRPr="00E5318B">
        <w:rPr>
          <w:rFonts w:eastAsiaTheme="majorEastAsia" w:cstheme="majorBidi"/>
          <w:bCs/>
          <w:color w:val="000000" w:themeColor="text1"/>
          <w:szCs w:val="26"/>
        </w:rPr>
        <w:t xml:space="preserve">in respect of </w:t>
      </w:r>
      <w:r w:rsidR="008938C8">
        <w:rPr>
          <w:rFonts w:eastAsiaTheme="majorEastAsia" w:cstheme="majorBidi"/>
          <w:bCs/>
          <w:color w:val="000000" w:themeColor="text1"/>
          <w:szCs w:val="26"/>
        </w:rPr>
        <w:t>q</w:t>
      </w:r>
      <w:r w:rsidRPr="00E5318B">
        <w:rPr>
          <w:rFonts w:eastAsiaTheme="majorEastAsia" w:cstheme="majorBidi"/>
          <w:bCs/>
          <w:color w:val="000000" w:themeColor="text1"/>
          <w:szCs w:val="26"/>
        </w:rPr>
        <w:t xml:space="preserve">uality </w:t>
      </w:r>
      <w:r w:rsidR="008938C8">
        <w:rPr>
          <w:rFonts w:eastAsiaTheme="majorEastAsia" w:cstheme="majorBidi"/>
          <w:bCs/>
          <w:color w:val="000000" w:themeColor="text1"/>
          <w:szCs w:val="26"/>
        </w:rPr>
        <w:t>a</w:t>
      </w:r>
      <w:r w:rsidRPr="00E5318B">
        <w:rPr>
          <w:rFonts w:eastAsiaTheme="majorEastAsia" w:cstheme="majorBidi"/>
          <w:bCs/>
          <w:color w:val="000000" w:themeColor="text1"/>
          <w:szCs w:val="26"/>
        </w:rPr>
        <w:t>ssurance</w:t>
      </w:r>
      <w:r w:rsidR="008938C8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8938C8">
        <w:rPr>
          <w:rFonts w:eastAsiaTheme="majorEastAsia" w:cstheme="majorBidi"/>
          <w:bCs/>
          <w:color w:val="000000" w:themeColor="text1"/>
          <w:szCs w:val="26"/>
        </w:rPr>
        <w:t>and section 17 of the Act therefore applies</w:t>
      </w:r>
      <w:r w:rsidR="008938C8">
        <w:rPr>
          <w:rFonts w:eastAsiaTheme="majorEastAsia" w:cstheme="majorBidi"/>
          <w:bCs/>
          <w:color w:val="000000" w:themeColor="text1"/>
          <w:szCs w:val="26"/>
        </w:rPr>
        <w:t xml:space="preserve"> -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7520F474" w14:textId="77777777" w:rsidR="00EE1625" w:rsidRPr="00EE1625" w:rsidRDefault="00EE1625" w:rsidP="00EE1625"/>
    <w:p w14:paraId="3B5E73D9" w14:textId="77777777" w:rsidR="0098571F" w:rsidRPr="0098571F" w:rsidRDefault="0098571F" w:rsidP="0098571F">
      <w:pPr>
        <w:pStyle w:val="Heading2"/>
        <w:rPr>
          <w:rFonts w:eastAsia="Times New Roman"/>
          <w:u w:val="single"/>
        </w:rPr>
      </w:pPr>
      <w:r w:rsidRPr="0098571F">
        <w:rPr>
          <w:rFonts w:eastAsia="Times New Roman"/>
          <w:bCs/>
          <w:u w:val="single"/>
        </w:rPr>
        <w:t>Oversight &amp; Governance</w:t>
      </w:r>
    </w:p>
    <w:p w14:paraId="318F0D65" w14:textId="77777777" w:rsidR="0098571F" w:rsidRDefault="0098571F" w:rsidP="0098571F">
      <w:pPr>
        <w:pStyle w:val="Heading2"/>
        <w:rPr>
          <w:rFonts w:eastAsia="Times New Roman"/>
        </w:rPr>
      </w:pPr>
      <w:r>
        <w:rPr>
          <w:rFonts w:eastAsia="Times New Roman"/>
        </w:rPr>
        <w:t>Role of the Scottish Biometrics Commissioner and Biometrics Oversight Board in reviewing Police Scotland’s biometric systems</w:t>
      </w:r>
    </w:p>
    <w:p w14:paraId="7E9BBCDB" w14:textId="77777777" w:rsidR="00E5318B" w:rsidRDefault="00E5318B" w:rsidP="00E5318B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7A92987" w14:textId="2FADD5BD" w:rsidR="00E5318B" w:rsidRDefault="00E5318B" w:rsidP="00E5318B">
      <w:r>
        <w:t>“Information which the applicant can reasonably obtain other than by requesting it is exempt information”.</w:t>
      </w:r>
    </w:p>
    <w:p w14:paraId="0C72216B" w14:textId="61B8A27E" w:rsidR="008938C8" w:rsidRDefault="00E5318B" w:rsidP="00E5318B">
      <w:r>
        <w:t>The information sought is publicly available</w:t>
      </w:r>
      <w:r w:rsidR="008938C8">
        <w:t>:</w:t>
      </w:r>
    </w:p>
    <w:p w14:paraId="4A2EE18B" w14:textId="1178C8B6" w:rsidR="00E5318B" w:rsidRDefault="00E5318B" w:rsidP="00E5318B">
      <w:hyperlink r:id="rId16" w:history="1">
        <w:r w:rsidRPr="00E5318B">
          <w:rPr>
            <w:rStyle w:val="Hyperlink"/>
          </w:rPr>
          <w:t>Scottish Biometrics Commissioner | What We Do | Scottish Biometrics Commissioner</w:t>
        </w:r>
      </w:hyperlink>
      <w:r w:rsidRPr="00E5318B">
        <w:t>.</w:t>
      </w:r>
    </w:p>
    <w:p w14:paraId="7921D1EF" w14:textId="77777777" w:rsidR="008938C8" w:rsidRPr="00E5318B" w:rsidRDefault="008938C8" w:rsidP="00E5318B"/>
    <w:p w14:paraId="5801B30F" w14:textId="77777777" w:rsidR="0098571F" w:rsidRDefault="0098571F" w:rsidP="0098571F">
      <w:pPr>
        <w:pStyle w:val="Heading2"/>
        <w:rPr>
          <w:rFonts w:eastAsia="Times New Roman"/>
        </w:rPr>
      </w:pPr>
      <w:r>
        <w:rPr>
          <w:rFonts w:eastAsia="Times New Roman"/>
        </w:rPr>
        <w:t>Any audits, evaluations, or ethical reviews conducted between 2020–2025</w:t>
      </w:r>
    </w:p>
    <w:p w14:paraId="46CA8B12" w14:textId="77777777" w:rsidR="00355093" w:rsidRDefault="00355093" w:rsidP="0035509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3461D36" w14:textId="77777777" w:rsidR="00355093" w:rsidRDefault="00355093" w:rsidP="00355093">
      <w:r>
        <w:t>“Information which the applicant can reasonably obtain other than by requesting it is exempt information”.</w:t>
      </w:r>
    </w:p>
    <w:p w14:paraId="3F9E9339" w14:textId="77777777" w:rsidR="008938C8" w:rsidRDefault="008938C8" w:rsidP="008938C8">
      <w:r>
        <w:t>The information sought is publicly available:</w:t>
      </w:r>
    </w:p>
    <w:p w14:paraId="39DCDF36" w14:textId="74E2E600" w:rsidR="00355093" w:rsidRPr="00355093" w:rsidRDefault="00355093" w:rsidP="00355093">
      <w:hyperlink r:id="rId17" w:history="1">
        <w:r w:rsidRPr="00355093">
          <w:rPr>
            <w:rStyle w:val="Hyperlink"/>
          </w:rPr>
          <w:t>Operations | Scottish Biometrics Commissioner</w:t>
        </w:r>
      </w:hyperlink>
      <w:r w:rsidRPr="00355093">
        <w:t>:</w:t>
      </w:r>
    </w:p>
    <w:p w14:paraId="53FE25A1" w14:textId="77777777" w:rsidR="00355093" w:rsidRPr="00355093" w:rsidRDefault="00355093" w:rsidP="00355093"/>
    <w:p w14:paraId="543F1858" w14:textId="77777777" w:rsidR="0098571F" w:rsidRDefault="0098571F" w:rsidP="0098571F">
      <w:pPr>
        <w:pStyle w:val="Heading2"/>
        <w:rPr>
          <w:rFonts w:eastAsia="Times New Roman"/>
        </w:rPr>
      </w:pPr>
      <w:r>
        <w:rPr>
          <w:rFonts w:eastAsia="Times New Roman"/>
        </w:rPr>
        <w:t>Minutes or summaries of internal governance meetings related to biometric technologies</w:t>
      </w:r>
    </w:p>
    <w:p w14:paraId="654FEBDB" w14:textId="7299C255" w:rsidR="00355093" w:rsidRDefault="00355093" w:rsidP="0035509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I can confirm that there are</w:t>
      </w:r>
      <w:r w:rsidRPr="00355093">
        <w:t xml:space="preserve"> </w:t>
      </w:r>
      <w:r>
        <w:t xml:space="preserve">no </w:t>
      </w:r>
      <w:r w:rsidRPr="00355093">
        <w:t xml:space="preserve">minutes or summaries </w:t>
      </w:r>
      <w:r>
        <w:t>recorded</w:t>
      </w:r>
      <w:r w:rsidRPr="00355093">
        <w:t xml:space="preserve"> at present</w:t>
      </w:r>
      <w:r w:rsidR="008938C8">
        <w:t xml:space="preserve"> and section 17 of the Act therefore applies -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9DFFE40" w14:textId="77777777" w:rsidR="008938C8" w:rsidRDefault="008938C8" w:rsidP="0035509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 summary of </w:t>
      </w:r>
      <w:r w:rsidR="00355093" w:rsidRPr="00355093">
        <w:rPr>
          <w:rFonts w:eastAsiaTheme="majorEastAsia" w:cstheme="majorBidi"/>
          <w:bCs/>
          <w:color w:val="000000" w:themeColor="text1"/>
          <w:szCs w:val="26"/>
        </w:rPr>
        <w:t>recent governance discussions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is available in the </w:t>
      </w:r>
      <w:r>
        <w:rPr>
          <w:rFonts w:eastAsiaTheme="majorEastAsia" w:cstheme="majorBidi"/>
          <w:bCs/>
          <w:color w:val="000000" w:themeColor="text1"/>
          <w:szCs w:val="26"/>
        </w:rPr>
        <w:t>recently</w:t>
      </w:r>
      <w:r w:rsidRPr="00355093">
        <w:rPr>
          <w:rFonts w:eastAsiaTheme="majorEastAsia" w:cstheme="majorBidi"/>
          <w:bCs/>
          <w:color w:val="000000" w:themeColor="text1"/>
          <w:szCs w:val="26"/>
        </w:rPr>
        <w:t xml:space="preserve"> published Live Facial Recognition repor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>:</w:t>
      </w:r>
    </w:p>
    <w:p w14:paraId="4CEEC63C" w14:textId="1568014D" w:rsidR="00355093" w:rsidRPr="00355093" w:rsidRDefault="00355093" w:rsidP="0035509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hyperlink r:id="rId18" w:history="1">
        <w:r w:rsidRPr="00355093">
          <w:rPr>
            <w:rStyle w:val="Hyperlink"/>
            <w:rFonts w:eastAsiaTheme="majorEastAsia" w:cstheme="majorBidi"/>
            <w:bCs/>
            <w:szCs w:val="26"/>
          </w:rPr>
          <w:t>Live Facial Recognition Report - 10 June 2025 | Scottish Police Authority</w:t>
        </w:r>
      </w:hyperlink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2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2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41386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64118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B0002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86FEE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C37AD7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AD024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6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03352"/>
    <w:multiLevelType w:val="multilevel"/>
    <w:tmpl w:val="06D4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D6F2D"/>
    <w:multiLevelType w:val="multilevel"/>
    <w:tmpl w:val="B646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6A44B9"/>
    <w:multiLevelType w:val="hybridMultilevel"/>
    <w:tmpl w:val="79EAA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38746">
    <w:abstractNumId w:val="2"/>
  </w:num>
  <w:num w:numId="2" w16cid:durableId="107998786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968516">
    <w:abstractNumId w:val="1"/>
  </w:num>
  <w:num w:numId="4" w16cid:durableId="1547910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5EB1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55093"/>
    <w:rsid w:val="0036503B"/>
    <w:rsid w:val="003D6D03"/>
    <w:rsid w:val="003E12CA"/>
    <w:rsid w:val="003F031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D707A"/>
    <w:rsid w:val="004E1605"/>
    <w:rsid w:val="004F653C"/>
    <w:rsid w:val="00540A52"/>
    <w:rsid w:val="00557306"/>
    <w:rsid w:val="0059321B"/>
    <w:rsid w:val="005A6E3D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15CA"/>
    <w:rsid w:val="0080345C"/>
    <w:rsid w:val="008060E5"/>
    <w:rsid w:val="0086779C"/>
    <w:rsid w:val="00874BFD"/>
    <w:rsid w:val="008938C8"/>
    <w:rsid w:val="008964EF"/>
    <w:rsid w:val="00906245"/>
    <w:rsid w:val="00915E01"/>
    <w:rsid w:val="00961387"/>
    <w:rsid w:val="009631A4"/>
    <w:rsid w:val="00977296"/>
    <w:rsid w:val="0098571F"/>
    <w:rsid w:val="00A061E3"/>
    <w:rsid w:val="00A1634B"/>
    <w:rsid w:val="00A25E93"/>
    <w:rsid w:val="00A320FF"/>
    <w:rsid w:val="00A70AC0"/>
    <w:rsid w:val="00A725F0"/>
    <w:rsid w:val="00A84EA9"/>
    <w:rsid w:val="00AC443C"/>
    <w:rsid w:val="00AE741E"/>
    <w:rsid w:val="00B11A55"/>
    <w:rsid w:val="00B12D36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21883"/>
    <w:rsid w:val="00E5318B"/>
    <w:rsid w:val="00E55D79"/>
    <w:rsid w:val="00E75C65"/>
    <w:rsid w:val="00EB7F7A"/>
    <w:rsid w:val="00EE1625"/>
    <w:rsid w:val="00EE2373"/>
    <w:rsid w:val="00EF4761"/>
    <w:rsid w:val="00EF6523"/>
    <w:rsid w:val="00F21D44"/>
    <w:rsid w:val="00FC2DA7"/>
    <w:rsid w:val="00FD44B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D70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8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pga/1995/46/part/II/crossheading/prints-and-samples" TargetMode="External"/><Relationship Id="rId18" Type="http://schemas.openxmlformats.org/officeDocument/2006/relationships/hyperlink" Target="https://www.spa.police.uk/publication-library/live-facial-recognition-report-10-june-2025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enquiries@itspublicknowledge.inf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iometricscommissioner.scot/media/5y0dmsq3/biometrics-code-of-practice.pdf" TargetMode="External"/><Relationship Id="rId17" Type="http://schemas.openxmlformats.org/officeDocument/2006/relationships/hyperlink" Target="https://www.biometricscommissioner.scot/operations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ometricscommissioner.scot/about-us/what-we-do/" TargetMode="External"/><Relationship Id="rId20" Type="http://schemas.openxmlformats.org/officeDocument/2006/relationships/hyperlink" Target="http://www.itspublicknowledge.info/Appea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docx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legislation.gov.uk/ukpga/2018/12/contents/enacte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mailto:foi@scotland.police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asp/2003/7/section/56" TargetMode="External"/><Relationship Id="rId22" Type="http://schemas.openxmlformats.org/officeDocument/2006/relationships/hyperlink" Target="http://www.scotland.police.uk/access-to-information/freedom-of-information/disclosure-lo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975</Words>
  <Characters>5558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2025-07-31T18:53:00Z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