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42FFAD7" w:rsidR="00B17211" w:rsidRPr="00B17211" w:rsidRDefault="00B17211" w:rsidP="007F490F">
            <w:r w:rsidRPr="007F490F">
              <w:rPr>
                <w:rStyle w:val="Heading2Char"/>
              </w:rPr>
              <w:t>Our reference:</w:t>
            </w:r>
            <w:r>
              <w:t xml:space="preserve">  FOI 2</w:t>
            </w:r>
            <w:r w:rsidR="00706E8D">
              <w:t>4</w:t>
            </w:r>
            <w:r w:rsidR="00B834DC">
              <w:t>-</w:t>
            </w:r>
            <w:r w:rsidR="00643ED2">
              <w:t>0586</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470E7F1F" w14:textId="6897BFD9" w:rsidR="00643ED2" w:rsidRDefault="00793DD5" w:rsidP="00E448C2">
      <w:r w:rsidRPr="00793DD5">
        <w:t xml:space="preserve">Your recent request for information is replicated below, together with </w:t>
      </w:r>
      <w:r w:rsidR="004341F0">
        <w:t>our</w:t>
      </w:r>
      <w:r w:rsidRPr="00793DD5">
        <w:t xml:space="preserve"> response.</w:t>
      </w:r>
    </w:p>
    <w:p w14:paraId="473CBEB2" w14:textId="79E5310D" w:rsidR="00643ED2" w:rsidRDefault="00643ED2" w:rsidP="00643ED2">
      <w:pPr>
        <w:pStyle w:val="Heading2"/>
      </w:pPr>
      <w:r>
        <w:t>Please provide the following:</w:t>
      </w:r>
    </w:p>
    <w:p w14:paraId="0467A965" w14:textId="77777777" w:rsidR="00643ED2" w:rsidRDefault="00643ED2" w:rsidP="00643ED2">
      <w:pPr>
        <w:pStyle w:val="Heading2"/>
        <w:numPr>
          <w:ilvl w:val="0"/>
          <w:numId w:val="8"/>
        </w:numPr>
        <w:rPr>
          <w:rFonts w:eastAsia="Times New Roman"/>
        </w:rPr>
      </w:pPr>
      <w:r>
        <w:rPr>
          <w:rFonts w:eastAsia="Times New Roman"/>
        </w:rPr>
        <w:t>The most recent statistics concerning the number of police officer misconduct complaints you have received from the public and internally from staff. If able to can you please break these down into categories as to which the misconduct was.</w:t>
      </w:r>
    </w:p>
    <w:p w14:paraId="5151D141" w14:textId="23656871" w:rsidR="00643ED2" w:rsidRDefault="00667BB5" w:rsidP="00643ED2">
      <w:r>
        <w:t>T</w:t>
      </w:r>
      <w:r w:rsidR="00643ED2">
        <w:t>he information sought is held by Police Scotland, but I am refusing to provide it in terms of s</w:t>
      </w:r>
      <w:r w:rsidR="00643ED2" w:rsidRPr="00453F0A">
        <w:t>ection 16</w:t>
      </w:r>
      <w:r w:rsidR="00643ED2">
        <w:t>(1) of the Act on the basis that the section 25(1) exemption applies:</w:t>
      </w:r>
    </w:p>
    <w:p w14:paraId="4AD58F9E" w14:textId="77777777" w:rsidR="00643ED2" w:rsidRDefault="00643ED2" w:rsidP="00643ED2">
      <w:r>
        <w:t>“Information which the applicant can reasonably obtain other than by requesting it […] is exempt information”.</w:t>
      </w:r>
    </w:p>
    <w:p w14:paraId="7DF3748A" w14:textId="77777777" w:rsidR="00643ED2" w:rsidRDefault="00643ED2" w:rsidP="00643ED2">
      <w:r>
        <w:t xml:space="preserve">The information sought is publicly available at: </w:t>
      </w:r>
    </w:p>
    <w:p w14:paraId="1B2F218D" w14:textId="628233E3" w:rsidR="00667BB5" w:rsidRDefault="00667BB5" w:rsidP="00667BB5">
      <w:pPr>
        <w:spacing w:before="0" w:after="0" w:line="240" w:lineRule="auto"/>
        <w:rPr>
          <w:rFonts w:eastAsia="Calibri"/>
          <w:color w:val="1F497D"/>
        </w:rPr>
      </w:pPr>
      <w:hyperlink r:id="rId8" w:history="1">
        <w:r w:rsidRPr="00667BB5">
          <w:rPr>
            <w:rFonts w:eastAsia="Calibri"/>
            <w:color w:val="0563C1"/>
            <w:u w:val="single"/>
          </w:rPr>
          <w:t>SPA Complaints and Condu</w:t>
        </w:r>
        <w:r w:rsidRPr="00667BB5">
          <w:rPr>
            <w:rFonts w:eastAsia="Calibri"/>
            <w:color w:val="0563C1"/>
            <w:u w:val="single"/>
          </w:rPr>
          <w:t>c</w:t>
        </w:r>
        <w:r w:rsidRPr="00667BB5">
          <w:rPr>
            <w:rFonts w:eastAsia="Calibri"/>
            <w:color w:val="0563C1"/>
            <w:u w:val="single"/>
          </w:rPr>
          <w:t>t Q3-23-24.pdf</w:t>
        </w:r>
      </w:hyperlink>
    </w:p>
    <w:p w14:paraId="79DC5A7D" w14:textId="77777777" w:rsidR="00667BB5" w:rsidRPr="00667BB5" w:rsidRDefault="00667BB5" w:rsidP="00667BB5">
      <w:pPr>
        <w:spacing w:before="0" w:after="0" w:line="240" w:lineRule="auto"/>
        <w:rPr>
          <w:rFonts w:eastAsia="Calibri"/>
          <w:color w:val="1F497D"/>
        </w:rPr>
      </w:pPr>
    </w:p>
    <w:p w14:paraId="561FB98E" w14:textId="3F387729" w:rsidR="00667BB5" w:rsidRDefault="00667BB5" w:rsidP="00667BB5">
      <w:r>
        <w:t xml:space="preserve">This provides access to the </w:t>
      </w:r>
      <w:r>
        <w:t xml:space="preserve">quarterly reporting </w:t>
      </w:r>
      <w:r>
        <w:t>to</w:t>
      </w:r>
      <w:r>
        <w:t xml:space="preserve"> the SPA Complaints and Conduct Committee</w:t>
      </w:r>
      <w:r>
        <w:t xml:space="preserve">.  The link above provides </w:t>
      </w:r>
      <w:r>
        <w:t xml:space="preserve">the most recent </w:t>
      </w:r>
      <w:r>
        <w:t>quarterly figures (</w:t>
      </w:r>
      <w:r>
        <w:t>Q3 2023/24</w:t>
      </w:r>
      <w:r>
        <w:t>)</w:t>
      </w:r>
      <w:r>
        <w:t xml:space="preserve"> </w:t>
      </w:r>
      <w:r>
        <w:t xml:space="preserve">and </w:t>
      </w:r>
      <w:r>
        <w:t>provides a relevant breakdown of the complaint totals and allegation types.</w:t>
      </w:r>
    </w:p>
    <w:p w14:paraId="61101AA7" w14:textId="77777777" w:rsidR="00667BB5" w:rsidRPr="00667BB5" w:rsidRDefault="00667BB5" w:rsidP="00667BB5"/>
    <w:p w14:paraId="17DA3EEB" w14:textId="7AB90B49" w:rsidR="00643ED2" w:rsidRDefault="00643ED2" w:rsidP="00643ED2">
      <w:pPr>
        <w:pStyle w:val="Heading2"/>
        <w:numPr>
          <w:ilvl w:val="0"/>
          <w:numId w:val="8"/>
        </w:numPr>
        <w:rPr>
          <w:rFonts w:eastAsia="Times New Roman"/>
        </w:rPr>
      </w:pPr>
      <w:r>
        <w:rPr>
          <w:rFonts w:eastAsia="Times New Roman"/>
        </w:rPr>
        <w:t xml:space="preserve">The previous policy that refrained </w:t>
      </w:r>
      <w:r>
        <w:rPr>
          <w:rFonts w:eastAsia="Times New Roman"/>
        </w:rPr>
        <w:t>two</w:t>
      </w:r>
      <w:r>
        <w:rPr>
          <w:rFonts w:eastAsia="Times New Roman"/>
        </w:rPr>
        <w:t xml:space="preserve"> women from policing together in the public. </w:t>
      </w:r>
    </w:p>
    <w:p w14:paraId="588BC1DB" w14:textId="7157730D" w:rsidR="00643ED2" w:rsidRPr="00643ED2" w:rsidRDefault="00643ED2" w:rsidP="00643ED2">
      <w:pPr>
        <w:pStyle w:val="Heading2"/>
        <w:numPr>
          <w:ilvl w:val="0"/>
          <w:numId w:val="8"/>
        </w:numPr>
        <w:rPr>
          <w:rFonts w:eastAsia="Times New Roman"/>
        </w:rPr>
      </w:pPr>
      <w:r>
        <w:rPr>
          <w:rFonts w:eastAsia="Times New Roman"/>
        </w:rPr>
        <w:t xml:space="preserve">Current policy regarding </w:t>
      </w:r>
      <w:r>
        <w:rPr>
          <w:rFonts w:eastAsia="Times New Roman"/>
        </w:rPr>
        <w:t>two</w:t>
      </w:r>
      <w:r>
        <w:rPr>
          <w:rFonts w:eastAsia="Times New Roman"/>
        </w:rPr>
        <w:t xml:space="preserve"> women policing together in public. </w:t>
      </w:r>
    </w:p>
    <w:p w14:paraId="75B9D24D" w14:textId="6FF26359" w:rsidR="00643ED2" w:rsidRPr="00643ED2" w:rsidRDefault="00643ED2" w:rsidP="00643ED2">
      <w:r>
        <w:t>For ease Q2 and Q3 have been answered together;</w:t>
      </w:r>
    </w:p>
    <w:p w14:paraId="1DB38113" w14:textId="67C68A2B" w:rsidR="00643ED2" w:rsidRDefault="00643ED2" w:rsidP="00643ED2">
      <w:r>
        <w:t>A</w:t>
      </w:r>
      <w:r>
        <w:t xml:space="preserve"> search of </w:t>
      </w:r>
      <w:r>
        <w:t>all Police Scotland’s Standard Operating Procedures (</w:t>
      </w:r>
      <w:r>
        <w:t>SOPs</w:t>
      </w:r>
      <w:r>
        <w:t xml:space="preserve">), </w:t>
      </w:r>
      <w:r>
        <w:t>National Guidance</w:t>
      </w:r>
      <w:r>
        <w:t xml:space="preserve"> and/or </w:t>
      </w:r>
      <w:r>
        <w:t>Policy documents</w:t>
      </w:r>
      <w:r>
        <w:t xml:space="preserve"> (</w:t>
      </w:r>
      <w:r>
        <w:t>using general and key word searches along with manual searches of documents</w:t>
      </w:r>
      <w:r>
        <w:t>)</w:t>
      </w:r>
      <w:r>
        <w:t xml:space="preserve"> </w:t>
      </w:r>
      <w:r>
        <w:t xml:space="preserve">has returned no </w:t>
      </w:r>
      <w:r>
        <w:t xml:space="preserve">previous or current policy </w:t>
      </w:r>
      <w:r>
        <w:t>that relates to</w:t>
      </w:r>
      <w:r>
        <w:t xml:space="preserve"> two women from policing together in public.</w:t>
      </w:r>
    </w:p>
    <w:p w14:paraId="0D228D43" w14:textId="478C95FC" w:rsidR="000632A2" w:rsidRDefault="00643ED2" w:rsidP="00793DD5">
      <w:r w:rsidRPr="00643ED2">
        <w:lastRenderedPageBreak/>
        <w:t>On that basis section 17 of the Act applies and I can confirm that the information sought is not held by Police Scotland.</w:t>
      </w:r>
    </w:p>
    <w:p w14:paraId="22BE672C" w14:textId="77777777" w:rsidR="00643ED2" w:rsidRDefault="00643ED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4F61D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0D078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14273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7440F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90E05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759D5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7BB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1E769D"/>
    <w:multiLevelType w:val="hybridMultilevel"/>
    <w:tmpl w:val="4CA24D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745125"/>
    <w:multiLevelType w:val="multilevel"/>
    <w:tmpl w:val="61F8E2C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6651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361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43ED2"/>
    <w:rsid w:val="00663826"/>
    <w:rsid w:val="00667BB5"/>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17709050">
      <w:bodyDiv w:val="1"/>
      <w:marLeft w:val="0"/>
      <w:marRight w:val="0"/>
      <w:marTop w:val="0"/>
      <w:marBottom w:val="0"/>
      <w:divBdr>
        <w:top w:val="none" w:sz="0" w:space="0" w:color="auto"/>
        <w:left w:val="none" w:sz="0" w:space="0" w:color="auto"/>
        <w:bottom w:val="none" w:sz="0" w:space="0" w:color="auto"/>
        <w:right w:val="none" w:sz="0" w:space="0" w:color="auto"/>
      </w:divBdr>
    </w:div>
    <w:div w:id="1005132196">
      <w:bodyDiv w:val="1"/>
      <w:marLeft w:val="0"/>
      <w:marRight w:val="0"/>
      <w:marTop w:val="0"/>
      <w:marBottom w:val="0"/>
      <w:divBdr>
        <w:top w:val="none" w:sz="0" w:space="0" w:color="auto"/>
        <w:left w:val="none" w:sz="0" w:space="0" w:color="auto"/>
        <w:bottom w:val="none" w:sz="0" w:space="0" w:color="auto"/>
        <w:right w:val="none" w:sz="0" w:space="0" w:color="auto"/>
      </w:divBdr>
    </w:div>
    <w:div w:id="127474716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70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spa-media/viyh1tdw/item-3-police-scotland-professional-standards-quarterly-performance-report-q3-23-24.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2024-03-12T15:57:00Z</dcterms:created>
  <dcterms:modified xsi:type="dcterms:W3CDTF">2024-03-12T15:57:00Z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