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0DAA8F81" w:rsidR="00B17211" w:rsidRPr="00B17211" w:rsidRDefault="00B17211" w:rsidP="007F490F">
            <w:r w:rsidRPr="007F490F">
              <w:rPr>
                <w:rStyle w:val="Heading2Char"/>
              </w:rPr>
              <w:t>Our reference:</w:t>
            </w:r>
            <w:r>
              <w:t xml:space="preserve">  FOI 2</w:t>
            </w:r>
            <w:r w:rsidR="00070D72">
              <w:t>3</w:t>
            </w:r>
            <w:r>
              <w:t>-</w:t>
            </w:r>
            <w:r w:rsidR="007D112D">
              <w:t>24</w:t>
            </w:r>
            <w:r w:rsidR="00283C33">
              <w:t>76</w:t>
            </w:r>
          </w:p>
          <w:p w14:paraId="3F5C4352" w14:textId="3EC9ECA4" w:rsidR="00B17211" w:rsidRDefault="00456324" w:rsidP="004311EF">
            <w:r w:rsidRPr="007F490F">
              <w:rPr>
                <w:rStyle w:val="Heading2Char"/>
              </w:rPr>
              <w:t>Respon</w:t>
            </w:r>
            <w:r w:rsidR="007D55F6">
              <w:rPr>
                <w:rStyle w:val="Heading2Char"/>
              </w:rPr>
              <w:t>ded to:</w:t>
            </w:r>
            <w:r w:rsidR="007F490F">
              <w:t xml:space="preserve">  </w:t>
            </w:r>
            <w:r w:rsidR="00D24C86">
              <w:t>17</w:t>
            </w:r>
            <w:r w:rsidR="00D24C86" w:rsidRPr="00D24C86">
              <w:rPr>
                <w:vertAlign w:val="superscript"/>
              </w:rPr>
              <w:t>th</w:t>
            </w:r>
            <w:r w:rsidR="00D24C86">
              <w:t xml:space="preserve"> </w:t>
            </w:r>
            <w:r w:rsidR="007D112D">
              <w:t>October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0510172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55619D9" w14:textId="77777777" w:rsidR="004311EF" w:rsidRDefault="004311EF" w:rsidP="004311EF"/>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3237A5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4C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1578BB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4C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26033D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4C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1D1C339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4C86">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3F104A7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4C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31EF2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4C86">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112D"/>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4C8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2023-10-16T11:12:00Z</dcterms:created>
  <dcterms:modified xsi:type="dcterms:W3CDTF">2023-10-17T11:13:00Z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