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194752" w:rsidR="00B17211" w:rsidRPr="00B17211" w:rsidRDefault="00B17211" w:rsidP="007F490F">
            <w:r w:rsidRPr="007F490F">
              <w:rPr>
                <w:rStyle w:val="Heading2Char"/>
              </w:rPr>
              <w:t>Our reference:</w:t>
            </w:r>
            <w:r>
              <w:t xml:space="preserve">  FOI 2</w:t>
            </w:r>
            <w:r w:rsidR="00B654B6">
              <w:t>4</w:t>
            </w:r>
            <w:r>
              <w:t>-</w:t>
            </w:r>
            <w:r w:rsidR="0080095F">
              <w:t>0943</w:t>
            </w:r>
          </w:p>
          <w:p w14:paraId="34BDABA6" w14:textId="007E98AB"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80095F">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AFD4A8" w14:textId="71C0A1B7" w:rsidR="0080095F" w:rsidRPr="0080095F" w:rsidRDefault="0080095F" w:rsidP="0080095F">
      <w:pPr>
        <w:tabs>
          <w:tab w:val="left" w:pos="5400"/>
        </w:tabs>
        <w:rPr>
          <w:rFonts w:eastAsiaTheme="majorEastAsia" w:cstheme="majorBidi"/>
          <w:b/>
          <w:color w:val="000000" w:themeColor="text1"/>
          <w:szCs w:val="26"/>
        </w:rPr>
      </w:pPr>
      <w:r w:rsidRPr="0080095F">
        <w:rPr>
          <w:rFonts w:eastAsiaTheme="majorEastAsia" w:cstheme="majorBidi"/>
          <w:b/>
          <w:color w:val="000000" w:themeColor="text1"/>
          <w:szCs w:val="26"/>
        </w:rPr>
        <w:t xml:space="preserve">Would you be able to let me know how many reports were made under the Scottish Hate Crime Act on April 1. </w:t>
      </w:r>
    </w:p>
    <w:p w14:paraId="34BDABBD" w14:textId="1252D073" w:rsidR="00BF6B81" w:rsidRDefault="0080095F" w:rsidP="0080095F">
      <w:pPr>
        <w:tabs>
          <w:tab w:val="left" w:pos="5400"/>
        </w:tabs>
        <w:rPr>
          <w:rFonts w:eastAsiaTheme="majorEastAsia" w:cstheme="majorBidi"/>
          <w:b/>
          <w:color w:val="000000" w:themeColor="text1"/>
          <w:szCs w:val="26"/>
        </w:rPr>
      </w:pPr>
      <w:r w:rsidRPr="0080095F">
        <w:rPr>
          <w:rFonts w:eastAsiaTheme="majorEastAsia" w:cstheme="majorBidi"/>
          <w:b/>
          <w:color w:val="000000" w:themeColor="text1"/>
          <w:szCs w:val="26"/>
        </w:rPr>
        <w:t>I</w:t>
      </w:r>
      <w:r>
        <w:rPr>
          <w:rFonts w:eastAsiaTheme="majorEastAsia" w:cstheme="majorBidi"/>
          <w:b/>
          <w:color w:val="000000" w:themeColor="text1"/>
          <w:szCs w:val="26"/>
        </w:rPr>
        <w:t>f</w:t>
      </w:r>
      <w:r w:rsidRPr="0080095F">
        <w:rPr>
          <w:rFonts w:eastAsiaTheme="majorEastAsia" w:cstheme="majorBidi"/>
          <w:b/>
          <w:color w:val="000000" w:themeColor="text1"/>
          <w:szCs w:val="26"/>
        </w:rPr>
        <w:t xml:space="preserve"> possible would you also be able to provide this data sorted by category of prejudiced characteristics. </w:t>
      </w:r>
    </w:p>
    <w:p w14:paraId="52DA0DDE" w14:textId="7ED4F3DA" w:rsidR="0080095F" w:rsidRDefault="0080095F" w:rsidP="0080095F">
      <w:pPr>
        <w:tabs>
          <w:tab w:val="left" w:pos="5400"/>
        </w:tabs>
      </w:pPr>
      <w:r>
        <w:t>I can confirm that there was a total of 37 hate crimes recorded on 1</w:t>
      </w:r>
      <w:r w:rsidRPr="0080095F">
        <w:rPr>
          <w:vertAlign w:val="superscript"/>
        </w:rPr>
        <w:t>st</w:t>
      </w:r>
      <w:r>
        <w:t xml:space="preserve"> April 2024. </w:t>
      </w:r>
    </w:p>
    <w:p w14:paraId="44B8D9B7" w14:textId="77777777" w:rsidR="0080095F" w:rsidRDefault="0080095F" w:rsidP="0080095F">
      <w:pPr>
        <w:tabs>
          <w:tab w:val="left" w:pos="5400"/>
        </w:tabs>
      </w:pPr>
      <w:r>
        <w:t>Please see the table below which confirms aggravator linked to recorded crimes on 1</w:t>
      </w:r>
      <w:r w:rsidRPr="0080095F">
        <w:rPr>
          <w:vertAlign w:val="superscript"/>
        </w:rPr>
        <w:t>st</w:t>
      </w:r>
      <w:r>
        <w:t xml:space="preserve"> April 2024. Please also note caveats below table. </w:t>
      </w:r>
    </w:p>
    <w:p w14:paraId="4A9BF2FF" w14:textId="2A538F5C" w:rsidR="0080095F" w:rsidRDefault="0080095F" w:rsidP="0080095F">
      <w:pPr>
        <w:tabs>
          <w:tab w:val="left" w:pos="5400"/>
        </w:tabs>
      </w:pPr>
      <w:r>
        <w:t>Aggravator linked to recorded crimes on 1</w:t>
      </w:r>
      <w:r w:rsidRPr="0080095F">
        <w:rPr>
          <w:vertAlign w:val="superscript"/>
        </w:rPr>
        <w:t>st</w:t>
      </w:r>
      <w:r>
        <w:t xml:space="preserve"> April 2024:  </w:t>
      </w:r>
    </w:p>
    <w:tbl>
      <w:tblPr>
        <w:tblStyle w:val="TableGrid"/>
        <w:tblW w:w="0" w:type="auto"/>
        <w:tblLook w:val="04A0" w:firstRow="1" w:lastRow="0" w:firstColumn="1" w:lastColumn="0" w:noHBand="0" w:noVBand="1"/>
        <w:tblCaption w:val="Aggravator linked to recorded crimes on 1st April 2024"/>
        <w:tblDescription w:val="Aggravator linked to recorded crimes on 1st April 2024"/>
      </w:tblPr>
      <w:tblGrid>
        <w:gridCol w:w="2830"/>
        <w:gridCol w:w="2127"/>
      </w:tblGrid>
      <w:tr w:rsidR="0080095F" w:rsidRPr="0080095F" w14:paraId="496E75AA" w14:textId="77777777" w:rsidTr="0080095F">
        <w:trPr>
          <w:trHeight w:val="330"/>
        </w:trPr>
        <w:tc>
          <w:tcPr>
            <w:tcW w:w="2830" w:type="dxa"/>
            <w:shd w:val="clear" w:color="auto" w:fill="E7E6E6" w:themeFill="background2"/>
            <w:noWrap/>
            <w:hideMark/>
          </w:tcPr>
          <w:p w14:paraId="43F1A83C" w14:textId="77777777" w:rsidR="0080095F" w:rsidRPr="0080095F" w:rsidRDefault="0080095F" w:rsidP="0080095F">
            <w:pPr>
              <w:tabs>
                <w:tab w:val="left" w:pos="5400"/>
              </w:tabs>
              <w:rPr>
                <w:b/>
                <w:bCs/>
              </w:rPr>
            </w:pPr>
            <w:r w:rsidRPr="0080095F">
              <w:rPr>
                <w:b/>
                <w:bCs/>
              </w:rPr>
              <w:t>Aggravator</w:t>
            </w:r>
          </w:p>
        </w:tc>
        <w:tc>
          <w:tcPr>
            <w:tcW w:w="2127" w:type="dxa"/>
            <w:shd w:val="clear" w:color="auto" w:fill="E7E6E6" w:themeFill="background2"/>
            <w:noWrap/>
            <w:hideMark/>
          </w:tcPr>
          <w:p w14:paraId="28CFDD6D" w14:textId="77777777" w:rsidR="0080095F" w:rsidRPr="0080095F" w:rsidRDefault="0080095F" w:rsidP="0080095F">
            <w:pPr>
              <w:tabs>
                <w:tab w:val="left" w:pos="5400"/>
              </w:tabs>
              <w:rPr>
                <w:b/>
                <w:bCs/>
              </w:rPr>
            </w:pPr>
            <w:r w:rsidRPr="0080095F">
              <w:rPr>
                <w:b/>
                <w:bCs/>
              </w:rPr>
              <w:t>1st April 2024</w:t>
            </w:r>
          </w:p>
        </w:tc>
      </w:tr>
      <w:tr w:rsidR="0080095F" w:rsidRPr="0080095F" w14:paraId="21A80578" w14:textId="77777777" w:rsidTr="0080095F">
        <w:trPr>
          <w:trHeight w:val="300"/>
        </w:trPr>
        <w:tc>
          <w:tcPr>
            <w:tcW w:w="2830" w:type="dxa"/>
            <w:noWrap/>
            <w:hideMark/>
          </w:tcPr>
          <w:p w14:paraId="56BA917B" w14:textId="77777777" w:rsidR="0080095F" w:rsidRPr="0080095F" w:rsidRDefault="0080095F" w:rsidP="0080095F">
            <w:pPr>
              <w:tabs>
                <w:tab w:val="left" w:pos="5400"/>
              </w:tabs>
            </w:pPr>
            <w:r w:rsidRPr="0080095F">
              <w:t>Age</w:t>
            </w:r>
          </w:p>
        </w:tc>
        <w:tc>
          <w:tcPr>
            <w:tcW w:w="2127" w:type="dxa"/>
            <w:noWrap/>
            <w:hideMark/>
          </w:tcPr>
          <w:p w14:paraId="4E6C0927" w14:textId="77777777" w:rsidR="0080095F" w:rsidRPr="0080095F" w:rsidRDefault="0080095F" w:rsidP="0080095F">
            <w:pPr>
              <w:tabs>
                <w:tab w:val="left" w:pos="5400"/>
              </w:tabs>
            </w:pPr>
            <w:r w:rsidRPr="0080095F">
              <w:t>0</w:t>
            </w:r>
          </w:p>
        </w:tc>
      </w:tr>
      <w:tr w:rsidR="0080095F" w:rsidRPr="0080095F" w14:paraId="629D15C5" w14:textId="77777777" w:rsidTr="0080095F">
        <w:trPr>
          <w:trHeight w:val="300"/>
        </w:trPr>
        <w:tc>
          <w:tcPr>
            <w:tcW w:w="2830" w:type="dxa"/>
            <w:noWrap/>
            <w:hideMark/>
          </w:tcPr>
          <w:p w14:paraId="45E6A070" w14:textId="77777777" w:rsidR="0080095F" w:rsidRPr="0080095F" w:rsidRDefault="0080095F" w:rsidP="0080095F">
            <w:pPr>
              <w:tabs>
                <w:tab w:val="left" w:pos="5400"/>
              </w:tabs>
            </w:pPr>
            <w:r w:rsidRPr="0080095F">
              <w:t>Disability</w:t>
            </w:r>
          </w:p>
        </w:tc>
        <w:tc>
          <w:tcPr>
            <w:tcW w:w="2127" w:type="dxa"/>
            <w:noWrap/>
            <w:hideMark/>
          </w:tcPr>
          <w:p w14:paraId="3BA5CC58" w14:textId="77777777" w:rsidR="0080095F" w:rsidRPr="0080095F" w:rsidRDefault="0080095F" w:rsidP="0080095F">
            <w:pPr>
              <w:tabs>
                <w:tab w:val="left" w:pos="5400"/>
              </w:tabs>
            </w:pPr>
            <w:r w:rsidRPr="0080095F">
              <w:t>8</w:t>
            </w:r>
          </w:p>
        </w:tc>
      </w:tr>
      <w:tr w:rsidR="0080095F" w:rsidRPr="0080095F" w14:paraId="249AA541" w14:textId="77777777" w:rsidTr="0080095F">
        <w:trPr>
          <w:trHeight w:val="300"/>
        </w:trPr>
        <w:tc>
          <w:tcPr>
            <w:tcW w:w="2830" w:type="dxa"/>
            <w:noWrap/>
            <w:hideMark/>
          </w:tcPr>
          <w:p w14:paraId="3F59238C" w14:textId="77777777" w:rsidR="0080095F" w:rsidRPr="0080095F" w:rsidRDefault="0080095F" w:rsidP="0080095F">
            <w:pPr>
              <w:tabs>
                <w:tab w:val="left" w:pos="5400"/>
              </w:tabs>
            </w:pPr>
            <w:r w:rsidRPr="0080095F">
              <w:t>Racial</w:t>
            </w:r>
          </w:p>
        </w:tc>
        <w:tc>
          <w:tcPr>
            <w:tcW w:w="2127" w:type="dxa"/>
            <w:noWrap/>
            <w:hideMark/>
          </w:tcPr>
          <w:p w14:paraId="59B58ACC" w14:textId="77777777" w:rsidR="0080095F" w:rsidRPr="0080095F" w:rsidRDefault="0080095F" w:rsidP="0080095F">
            <w:pPr>
              <w:tabs>
                <w:tab w:val="left" w:pos="5400"/>
              </w:tabs>
            </w:pPr>
            <w:r w:rsidRPr="0080095F">
              <w:t>22</w:t>
            </w:r>
          </w:p>
        </w:tc>
      </w:tr>
      <w:tr w:rsidR="0080095F" w:rsidRPr="0080095F" w14:paraId="31164868" w14:textId="77777777" w:rsidTr="0080095F">
        <w:trPr>
          <w:trHeight w:val="300"/>
        </w:trPr>
        <w:tc>
          <w:tcPr>
            <w:tcW w:w="2830" w:type="dxa"/>
            <w:noWrap/>
            <w:hideMark/>
          </w:tcPr>
          <w:p w14:paraId="5BC26CBA" w14:textId="77777777" w:rsidR="0080095F" w:rsidRPr="0080095F" w:rsidRDefault="0080095F" w:rsidP="0080095F">
            <w:pPr>
              <w:tabs>
                <w:tab w:val="left" w:pos="5400"/>
              </w:tabs>
            </w:pPr>
            <w:r w:rsidRPr="0080095F">
              <w:t>Religious</w:t>
            </w:r>
          </w:p>
        </w:tc>
        <w:tc>
          <w:tcPr>
            <w:tcW w:w="2127" w:type="dxa"/>
            <w:noWrap/>
            <w:hideMark/>
          </w:tcPr>
          <w:p w14:paraId="4CD20BAA" w14:textId="77777777" w:rsidR="0080095F" w:rsidRPr="0080095F" w:rsidRDefault="0080095F" w:rsidP="0080095F">
            <w:pPr>
              <w:tabs>
                <w:tab w:val="left" w:pos="5400"/>
              </w:tabs>
            </w:pPr>
            <w:r w:rsidRPr="0080095F">
              <w:t>2</w:t>
            </w:r>
          </w:p>
        </w:tc>
      </w:tr>
      <w:tr w:rsidR="0080095F" w:rsidRPr="0080095F" w14:paraId="3BB4C503" w14:textId="77777777" w:rsidTr="0080095F">
        <w:trPr>
          <w:trHeight w:val="300"/>
        </w:trPr>
        <w:tc>
          <w:tcPr>
            <w:tcW w:w="2830" w:type="dxa"/>
            <w:noWrap/>
            <w:hideMark/>
          </w:tcPr>
          <w:p w14:paraId="3EE49AD8" w14:textId="0EBF2DBD" w:rsidR="0080095F" w:rsidRPr="0080095F" w:rsidRDefault="0080095F" w:rsidP="0080095F">
            <w:pPr>
              <w:tabs>
                <w:tab w:val="left" w:pos="5400"/>
              </w:tabs>
            </w:pPr>
            <w:r w:rsidRPr="0080095F">
              <w:t>Sexual Orientation</w:t>
            </w:r>
          </w:p>
        </w:tc>
        <w:tc>
          <w:tcPr>
            <w:tcW w:w="2127" w:type="dxa"/>
            <w:noWrap/>
            <w:hideMark/>
          </w:tcPr>
          <w:p w14:paraId="63151ADF" w14:textId="77777777" w:rsidR="0080095F" w:rsidRPr="0080095F" w:rsidRDefault="0080095F" w:rsidP="0080095F">
            <w:pPr>
              <w:tabs>
                <w:tab w:val="left" w:pos="5400"/>
              </w:tabs>
            </w:pPr>
            <w:r w:rsidRPr="0080095F">
              <w:t>5</w:t>
            </w:r>
          </w:p>
        </w:tc>
      </w:tr>
      <w:tr w:rsidR="0080095F" w:rsidRPr="0080095F" w14:paraId="0C94542F" w14:textId="77777777" w:rsidTr="0080095F">
        <w:trPr>
          <w:trHeight w:val="300"/>
        </w:trPr>
        <w:tc>
          <w:tcPr>
            <w:tcW w:w="2830" w:type="dxa"/>
            <w:noWrap/>
            <w:hideMark/>
          </w:tcPr>
          <w:p w14:paraId="20F6E26D" w14:textId="77777777" w:rsidR="0080095F" w:rsidRPr="0080095F" w:rsidRDefault="0080095F" w:rsidP="0080095F">
            <w:pPr>
              <w:tabs>
                <w:tab w:val="left" w:pos="5400"/>
              </w:tabs>
            </w:pPr>
            <w:r w:rsidRPr="0080095F">
              <w:t>Transgender</w:t>
            </w:r>
          </w:p>
        </w:tc>
        <w:tc>
          <w:tcPr>
            <w:tcW w:w="2127" w:type="dxa"/>
            <w:noWrap/>
            <w:hideMark/>
          </w:tcPr>
          <w:p w14:paraId="3A593D60" w14:textId="77777777" w:rsidR="0080095F" w:rsidRPr="0080095F" w:rsidRDefault="0080095F" w:rsidP="0080095F">
            <w:pPr>
              <w:tabs>
                <w:tab w:val="left" w:pos="5400"/>
              </w:tabs>
            </w:pPr>
            <w:r w:rsidRPr="0080095F">
              <w:t>1</w:t>
            </w:r>
          </w:p>
        </w:tc>
      </w:tr>
    </w:tbl>
    <w:p w14:paraId="14070427" w14:textId="77777777" w:rsidR="0080095F" w:rsidRDefault="0080095F" w:rsidP="0080095F">
      <w:pPr>
        <w:tabs>
          <w:tab w:val="left" w:pos="5400"/>
        </w:tabs>
      </w:pPr>
      <w:r>
        <w:t>All statistics are provisional and should be treated as management information. All data have been extracted from Police Scotland internal systems and are correct as at 1/5/2024</w:t>
      </w:r>
    </w:p>
    <w:p w14:paraId="1975C740" w14:textId="2209D327" w:rsidR="0080095F" w:rsidRDefault="0080095F" w:rsidP="0080095F">
      <w:pPr>
        <w:tabs>
          <w:tab w:val="left" w:pos="5400"/>
        </w:tabs>
      </w:pPr>
      <w:r>
        <w:t>1. Please note - the data in Table 1 was extracted on 1st May 2024, this may differ from the extraction date of previously published data.</w:t>
      </w:r>
      <w:r>
        <w:tab/>
      </w:r>
      <w:r>
        <w:tab/>
      </w:r>
      <w:r>
        <w:tab/>
      </w:r>
      <w:r>
        <w:tab/>
      </w:r>
      <w:r>
        <w:tab/>
      </w:r>
    </w:p>
    <w:p w14:paraId="5669A216" w14:textId="77777777" w:rsidR="0080095F" w:rsidRDefault="0080095F" w:rsidP="0080095F">
      <w:pPr>
        <w:tabs>
          <w:tab w:val="left" w:pos="5400"/>
        </w:tabs>
      </w:pPr>
      <w:r>
        <w:lastRenderedPageBreak/>
        <w:t>2. The data from the 1st April 2024 has been extracted from the National Crime Unifi database.</w:t>
      </w:r>
      <w:r>
        <w:tab/>
      </w:r>
      <w:r>
        <w:tab/>
      </w:r>
      <w:r>
        <w:tab/>
      </w:r>
      <w:r>
        <w:tab/>
      </w:r>
      <w:r>
        <w:tab/>
      </w:r>
    </w:p>
    <w:p w14:paraId="2D7C1CE8" w14:textId="77777777" w:rsidR="0080095F" w:rsidRDefault="0080095F" w:rsidP="0080095F">
      <w:pPr>
        <w:tabs>
          <w:tab w:val="left" w:pos="5400"/>
        </w:tabs>
      </w:pPr>
      <w:r>
        <w:t xml:space="preserve">3. Please note, the data from National Unifi Crime has been extracted based on crimes/offences which include at least one of the hate aggravators and/or are one of the following offences: </w:t>
      </w:r>
      <w:r>
        <w:tab/>
      </w:r>
      <w:r>
        <w:tab/>
      </w:r>
      <w:r>
        <w:tab/>
      </w:r>
      <w:r>
        <w:tab/>
      </w:r>
      <w:r>
        <w:tab/>
      </w:r>
    </w:p>
    <w:p w14:paraId="0D6DADE0" w14:textId="77777777" w:rsidR="0080095F" w:rsidRDefault="0080095F" w:rsidP="0080095F">
      <w:pPr>
        <w:tabs>
          <w:tab w:val="left" w:pos="5400"/>
        </w:tabs>
      </w:pPr>
      <w:r>
        <w:t>Racially aggravated harassment</w:t>
      </w:r>
      <w:r>
        <w:tab/>
      </w:r>
      <w:r>
        <w:tab/>
      </w:r>
      <w:r>
        <w:tab/>
      </w:r>
      <w:r>
        <w:tab/>
      </w:r>
      <w:r>
        <w:tab/>
      </w:r>
    </w:p>
    <w:p w14:paraId="43B429B1" w14:textId="77777777" w:rsidR="0080095F" w:rsidRDefault="0080095F" w:rsidP="0080095F">
      <w:pPr>
        <w:tabs>
          <w:tab w:val="left" w:pos="5400"/>
        </w:tabs>
      </w:pPr>
      <w:r>
        <w:t>Racially aggravated conduct</w:t>
      </w:r>
      <w:r>
        <w:tab/>
      </w:r>
      <w:r>
        <w:tab/>
      </w:r>
      <w:r>
        <w:tab/>
      </w:r>
      <w:r>
        <w:tab/>
      </w:r>
      <w:r>
        <w:tab/>
      </w:r>
    </w:p>
    <w:p w14:paraId="71B0316E" w14:textId="77777777" w:rsidR="0080095F" w:rsidRDefault="0080095F" w:rsidP="0080095F">
      <w:pPr>
        <w:tabs>
          <w:tab w:val="left" w:pos="5400"/>
        </w:tabs>
      </w:pPr>
      <w:r>
        <w:t>Stirring up hatred: Racial</w:t>
      </w:r>
      <w:r>
        <w:tab/>
      </w:r>
      <w:r>
        <w:tab/>
      </w:r>
      <w:r>
        <w:tab/>
      </w:r>
      <w:r>
        <w:tab/>
      </w:r>
      <w:r>
        <w:tab/>
      </w:r>
    </w:p>
    <w:p w14:paraId="0F6549C4" w14:textId="77777777" w:rsidR="0080095F" w:rsidRDefault="0080095F" w:rsidP="0080095F">
      <w:pPr>
        <w:tabs>
          <w:tab w:val="left" w:pos="5400"/>
        </w:tabs>
      </w:pPr>
      <w:r>
        <w:t>Stirring up hatred: Other Group</w:t>
      </w:r>
      <w:r>
        <w:tab/>
      </w:r>
      <w:r>
        <w:tab/>
      </w:r>
      <w:r>
        <w:tab/>
      </w:r>
      <w:r>
        <w:tab/>
      </w:r>
      <w:r>
        <w:tab/>
      </w:r>
    </w:p>
    <w:p w14:paraId="3BCBA0F8" w14:textId="77777777" w:rsidR="0080095F" w:rsidRDefault="0080095F" w:rsidP="0080095F">
      <w:pPr>
        <w:tabs>
          <w:tab w:val="left" w:pos="5400"/>
        </w:tabs>
      </w:pPr>
      <w:r>
        <w:t>Race Relations Legislation (Public Order Act)</w:t>
      </w:r>
      <w:r>
        <w:tab/>
      </w:r>
      <w:r>
        <w:tab/>
      </w:r>
      <w:r>
        <w:tab/>
      </w:r>
      <w:r>
        <w:tab/>
      </w:r>
      <w:r>
        <w:tab/>
      </w:r>
    </w:p>
    <w:p w14:paraId="4B83EA92" w14:textId="77777777" w:rsidR="0080095F" w:rsidRDefault="0080095F" w:rsidP="0080095F">
      <w:pPr>
        <w:tabs>
          <w:tab w:val="left" w:pos="5400"/>
        </w:tabs>
      </w:pPr>
      <w:r>
        <w:t>4. As there can be multiple aggravators attached to a hate crime, the total number of aggravators will not reflect the number of unique hate crimes.</w:t>
      </w:r>
      <w:r>
        <w:tab/>
      </w:r>
      <w:r>
        <w:tab/>
      </w:r>
      <w:r>
        <w:tab/>
      </w:r>
      <w:r>
        <w:tab/>
      </w:r>
    </w:p>
    <w:p w14:paraId="671E2E15" w14:textId="28B407FD" w:rsidR="0080095F" w:rsidRDefault="0080095F" w:rsidP="0080095F">
      <w:pPr>
        <w:pStyle w:val="Heading2"/>
      </w:pPr>
      <w:r w:rsidRPr="0080095F">
        <w:t>If it is also possible to find out which any one person had the most reports made against them that would be great.</w:t>
      </w:r>
      <w:r>
        <w:tab/>
      </w:r>
    </w:p>
    <w:p w14:paraId="1416DC28" w14:textId="77777777" w:rsidR="00151A2D" w:rsidRDefault="00151A2D" w:rsidP="00151A2D">
      <w:r>
        <w:t>I am refusing to confirm or deny whether the personal information sought exists or is held by Police Scotland in terms of section 18 of the Act.  Section 18 applies where the following two conditions are met:</w:t>
      </w:r>
    </w:p>
    <w:p w14:paraId="4C08AC65" w14:textId="77777777" w:rsidR="00151A2D" w:rsidRDefault="00151A2D" w:rsidP="00151A2D">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03CA6B92" w14:textId="77777777" w:rsidR="00151A2D" w:rsidRDefault="00151A2D" w:rsidP="00151A2D">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9BD1C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9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DC68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9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D60C9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9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926B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99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B414D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9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040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99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0814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A2D"/>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0095F"/>
    <w:rsid w:val="0086779C"/>
    <w:rsid w:val="0087099E"/>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E12F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694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0e32d40b-a8f5-4c24-a46b-b72b5f0b9b52"/>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2024-05-08T13:19:00Z</dcterms:created>
  <dcterms:modified xsi:type="dcterms:W3CDTF">2024-05-08T13:19:00Z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