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D4" w:rsidRPr="007F03E7" w:rsidRDefault="007138D4" w:rsidP="007F03E7">
      <w:pPr>
        <w:pStyle w:val="Heading1"/>
        <w:rPr>
          <w:b w:val="0"/>
        </w:rPr>
      </w:pPr>
      <w:r w:rsidRPr="007F03E7">
        <w:rPr>
          <w:b w:val="0"/>
        </w:rPr>
        <w:t>POLICE SCOTLAND</w:t>
      </w:r>
    </w:p>
    <w:p w:rsidR="002F3E5E" w:rsidRPr="007F03E7" w:rsidRDefault="002F3E5E" w:rsidP="007F03E7">
      <w:pPr>
        <w:pStyle w:val="Heading1"/>
        <w:rPr>
          <w:b w:val="0"/>
        </w:rPr>
      </w:pPr>
      <w:r w:rsidRPr="007F03E7">
        <w:rPr>
          <w:b w:val="0"/>
        </w:rPr>
        <w:t xml:space="preserve">EQUALITY &amp; DIVERSITY EMPLOYMENT </w:t>
      </w:r>
      <w:r w:rsidR="007F03E7">
        <w:rPr>
          <w:b w:val="0"/>
        </w:rPr>
        <w:t>M</w:t>
      </w:r>
      <w:r w:rsidRPr="007F03E7">
        <w:rPr>
          <w:b w:val="0"/>
        </w:rPr>
        <w:t>ONITORING REPORT 2021/2022</w:t>
      </w:r>
    </w:p>
    <w:p w:rsidR="002F3E5E" w:rsidRPr="004F3BE0" w:rsidRDefault="002F3E5E" w:rsidP="002F3E5E">
      <w:pPr>
        <w:jc w:val="center"/>
        <w:rPr>
          <w:b/>
          <w:sz w:val="44"/>
          <w:szCs w:val="44"/>
        </w:rPr>
      </w:pPr>
    </w:p>
    <w:p w:rsidR="00227387" w:rsidRDefault="004F3BE0">
      <w:r>
        <w:br w:type="page"/>
      </w:r>
    </w:p>
    <w:sdt>
      <w:sdtPr>
        <w:rPr>
          <w:rFonts w:ascii="Arial" w:eastAsia="Calibri" w:hAnsi="Arial" w:cs="Times New Roman"/>
          <w:color w:val="auto"/>
          <w:sz w:val="24"/>
          <w:szCs w:val="24"/>
          <w:lang w:val="en-GB" w:eastAsia="en-GB"/>
        </w:rPr>
        <w:id w:val="-625853867"/>
        <w:docPartObj>
          <w:docPartGallery w:val="Table of Contents"/>
          <w:docPartUnique/>
        </w:docPartObj>
      </w:sdtPr>
      <w:sdtEndPr>
        <w:rPr>
          <w:b/>
          <w:bCs/>
          <w:noProof/>
        </w:rPr>
      </w:sdtEndPr>
      <w:sdtContent>
        <w:p w:rsidR="00412D3E" w:rsidRPr="006D7851" w:rsidRDefault="00412D3E">
          <w:pPr>
            <w:pStyle w:val="TOCHeading"/>
            <w:rPr>
              <w:rStyle w:val="Heading1Char"/>
            </w:rPr>
          </w:pPr>
          <w:r w:rsidRPr="006D7851">
            <w:rPr>
              <w:rStyle w:val="Heading1Char"/>
            </w:rPr>
            <w:t>Contents</w:t>
          </w:r>
        </w:p>
        <w:p w:rsidR="00BF191A" w:rsidRDefault="00412D3E">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3312276" w:history="1">
            <w:r w:rsidR="00BF191A" w:rsidRPr="00AE18DB">
              <w:rPr>
                <w:rStyle w:val="Hyperlink"/>
                <w:noProof/>
              </w:rPr>
              <w:t>Introduction</w:t>
            </w:r>
            <w:r w:rsidR="00BF191A">
              <w:rPr>
                <w:noProof/>
                <w:webHidden/>
              </w:rPr>
              <w:tab/>
            </w:r>
            <w:r w:rsidR="00BF191A">
              <w:rPr>
                <w:noProof/>
                <w:webHidden/>
              </w:rPr>
              <w:fldChar w:fldCharType="begin"/>
            </w:r>
            <w:r w:rsidR="00BF191A">
              <w:rPr>
                <w:noProof/>
                <w:webHidden/>
              </w:rPr>
              <w:instrText xml:space="preserve"> PAGEREF _Toc133312276 \h </w:instrText>
            </w:r>
            <w:r w:rsidR="00BF191A">
              <w:rPr>
                <w:noProof/>
                <w:webHidden/>
              </w:rPr>
            </w:r>
            <w:r w:rsidR="00BF191A">
              <w:rPr>
                <w:noProof/>
                <w:webHidden/>
              </w:rPr>
              <w:fldChar w:fldCharType="separate"/>
            </w:r>
            <w:r w:rsidR="00BF191A">
              <w:rPr>
                <w:noProof/>
                <w:webHidden/>
              </w:rPr>
              <w:t>6</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277" w:history="1">
            <w:r w:rsidR="00BF191A" w:rsidRPr="00AE18DB">
              <w:rPr>
                <w:rStyle w:val="Hyperlink"/>
                <w:noProof/>
              </w:rPr>
              <w:t>Methodology</w:t>
            </w:r>
            <w:r w:rsidR="00BF191A">
              <w:rPr>
                <w:noProof/>
                <w:webHidden/>
              </w:rPr>
              <w:tab/>
            </w:r>
            <w:r w:rsidR="00BF191A">
              <w:rPr>
                <w:noProof/>
                <w:webHidden/>
              </w:rPr>
              <w:fldChar w:fldCharType="begin"/>
            </w:r>
            <w:r w:rsidR="00BF191A">
              <w:rPr>
                <w:noProof/>
                <w:webHidden/>
              </w:rPr>
              <w:instrText xml:space="preserve"> PAGEREF _Toc133312277 \h </w:instrText>
            </w:r>
            <w:r w:rsidR="00BF191A">
              <w:rPr>
                <w:noProof/>
                <w:webHidden/>
              </w:rPr>
            </w:r>
            <w:r w:rsidR="00BF191A">
              <w:rPr>
                <w:noProof/>
                <w:webHidden/>
              </w:rPr>
              <w:fldChar w:fldCharType="separate"/>
            </w:r>
            <w:r w:rsidR="00BF191A">
              <w:rPr>
                <w:noProof/>
                <w:webHidden/>
              </w:rPr>
              <w:t>7</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278" w:history="1">
            <w:r w:rsidR="00BF191A" w:rsidRPr="00AE18DB">
              <w:rPr>
                <w:rStyle w:val="Hyperlink"/>
                <w:noProof/>
              </w:rPr>
              <w:t>Equality &amp; Diversity Workforce Profiles</w:t>
            </w:r>
            <w:r w:rsidR="00BF191A">
              <w:rPr>
                <w:noProof/>
                <w:webHidden/>
              </w:rPr>
              <w:tab/>
            </w:r>
            <w:r w:rsidR="00BF191A">
              <w:rPr>
                <w:noProof/>
                <w:webHidden/>
              </w:rPr>
              <w:fldChar w:fldCharType="begin"/>
            </w:r>
            <w:r w:rsidR="00BF191A">
              <w:rPr>
                <w:noProof/>
                <w:webHidden/>
              </w:rPr>
              <w:instrText xml:space="preserve"> PAGEREF _Toc133312278 \h </w:instrText>
            </w:r>
            <w:r w:rsidR="00BF191A">
              <w:rPr>
                <w:noProof/>
                <w:webHidden/>
              </w:rPr>
            </w:r>
            <w:r w:rsidR="00BF191A">
              <w:rPr>
                <w:noProof/>
                <w:webHidden/>
              </w:rPr>
              <w:fldChar w:fldCharType="separate"/>
            </w:r>
            <w:r w:rsidR="00BF191A">
              <w:rPr>
                <w:noProof/>
                <w:webHidden/>
              </w:rPr>
              <w:t>9</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286" w:history="1">
            <w:r w:rsidR="00BF191A" w:rsidRPr="00AE18DB">
              <w:rPr>
                <w:rStyle w:val="Hyperlink"/>
                <w:noProof/>
              </w:rPr>
              <w:t>Occupational Segregation</w:t>
            </w:r>
            <w:r w:rsidR="00BF191A">
              <w:rPr>
                <w:noProof/>
                <w:webHidden/>
              </w:rPr>
              <w:tab/>
            </w:r>
            <w:r w:rsidR="00BF191A">
              <w:rPr>
                <w:noProof/>
                <w:webHidden/>
              </w:rPr>
              <w:fldChar w:fldCharType="begin"/>
            </w:r>
            <w:r w:rsidR="00BF191A">
              <w:rPr>
                <w:noProof/>
                <w:webHidden/>
              </w:rPr>
              <w:instrText xml:space="preserve"> PAGEREF _Toc133312286 \h </w:instrText>
            </w:r>
            <w:r w:rsidR="00BF191A">
              <w:rPr>
                <w:noProof/>
                <w:webHidden/>
              </w:rPr>
            </w:r>
            <w:r w:rsidR="00BF191A">
              <w:rPr>
                <w:noProof/>
                <w:webHidden/>
              </w:rPr>
              <w:fldChar w:fldCharType="separate"/>
            </w:r>
            <w:r w:rsidR="00BF191A">
              <w:rPr>
                <w:noProof/>
                <w:webHidden/>
              </w:rPr>
              <w:t>20</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287" w:history="1">
            <w:r w:rsidR="00BF191A" w:rsidRPr="00AE18DB">
              <w:rPr>
                <w:rStyle w:val="Hyperlink"/>
                <w:noProof/>
              </w:rPr>
              <w:t>Vertical Segregation</w:t>
            </w:r>
            <w:r w:rsidR="00BF191A">
              <w:rPr>
                <w:noProof/>
                <w:webHidden/>
              </w:rPr>
              <w:tab/>
            </w:r>
            <w:r w:rsidR="00BF191A">
              <w:rPr>
                <w:noProof/>
                <w:webHidden/>
              </w:rPr>
              <w:fldChar w:fldCharType="begin"/>
            </w:r>
            <w:r w:rsidR="00BF191A">
              <w:rPr>
                <w:noProof/>
                <w:webHidden/>
              </w:rPr>
              <w:instrText xml:space="preserve"> PAGEREF _Toc133312287 \h </w:instrText>
            </w:r>
            <w:r w:rsidR="00BF191A">
              <w:rPr>
                <w:noProof/>
                <w:webHidden/>
              </w:rPr>
            </w:r>
            <w:r w:rsidR="00BF191A">
              <w:rPr>
                <w:noProof/>
                <w:webHidden/>
              </w:rPr>
              <w:fldChar w:fldCharType="separate"/>
            </w:r>
            <w:r w:rsidR="00BF191A">
              <w:rPr>
                <w:noProof/>
                <w:webHidden/>
              </w:rPr>
              <w:t>20</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290" w:history="1">
            <w:r w:rsidR="00BF191A" w:rsidRPr="00AE18DB">
              <w:rPr>
                <w:rStyle w:val="Hyperlink"/>
                <w:noProof/>
              </w:rPr>
              <w:t>Horizontal Segregation</w:t>
            </w:r>
            <w:r w:rsidR="00BF191A">
              <w:rPr>
                <w:noProof/>
                <w:webHidden/>
              </w:rPr>
              <w:tab/>
            </w:r>
            <w:r w:rsidR="00BF191A">
              <w:rPr>
                <w:noProof/>
                <w:webHidden/>
              </w:rPr>
              <w:fldChar w:fldCharType="begin"/>
            </w:r>
            <w:r w:rsidR="00BF191A">
              <w:rPr>
                <w:noProof/>
                <w:webHidden/>
              </w:rPr>
              <w:instrText xml:space="preserve"> PAGEREF _Toc133312290 \h </w:instrText>
            </w:r>
            <w:r w:rsidR="00BF191A">
              <w:rPr>
                <w:noProof/>
                <w:webHidden/>
              </w:rPr>
            </w:r>
            <w:r w:rsidR="00BF191A">
              <w:rPr>
                <w:noProof/>
                <w:webHidden/>
              </w:rPr>
              <w:fldChar w:fldCharType="separate"/>
            </w:r>
            <w:r w:rsidR="00BF191A">
              <w:rPr>
                <w:noProof/>
                <w:webHidden/>
              </w:rPr>
              <w:t>32</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293" w:history="1">
            <w:r w:rsidR="00BF191A" w:rsidRPr="00AE18DB">
              <w:rPr>
                <w:rStyle w:val="Hyperlink"/>
                <w:noProof/>
              </w:rPr>
              <w:t>Pay Gap Reporting</w:t>
            </w:r>
            <w:r w:rsidR="00BF191A">
              <w:rPr>
                <w:noProof/>
                <w:webHidden/>
              </w:rPr>
              <w:tab/>
            </w:r>
            <w:r w:rsidR="00BF191A">
              <w:rPr>
                <w:noProof/>
                <w:webHidden/>
              </w:rPr>
              <w:fldChar w:fldCharType="begin"/>
            </w:r>
            <w:r w:rsidR="00BF191A">
              <w:rPr>
                <w:noProof/>
                <w:webHidden/>
              </w:rPr>
              <w:instrText xml:space="preserve"> PAGEREF _Toc133312293 \h </w:instrText>
            </w:r>
            <w:r w:rsidR="00BF191A">
              <w:rPr>
                <w:noProof/>
                <w:webHidden/>
              </w:rPr>
            </w:r>
            <w:r w:rsidR="00BF191A">
              <w:rPr>
                <w:noProof/>
                <w:webHidden/>
              </w:rPr>
              <w:fldChar w:fldCharType="separate"/>
            </w:r>
            <w:r w:rsidR="00BF191A">
              <w:rPr>
                <w:noProof/>
                <w:webHidden/>
              </w:rPr>
              <w:t>36</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294" w:history="1">
            <w:r w:rsidR="00BF191A" w:rsidRPr="00AE18DB">
              <w:rPr>
                <w:rStyle w:val="Hyperlink"/>
                <w:noProof/>
              </w:rPr>
              <w:t>Gender Pay Gap</w:t>
            </w:r>
            <w:r w:rsidR="00BF191A">
              <w:rPr>
                <w:noProof/>
                <w:webHidden/>
              </w:rPr>
              <w:tab/>
            </w:r>
            <w:r w:rsidR="00BF191A">
              <w:rPr>
                <w:noProof/>
                <w:webHidden/>
              </w:rPr>
              <w:fldChar w:fldCharType="begin"/>
            </w:r>
            <w:r w:rsidR="00BF191A">
              <w:rPr>
                <w:noProof/>
                <w:webHidden/>
              </w:rPr>
              <w:instrText xml:space="preserve"> PAGEREF _Toc133312294 \h </w:instrText>
            </w:r>
            <w:r w:rsidR="00BF191A">
              <w:rPr>
                <w:noProof/>
                <w:webHidden/>
              </w:rPr>
            </w:r>
            <w:r w:rsidR="00BF191A">
              <w:rPr>
                <w:noProof/>
                <w:webHidden/>
              </w:rPr>
              <w:fldChar w:fldCharType="separate"/>
            </w:r>
            <w:r w:rsidR="00BF191A">
              <w:rPr>
                <w:noProof/>
                <w:webHidden/>
              </w:rPr>
              <w:t>36</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296" w:history="1">
            <w:r w:rsidR="00BF191A" w:rsidRPr="00AE18DB">
              <w:rPr>
                <w:rStyle w:val="Hyperlink"/>
                <w:noProof/>
              </w:rPr>
              <w:t>Pay Gaps by Disability, Race and Sexual Orientation</w:t>
            </w:r>
            <w:r w:rsidR="00BF191A">
              <w:rPr>
                <w:noProof/>
                <w:webHidden/>
              </w:rPr>
              <w:tab/>
            </w:r>
            <w:r w:rsidR="00BF191A">
              <w:rPr>
                <w:noProof/>
                <w:webHidden/>
              </w:rPr>
              <w:fldChar w:fldCharType="begin"/>
            </w:r>
            <w:r w:rsidR="00BF191A">
              <w:rPr>
                <w:noProof/>
                <w:webHidden/>
              </w:rPr>
              <w:instrText xml:space="preserve"> PAGEREF _Toc133312296 \h </w:instrText>
            </w:r>
            <w:r w:rsidR="00BF191A">
              <w:rPr>
                <w:noProof/>
                <w:webHidden/>
              </w:rPr>
            </w:r>
            <w:r w:rsidR="00BF191A">
              <w:rPr>
                <w:noProof/>
                <w:webHidden/>
              </w:rPr>
              <w:fldChar w:fldCharType="separate"/>
            </w:r>
            <w:r w:rsidR="00BF191A">
              <w:rPr>
                <w:noProof/>
                <w:webHidden/>
              </w:rPr>
              <w:t>39</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300" w:history="1">
            <w:r w:rsidR="00BF191A" w:rsidRPr="00AE18DB">
              <w:rPr>
                <w:rStyle w:val="Hyperlink"/>
                <w:noProof/>
              </w:rPr>
              <w:t>Development and Retention</w:t>
            </w:r>
            <w:r w:rsidR="00BF191A">
              <w:rPr>
                <w:noProof/>
                <w:webHidden/>
              </w:rPr>
              <w:tab/>
            </w:r>
            <w:r w:rsidR="00BF191A">
              <w:rPr>
                <w:noProof/>
                <w:webHidden/>
              </w:rPr>
              <w:fldChar w:fldCharType="begin"/>
            </w:r>
            <w:r w:rsidR="00BF191A">
              <w:rPr>
                <w:noProof/>
                <w:webHidden/>
              </w:rPr>
              <w:instrText xml:space="preserve"> PAGEREF _Toc133312300 \h </w:instrText>
            </w:r>
            <w:r w:rsidR="00BF191A">
              <w:rPr>
                <w:noProof/>
                <w:webHidden/>
              </w:rPr>
            </w:r>
            <w:r w:rsidR="00BF191A">
              <w:rPr>
                <w:noProof/>
                <w:webHidden/>
              </w:rPr>
              <w:fldChar w:fldCharType="separate"/>
            </w:r>
            <w:r w:rsidR="00BF191A">
              <w:rPr>
                <w:noProof/>
                <w:webHidden/>
              </w:rPr>
              <w:t>42</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301" w:history="1">
            <w:r w:rsidR="00BF191A" w:rsidRPr="00AE18DB">
              <w:rPr>
                <w:rStyle w:val="Hyperlink"/>
                <w:noProof/>
              </w:rPr>
              <w:t>Promotion – Police Officers</w:t>
            </w:r>
            <w:r w:rsidR="00BF191A">
              <w:rPr>
                <w:noProof/>
                <w:webHidden/>
              </w:rPr>
              <w:tab/>
            </w:r>
            <w:r w:rsidR="00BF191A">
              <w:rPr>
                <w:noProof/>
                <w:webHidden/>
              </w:rPr>
              <w:fldChar w:fldCharType="begin"/>
            </w:r>
            <w:r w:rsidR="00BF191A">
              <w:rPr>
                <w:noProof/>
                <w:webHidden/>
              </w:rPr>
              <w:instrText xml:space="preserve"> PAGEREF _Toc133312301 \h </w:instrText>
            </w:r>
            <w:r w:rsidR="00BF191A">
              <w:rPr>
                <w:noProof/>
                <w:webHidden/>
              </w:rPr>
            </w:r>
            <w:r w:rsidR="00BF191A">
              <w:rPr>
                <w:noProof/>
                <w:webHidden/>
              </w:rPr>
              <w:fldChar w:fldCharType="separate"/>
            </w:r>
            <w:r w:rsidR="00BF191A">
              <w:rPr>
                <w:noProof/>
                <w:webHidden/>
              </w:rPr>
              <w:t>42</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308" w:history="1">
            <w:r w:rsidR="00BF191A" w:rsidRPr="00AE18DB">
              <w:rPr>
                <w:rStyle w:val="Hyperlink"/>
                <w:noProof/>
              </w:rPr>
              <w:t>Promotion - Police Staff</w:t>
            </w:r>
            <w:r w:rsidR="00BF191A">
              <w:rPr>
                <w:noProof/>
                <w:webHidden/>
              </w:rPr>
              <w:tab/>
            </w:r>
            <w:r w:rsidR="00BF191A">
              <w:rPr>
                <w:noProof/>
                <w:webHidden/>
              </w:rPr>
              <w:fldChar w:fldCharType="begin"/>
            </w:r>
            <w:r w:rsidR="00BF191A">
              <w:rPr>
                <w:noProof/>
                <w:webHidden/>
              </w:rPr>
              <w:instrText xml:space="preserve"> PAGEREF _Toc133312308 \h </w:instrText>
            </w:r>
            <w:r w:rsidR="00BF191A">
              <w:rPr>
                <w:noProof/>
                <w:webHidden/>
              </w:rPr>
            </w:r>
            <w:r w:rsidR="00BF191A">
              <w:rPr>
                <w:noProof/>
                <w:webHidden/>
              </w:rPr>
              <w:fldChar w:fldCharType="separate"/>
            </w:r>
            <w:r w:rsidR="00BF191A">
              <w:rPr>
                <w:noProof/>
                <w:webHidden/>
              </w:rPr>
              <w:t>46</w:t>
            </w:r>
            <w:r w:rsidR="00BF191A">
              <w:rPr>
                <w:noProof/>
                <w:webHidden/>
              </w:rPr>
              <w:fldChar w:fldCharType="end"/>
            </w:r>
          </w:hyperlink>
        </w:p>
        <w:p w:rsidR="00BF191A" w:rsidRDefault="000E133E">
          <w:pPr>
            <w:pStyle w:val="TOC1"/>
            <w:rPr>
              <w:rFonts w:asciiTheme="minorHAnsi" w:eastAsiaTheme="minorEastAsia" w:hAnsiTheme="minorHAnsi" w:cstheme="minorBidi"/>
              <w:noProof/>
              <w:sz w:val="22"/>
              <w:szCs w:val="22"/>
            </w:rPr>
          </w:pPr>
          <w:hyperlink w:anchor="_Toc133312315" w:history="1">
            <w:r w:rsidR="00BF191A" w:rsidRPr="00AE18DB">
              <w:rPr>
                <w:rStyle w:val="Hyperlink"/>
                <w:noProof/>
              </w:rPr>
              <w:t>Recruitment</w:t>
            </w:r>
            <w:r w:rsidR="00BF191A">
              <w:rPr>
                <w:noProof/>
                <w:webHidden/>
              </w:rPr>
              <w:tab/>
            </w:r>
            <w:r w:rsidR="00BF191A">
              <w:rPr>
                <w:noProof/>
                <w:webHidden/>
              </w:rPr>
              <w:fldChar w:fldCharType="begin"/>
            </w:r>
            <w:r w:rsidR="00BF191A">
              <w:rPr>
                <w:noProof/>
                <w:webHidden/>
              </w:rPr>
              <w:instrText xml:space="preserve"> PAGEREF _Toc133312315 \h </w:instrText>
            </w:r>
            <w:r w:rsidR="00BF191A">
              <w:rPr>
                <w:noProof/>
                <w:webHidden/>
              </w:rPr>
            </w:r>
            <w:r w:rsidR="00BF191A">
              <w:rPr>
                <w:noProof/>
                <w:webHidden/>
              </w:rPr>
              <w:fldChar w:fldCharType="separate"/>
            </w:r>
            <w:r w:rsidR="00BF191A">
              <w:rPr>
                <w:noProof/>
                <w:webHidden/>
              </w:rPr>
              <w:t>52</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316" w:history="1">
            <w:r w:rsidR="00BF191A" w:rsidRPr="00AE18DB">
              <w:rPr>
                <w:rStyle w:val="Hyperlink"/>
                <w:noProof/>
              </w:rPr>
              <w:t>External Recruitment – Applications Received</w:t>
            </w:r>
            <w:r w:rsidR="00BF191A">
              <w:rPr>
                <w:noProof/>
                <w:webHidden/>
              </w:rPr>
              <w:tab/>
            </w:r>
            <w:r w:rsidR="00BF191A">
              <w:rPr>
                <w:noProof/>
                <w:webHidden/>
              </w:rPr>
              <w:fldChar w:fldCharType="begin"/>
            </w:r>
            <w:r w:rsidR="00BF191A">
              <w:rPr>
                <w:noProof/>
                <w:webHidden/>
              </w:rPr>
              <w:instrText xml:space="preserve"> PAGEREF _Toc133312316 \h </w:instrText>
            </w:r>
            <w:r w:rsidR="00BF191A">
              <w:rPr>
                <w:noProof/>
                <w:webHidden/>
              </w:rPr>
            </w:r>
            <w:r w:rsidR="00BF191A">
              <w:rPr>
                <w:noProof/>
                <w:webHidden/>
              </w:rPr>
              <w:fldChar w:fldCharType="separate"/>
            </w:r>
            <w:r w:rsidR="00BF191A">
              <w:rPr>
                <w:noProof/>
                <w:webHidden/>
              </w:rPr>
              <w:t>52</w:t>
            </w:r>
            <w:r w:rsidR="00BF191A">
              <w:rPr>
                <w:noProof/>
                <w:webHidden/>
              </w:rPr>
              <w:fldChar w:fldCharType="end"/>
            </w:r>
          </w:hyperlink>
        </w:p>
        <w:p w:rsidR="00BF191A" w:rsidRDefault="000E133E" w:rsidP="00BF191A">
          <w:pPr>
            <w:pStyle w:val="TOC2"/>
            <w:rPr>
              <w:rFonts w:asciiTheme="minorHAnsi" w:eastAsiaTheme="minorEastAsia" w:hAnsiTheme="minorHAnsi" w:cstheme="minorBidi"/>
              <w:noProof/>
              <w:sz w:val="22"/>
              <w:szCs w:val="22"/>
            </w:rPr>
          </w:pPr>
          <w:hyperlink w:anchor="_Toc133312324" w:history="1">
            <w:r w:rsidR="00BF191A" w:rsidRPr="00AE18DB">
              <w:rPr>
                <w:rStyle w:val="Hyperlink"/>
                <w:noProof/>
              </w:rPr>
              <w:t>Newly Appointed – Police Officers, Police Staff and Special Constables</w:t>
            </w:r>
            <w:r w:rsidR="00BF191A">
              <w:rPr>
                <w:noProof/>
                <w:webHidden/>
              </w:rPr>
              <w:tab/>
            </w:r>
            <w:r w:rsidR="00BF191A">
              <w:rPr>
                <w:noProof/>
                <w:webHidden/>
              </w:rPr>
              <w:fldChar w:fldCharType="begin"/>
            </w:r>
            <w:r w:rsidR="00BF191A">
              <w:rPr>
                <w:noProof/>
                <w:webHidden/>
              </w:rPr>
              <w:instrText xml:space="preserve"> PAGEREF _Toc133312324 \h </w:instrText>
            </w:r>
            <w:r w:rsidR="00BF191A">
              <w:rPr>
                <w:noProof/>
                <w:webHidden/>
              </w:rPr>
            </w:r>
            <w:r w:rsidR="00BF191A">
              <w:rPr>
                <w:noProof/>
                <w:webHidden/>
              </w:rPr>
              <w:fldChar w:fldCharType="separate"/>
            </w:r>
            <w:r w:rsidR="00BF191A">
              <w:rPr>
                <w:noProof/>
                <w:webHidden/>
              </w:rPr>
              <w:t>58</w:t>
            </w:r>
            <w:r w:rsidR="00BF191A">
              <w:rPr>
                <w:noProof/>
                <w:webHidden/>
              </w:rPr>
              <w:fldChar w:fldCharType="end"/>
            </w:r>
          </w:hyperlink>
        </w:p>
        <w:p w:rsidR="00BF191A" w:rsidRDefault="000E133E" w:rsidP="00BF191A">
          <w:pPr>
            <w:pStyle w:val="TOC1"/>
            <w:rPr>
              <w:rFonts w:asciiTheme="minorHAnsi" w:eastAsiaTheme="minorEastAsia" w:hAnsiTheme="minorHAnsi" w:cstheme="minorBidi"/>
              <w:noProof/>
              <w:sz w:val="22"/>
              <w:szCs w:val="22"/>
            </w:rPr>
          </w:pPr>
          <w:hyperlink w:anchor="_Toc133312332" w:history="1">
            <w:r w:rsidR="00BF191A" w:rsidRPr="00AE18DB">
              <w:rPr>
                <w:rStyle w:val="Hyperlink"/>
                <w:noProof/>
              </w:rPr>
              <w:t>Leavers</w:t>
            </w:r>
            <w:r w:rsidR="00BF191A">
              <w:rPr>
                <w:noProof/>
                <w:webHidden/>
              </w:rPr>
              <w:tab/>
            </w:r>
            <w:r w:rsidR="00BF191A">
              <w:rPr>
                <w:noProof/>
                <w:webHidden/>
              </w:rPr>
              <w:fldChar w:fldCharType="begin"/>
            </w:r>
            <w:r w:rsidR="00BF191A">
              <w:rPr>
                <w:noProof/>
                <w:webHidden/>
              </w:rPr>
              <w:instrText xml:space="preserve"> PAGEREF _Toc133312332 \h </w:instrText>
            </w:r>
            <w:r w:rsidR="00BF191A">
              <w:rPr>
                <w:noProof/>
                <w:webHidden/>
              </w:rPr>
            </w:r>
            <w:r w:rsidR="00BF191A">
              <w:rPr>
                <w:noProof/>
                <w:webHidden/>
              </w:rPr>
              <w:fldChar w:fldCharType="separate"/>
            </w:r>
            <w:r w:rsidR="00BF191A">
              <w:rPr>
                <w:noProof/>
                <w:webHidden/>
              </w:rPr>
              <w:t>65</w:t>
            </w:r>
            <w:r w:rsidR="00BF191A">
              <w:rPr>
                <w:noProof/>
                <w:webHidden/>
              </w:rPr>
              <w:fldChar w:fldCharType="end"/>
            </w:r>
          </w:hyperlink>
        </w:p>
        <w:p w:rsidR="00BF191A" w:rsidRDefault="00BF191A">
          <w:pPr>
            <w:pStyle w:val="TOC3"/>
            <w:tabs>
              <w:tab w:val="right" w:leader="dot" w:pos="9016"/>
            </w:tabs>
            <w:rPr>
              <w:rFonts w:asciiTheme="minorHAnsi" w:eastAsiaTheme="minorEastAsia" w:hAnsiTheme="minorHAnsi" w:cstheme="minorBidi"/>
              <w:noProof/>
              <w:sz w:val="22"/>
              <w:szCs w:val="22"/>
            </w:rPr>
          </w:pPr>
        </w:p>
        <w:p w:rsidR="00412D3E" w:rsidRDefault="00412D3E">
          <w:r>
            <w:rPr>
              <w:b/>
              <w:bCs/>
              <w:noProof/>
            </w:rPr>
            <w:fldChar w:fldCharType="end"/>
          </w:r>
        </w:p>
      </w:sdtContent>
    </w:sdt>
    <w:p w:rsidR="00412D3E" w:rsidRDefault="00412D3E">
      <w:r>
        <w:br w:type="page"/>
      </w:r>
    </w:p>
    <w:p w:rsidR="00823E73" w:rsidRPr="003C0228" w:rsidRDefault="00823E73" w:rsidP="009365A3">
      <w:pPr>
        <w:pStyle w:val="Heading1"/>
        <w:spacing w:before="0" w:after="0"/>
      </w:pPr>
      <w:bookmarkStart w:id="0" w:name="_Toc133312276"/>
      <w:r w:rsidRPr="003C0228">
        <w:lastRenderedPageBreak/>
        <w:t>Introduction</w:t>
      </w:r>
      <w:bookmarkEnd w:id="0"/>
    </w:p>
    <w:p w:rsidR="00094C79" w:rsidRPr="002935C0" w:rsidRDefault="00132CB2" w:rsidP="00C50ABE">
      <w:pPr>
        <w:rPr>
          <w:b/>
          <w:color w:val="FF0000"/>
        </w:rPr>
      </w:pPr>
      <w:r w:rsidRPr="005672FB">
        <w:t xml:space="preserve">The Equality and </w:t>
      </w:r>
      <w:r w:rsidR="005672FB" w:rsidRPr="005672FB">
        <w:t>Diversity Monitoring Report 2023</w:t>
      </w:r>
      <w:r w:rsidRPr="005672FB">
        <w:t xml:space="preserve"> is a collecti</w:t>
      </w:r>
      <w:r w:rsidR="00FF6E17">
        <w:t>on of Police Scotland data at 31 March 2022</w:t>
      </w:r>
      <w:r w:rsidR="00C43511" w:rsidRPr="005672FB">
        <w:t xml:space="preserve"> and for the reporting period 1</w:t>
      </w:r>
      <w:r w:rsidR="00C43511" w:rsidRPr="005672FB">
        <w:rPr>
          <w:vertAlign w:val="superscript"/>
        </w:rPr>
        <w:t xml:space="preserve"> </w:t>
      </w:r>
      <w:r w:rsidR="00FF6E17">
        <w:t>April 2021 to</w:t>
      </w:r>
      <w:r w:rsidR="005672FB" w:rsidRPr="005672FB">
        <w:t xml:space="preserve"> 31 March 2022</w:t>
      </w:r>
      <w:r w:rsidR="00C43511" w:rsidRPr="005672FB">
        <w:t xml:space="preserve">.  The data aims to </w:t>
      </w:r>
      <w:r w:rsidRPr="005672FB">
        <w:t>compare and contrast</w:t>
      </w:r>
      <w:r w:rsidR="00C43511" w:rsidRPr="005672FB">
        <w:t xml:space="preserve"> against data published in o</w:t>
      </w:r>
      <w:r w:rsidR="005672FB" w:rsidRPr="005672FB">
        <w:t>ur 2021</w:t>
      </w:r>
      <w:r w:rsidR="001E6C6B">
        <w:t xml:space="preserve"> mainstreaming report that focused on</w:t>
      </w:r>
      <w:r w:rsidR="005672FB" w:rsidRPr="005672FB">
        <w:t xml:space="preserve"> data at 31 March 2020</w:t>
      </w:r>
      <w:r w:rsidR="00C43511" w:rsidRPr="005672FB">
        <w:t xml:space="preserve"> </w:t>
      </w:r>
      <w:r w:rsidR="00C43511" w:rsidRPr="002935C0">
        <w:t xml:space="preserve">and for </w:t>
      </w:r>
      <w:r w:rsidR="00C43511" w:rsidRPr="005672FB">
        <w:t>t</w:t>
      </w:r>
      <w:r w:rsidR="005672FB" w:rsidRPr="005672FB">
        <w:t>he reporting period 1 April 2019 and 31 March 2020</w:t>
      </w:r>
      <w:r w:rsidR="00C43511" w:rsidRPr="005672FB">
        <w:t>.</w:t>
      </w:r>
      <w:r w:rsidR="00094C79">
        <w:t xml:space="preserve">  </w:t>
      </w:r>
      <w:r w:rsidR="00094C79" w:rsidRPr="00187EEA">
        <w:t xml:space="preserve">The </w:t>
      </w:r>
      <w:hyperlink r:id="rId8" w:history="1">
        <w:r w:rsidR="00094C79" w:rsidRPr="00B16E8E">
          <w:rPr>
            <w:rStyle w:val="Hyperlink"/>
            <w:b/>
          </w:rPr>
          <w:t xml:space="preserve">Scottish Police Authority Equality and Diversity Monitoring Report </w:t>
        </w:r>
        <w:r w:rsidR="00187EEA" w:rsidRPr="00B16E8E">
          <w:rPr>
            <w:rStyle w:val="Hyperlink"/>
            <w:b/>
          </w:rPr>
          <w:t>2023.</w:t>
        </w:r>
      </w:hyperlink>
      <w:r w:rsidR="00187EEA" w:rsidRPr="00187EEA">
        <w:rPr>
          <w:b/>
        </w:rPr>
        <w:t xml:space="preserve"> </w:t>
      </w:r>
    </w:p>
    <w:p w:rsidR="00B16E8E" w:rsidRDefault="00F32B0B" w:rsidP="00C50ABE">
      <w:pPr>
        <w:tabs>
          <w:tab w:val="left" w:pos="1860"/>
        </w:tabs>
        <w:rPr>
          <w:b/>
        </w:rPr>
      </w:pPr>
      <w:r w:rsidRPr="002935C0">
        <w:t xml:space="preserve">The publication </w:t>
      </w:r>
      <w:r w:rsidR="00FC1701">
        <w:t>supports the</w:t>
      </w:r>
      <w:r w:rsidR="00132CB2" w:rsidRPr="002935C0">
        <w:t xml:space="preserve"> requirement to fulfil </w:t>
      </w:r>
      <w:r w:rsidR="00FC1701">
        <w:t xml:space="preserve">our </w:t>
      </w:r>
      <w:r w:rsidR="00132CB2" w:rsidRPr="002935C0">
        <w:t>specific duties under the Equality Act 2010 (Specific Duties) (Scotland) Regulations 2012</w:t>
      </w:r>
      <w:r w:rsidR="00FF6E17" w:rsidRPr="002935C0">
        <w:t>,</w:t>
      </w:r>
      <w:r w:rsidR="00132CB2" w:rsidRPr="002935C0">
        <w:rPr>
          <w:rFonts w:cs="Arial"/>
        </w:rPr>
        <w:t xml:space="preserve"> </w:t>
      </w:r>
      <w:r w:rsidR="00132CB2" w:rsidRPr="002935C0">
        <w:t>which states Police Scotland must</w:t>
      </w:r>
      <w:r w:rsidR="00132CB2" w:rsidRPr="002935C0">
        <w:rPr>
          <w:rFonts w:cs="Arial"/>
        </w:rPr>
        <w:t xml:space="preserve"> </w:t>
      </w:r>
      <w:r w:rsidR="00132CB2" w:rsidRPr="002935C0">
        <w:t>gather, use and publish both employee and gend</w:t>
      </w:r>
      <w:r w:rsidR="000F726B" w:rsidRPr="002935C0">
        <w:t xml:space="preserve">er pay gap information. We use </w:t>
      </w:r>
      <w:r w:rsidR="00132CB2" w:rsidRPr="002935C0">
        <w:t>this data to</w:t>
      </w:r>
      <w:r w:rsidR="00892788" w:rsidRPr="002935C0">
        <w:t xml:space="preserve"> identify trends to inform both national and divisional activities,</w:t>
      </w:r>
      <w:r w:rsidR="00132CB2" w:rsidRPr="002935C0">
        <w:t xml:space="preserve"> </w:t>
      </w:r>
      <w:r w:rsidR="00892788" w:rsidRPr="002935C0">
        <w:t xml:space="preserve">to </w:t>
      </w:r>
      <w:r w:rsidR="00132CB2" w:rsidRPr="002935C0">
        <w:t xml:space="preserve">inform </w:t>
      </w:r>
      <w:r w:rsidRPr="002935C0">
        <w:t xml:space="preserve">evidence based </w:t>
      </w:r>
      <w:r w:rsidR="00132CB2" w:rsidRPr="002935C0">
        <w:t>decision making</w:t>
      </w:r>
      <w:r w:rsidRPr="002935C0">
        <w:t>,</w:t>
      </w:r>
      <w:r w:rsidR="00132CB2" w:rsidRPr="002935C0">
        <w:t xml:space="preserve"> including the use of equality and human rights impact assessment and to measure progress which is summarised with</w:t>
      </w:r>
      <w:r w:rsidR="00FF6E17" w:rsidRPr="002935C0">
        <w:t>in</w:t>
      </w:r>
      <w:r w:rsidR="00132CB2" w:rsidRPr="002935C0">
        <w:t xml:space="preserve"> our </w:t>
      </w:r>
      <w:hyperlink r:id="rId9" w:history="1">
        <w:r w:rsidR="00132CB2" w:rsidRPr="00B16E8E">
          <w:rPr>
            <w:rStyle w:val="Hyperlink"/>
            <w:b/>
          </w:rPr>
          <w:t xml:space="preserve">Mainstreaming </w:t>
        </w:r>
        <w:r w:rsidR="00892788" w:rsidRPr="00B16E8E">
          <w:rPr>
            <w:rStyle w:val="Hyperlink"/>
            <w:b/>
          </w:rPr>
          <w:t xml:space="preserve">and Progress </w:t>
        </w:r>
        <w:bookmarkStart w:id="1" w:name="_GoBack"/>
        <w:bookmarkEnd w:id="1"/>
        <w:r w:rsidR="00892788" w:rsidRPr="00B16E8E">
          <w:rPr>
            <w:rStyle w:val="Hyperlink"/>
            <w:b/>
          </w:rPr>
          <w:t>Report 2023</w:t>
        </w:r>
      </w:hyperlink>
      <w:r w:rsidR="00B16E8E">
        <w:rPr>
          <w:b/>
        </w:rPr>
        <w:t>.</w:t>
      </w:r>
    </w:p>
    <w:p w:rsidR="00132CB2" w:rsidRPr="00033C57" w:rsidRDefault="00132CB2" w:rsidP="00C50ABE">
      <w:pPr>
        <w:tabs>
          <w:tab w:val="left" w:pos="1860"/>
        </w:tabs>
        <w:rPr>
          <w:b/>
        </w:rPr>
      </w:pPr>
      <w:r w:rsidRPr="00FF6E17">
        <w:t>Our longer te</w:t>
      </w:r>
      <w:r w:rsidR="00FC1701">
        <w:t>rm aim is to develop and advance</w:t>
      </w:r>
      <w:r w:rsidRPr="00FF6E17">
        <w:t xml:space="preserve"> our Equality &amp; Diversity Monit</w:t>
      </w:r>
      <w:r w:rsidR="00FF6E17" w:rsidRPr="00FF6E17">
        <w:t>oring Reports</w:t>
      </w:r>
      <w:r w:rsidRPr="00FF6E17">
        <w:t xml:space="preserve">.  </w:t>
      </w:r>
      <w:r w:rsidR="002447F8" w:rsidRPr="00033C57">
        <w:t xml:space="preserve">As part of our refreshed </w:t>
      </w:r>
      <w:hyperlink r:id="rId10" w:history="1">
        <w:r w:rsidR="002447F8" w:rsidRPr="00B16E8E">
          <w:rPr>
            <w:rStyle w:val="Hyperlink"/>
            <w:b/>
          </w:rPr>
          <w:t>Equality Outcomes</w:t>
        </w:r>
      </w:hyperlink>
      <w:r w:rsidR="00BE1AC1">
        <w:rPr>
          <w:b/>
        </w:rPr>
        <w:t xml:space="preserve"> </w:t>
      </w:r>
      <w:r w:rsidR="002447F8" w:rsidRPr="00033C57">
        <w:t xml:space="preserve">in </w:t>
      </w:r>
      <w:r w:rsidR="009E566F" w:rsidRPr="00033C57">
        <w:t>2021</w:t>
      </w:r>
      <w:r w:rsidR="00FF6E17" w:rsidRPr="00033C57">
        <w:t xml:space="preserve">, </w:t>
      </w:r>
      <w:r w:rsidR="00974A67" w:rsidRPr="00033C57">
        <w:t>we commit</w:t>
      </w:r>
      <w:r w:rsidR="002935C0" w:rsidRPr="00033C57">
        <w:t>t</w:t>
      </w:r>
      <w:r w:rsidR="00974A67" w:rsidRPr="00033C57">
        <w:t>ed to progr</w:t>
      </w:r>
      <w:r w:rsidR="002935C0" w:rsidRPr="00033C57">
        <w:t xml:space="preserve">essing and </w:t>
      </w:r>
      <w:r w:rsidR="00FC1701" w:rsidRPr="00033C57">
        <w:t>advancing</w:t>
      </w:r>
      <w:r w:rsidR="002935C0" w:rsidRPr="00033C57">
        <w:t xml:space="preserve"> our data </w:t>
      </w:r>
      <w:r w:rsidR="00974A67" w:rsidRPr="00033C57">
        <w:t xml:space="preserve">through </w:t>
      </w:r>
      <w:r w:rsidR="00FF6E17" w:rsidRPr="00033C57">
        <w:t>Equality Outcome 5</w:t>
      </w:r>
      <w:r w:rsidR="00033C57" w:rsidRPr="00033C57">
        <w:t xml:space="preserve"> relating to Workforce Insights. </w:t>
      </w:r>
      <w:r w:rsidR="002935C0" w:rsidRPr="00033C57">
        <w:t xml:space="preserve"> Our Mainstreaming and Progress Report 2023</w:t>
      </w:r>
      <w:r w:rsidR="000F726B" w:rsidRPr="00033C57">
        <w:t xml:space="preserve"> outlines</w:t>
      </w:r>
      <w:r w:rsidR="002447F8" w:rsidRPr="00033C57">
        <w:t xml:space="preserve"> the journey so far to continually </w:t>
      </w:r>
      <w:r w:rsidR="00FC1701" w:rsidRPr="00033C57">
        <w:t xml:space="preserve">develop the data and </w:t>
      </w:r>
      <w:r w:rsidRPr="00033C57">
        <w:t>our understandi</w:t>
      </w:r>
      <w:r w:rsidR="002447F8" w:rsidRPr="00033C57">
        <w:t>ng of the insights it provides.</w:t>
      </w:r>
    </w:p>
    <w:p w:rsidR="00823E73" w:rsidRPr="00183017" w:rsidRDefault="00823E73" w:rsidP="00823E73">
      <w:pPr>
        <w:rPr>
          <w:rFonts w:cs="Arial"/>
          <w:b/>
          <w:sz w:val="22"/>
          <w:szCs w:val="22"/>
        </w:rPr>
      </w:pPr>
    </w:p>
    <w:p w:rsidR="00823E73" w:rsidRPr="00433F43" w:rsidRDefault="00823E73" w:rsidP="003C0228">
      <w:pPr>
        <w:pStyle w:val="Heading1"/>
      </w:pPr>
      <w:r>
        <w:br w:type="page"/>
      </w:r>
      <w:bookmarkStart w:id="2" w:name="_Toc133312277"/>
      <w:r w:rsidRPr="00433F43">
        <w:lastRenderedPageBreak/>
        <w:t>Methodology</w:t>
      </w:r>
      <w:bookmarkEnd w:id="2"/>
    </w:p>
    <w:p w:rsidR="00823E73" w:rsidRPr="007A6417" w:rsidRDefault="00823E73" w:rsidP="00C50ABE">
      <w:pPr>
        <w:rPr>
          <w:rFonts w:asciiTheme="minorHAnsi" w:hAnsiTheme="minorHAnsi" w:cstheme="minorHAnsi"/>
        </w:rPr>
      </w:pPr>
      <w:r w:rsidRPr="007A6417">
        <w:rPr>
          <w:rFonts w:asciiTheme="minorHAnsi" w:hAnsiTheme="minorHAnsi" w:cstheme="minorHAnsi"/>
        </w:rPr>
        <w:t>Eq</w:t>
      </w:r>
      <w:r w:rsidR="002A36CE">
        <w:rPr>
          <w:rFonts w:asciiTheme="minorHAnsi" w:hAnsiTheme="minorHAnsi" w:cstheme="minorHAnsi"/>
        </w:rPr>
        <w:t xml:space="preserve">uality and diversity </w:t>
      </w:r>
      <w:r w:rsidRPr="007A6417">
        <w:rPr>
          <w:rFonts w:asciiTheme="minorHAnsi" w:hAnsiTheme="minorHAnsi" w:cstheme="minorHAnsi"/>
        </w:rPr>
        <w:t>monitoring is carried out for employment activity within Police Scotland and produces significant amounts of data. Therefore, the data presented within this report is to highlight what Police Scotland looks like in terms of the workforce, including those who work for us, staff who leave us, individuals who apply to join us and career development.</w:t>
      </w:r>
    </w:p>
    <w:p w:rsidR="00823E73" w:rsidRPr="007A6417" w:rsidRDefault="00823E73" w:rsidP="00C50ABE">
      <w:pPr>
        <w:rPr>
          <w:rFonts w:asciiTheme="minorHAnsi" w:hAnsiTheme="minorHAnsi" w:cstheme="minorHAnsi"/>
        </w:rPr>
      </w:pPr>
      <w:r w:rsidRPr="007A6417">
        <w:rPr>
          <w:rFonts w:asciiTheme="minorHAnsi" w:hAnsiTheme="minorHAnsi" w:cstheme="minorHAnsi"/>
        </w:rPr>
        <w:t>The equality and diversity data has been gathered and collated as follows:</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The da</w:t>
      </w:r>
      <w:r w:rsidR="00530F87">
        <w:rPr>
          <w:rFonts w:asciiTheme="minorHAnsi" w:hAnsiTheme="minorHAnsi" w:cstheme="minorHAnsi"/>
        </w:rPr>
        <w:t>ta collected is at 31 March 2022</w:t>
      </w:r>
      <w:r w:rsidRPr="007A6417">
        <w:rPr>
          <w:rFonts w:asciiTheme="minorHAnsi" w:hAnsiTheme="minorHAnsi" w:cstheme="minorHAnsi"/>
        </w:rPr>
        <w:t xml:space="preserve"> or where relevant for the period 1 April 20</w:t>
      </w:r>
      <w:r w:rsidR="00530F87">
        <w:rPr>
          <w:rFonts w:asciiTheme="minorHAnsi" w:hAnsiTheme="minorHAnsi" w:cstheme="minorHAnsi"/>
        </w:rPr>
        <w:t>21 to 31 March 2022</w:t>
      </w:r>
      <w:r w:rsidRPr="007A6417">
        <w:rPr>
          <w:rFonts w:asciiTheme="minorHAnsi" w:hAnsiTheme="minorHAnsi" w:cstheme="minorHAnsi"/>
        </w:rPr>
        <w:t xml:space="preserve">. </w:t>
      </w:r>
    </w:p>
    <w:p w:rsidR="00823E73" w:rsidRPr="002A36CE" w:rsidRDefault="00823E73" w:rsidP="00C50ABE">
      <w:pPr>
        <w:numPr>
          <w:ilvl w:val="0"/>
          <w:numId w:val="14"/>
        </w:numPr>
        <w:rPr>
          <w:rFonts w:asciiTheme="minorHAnsi" w:hAnsiTheme="minorHAnsi" w:cstheme="minorHAnsi"/>
        </w:rPr>
      </w:pPr>
      <w:r w:rsidRPr="002A36CE">
        <w:rPr>
          <w:rFonts w:asciiTheme="minorHAnsi" w:hAnsiTheme="minorHAnsi" w:cstheme="minorHAnsi"/>
        </w:rPr>
        <w:t xml:space="preserve">The data is used to identify trends and to address any issues to continue to make progress in meeting and achieving Equality Outcomes </w:t>
      </w:r>
      <w:r w:rsidR="002A36CE" w:rsidRPr="002A36CE">
        <w:rPr>
          <w:rFonts w:asciiTheme="minorHAnsi" w:hAnsiTheme="minorHAnsi" w:cstheme="minorHAnsi"/>
        </w:rPr>
        <w:t xml:space="preserve">5, </w:t>
      </w:r>
      <w:r w:rsidRPr="002A36CE">
        <w:rPr>
          <w:rFonts w:asciiTheme="minorHAnsi" w:hAnsiTheme="minorHAnsi" w:cstheme="minorHAnsi"/>
        </w:rPr>
        <w:t>6</w:t>
      </w:r>
      <w:r w:rsidR="002A36CE" w:rsidRPr="002A36CE">
        <w:rPr>
          <w:rFonts w:asciiTheme="minorHAnsi" w:hAnsiTheme="minorHAnsi" w:cstheme="minorHAnsi"/>
        </w:rPr>
        <w:t>, 7 and 8</w:t>
      </w:r>
      <w:r w:rsidRPr="002A36CE">
        <w:rPr>
          <w:rFonts w:asciiTheme="minorHAnsi" w:hAnsiTheme="minorHAnsi" w:cstheme="minorHAnsi"/>
        </w:rPr>
        <w:t>.</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Data comparisons have been</w:t>
      </w:r>
      <w:r w:rsidR="00AD7B5A">
        <w:rPr>
          <w:rFonts w:asciiTheme="minorHAnsi" w:hAnsiTheme="minorHAnsi" w:cstheme="minorHAnsi"/>
        </w:rPr>
        <w:t xml:space="preserve"> made against data at 31 March </w:t>
      </w:r>
      <w:r w:rsidR="00530F87">
        <w:rPr>
          <w:rFonts w:asciiTheme="minorHAnsi" w:hAnsiTheme="minorHAnsi" w:cstheme="minorHAnsi"/>
        </w:rPr>
        <w:t>2020</w:t>
      </w:r>
      <w:r w:rsidRPr="007A6417">
        <w:rPr>
          <w:rFonts w:asciiTheme="minorHAnsi" w:hAnsiTheme="minorHAnsi" w:cstheme="minorHAnsi"/>
        </w:rPr>
        <w:t xml:space="preserve"> published in our previous mainstreaming report or where otherwise indicated.</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The equality and diversity data within this report is based upon voluntary individual self-classification where individuals have the option to choose not to disclose.</w:t>
      </w:r>
    </w:p>
    <w:p w:rsidR="00823E73" w:rsidRPr="007A6417" w:rsidRDefault="000F42D5" w:rsidP="00C50ABE">
      <w:pPr>
        <w:numPr>
          <w:ilvl w:val="0"/>
          <w:numId w:val="14"/>
        </w:numPr>
        <w:rPr>
          <w:rFonts w:asciiTheme="minorHAnsi" w:hAnsiTheme="minorHAnsi" w:cstheme="minorHAnsi"/>
        </w:rPr>
      </w:pPr>
      <w:r>
        <w:rPr>
          <w:rFonts w:asciiTheme="minorHAnsi" w:hAnsiTheme="minorHAnsi" w:cstheme="minorHAnsi"/>
        </w:rPr>
        <w:t>The Choose not to Disclose</w:t>
      </w:r>
      <w:r w:rsidR="00823E73" w:rsidRPr="007A6417">
        <w:rPr>
          <w:rFonts w:asciiTheme="minorHAnsi" w:hAnsiTheme="minorHAnsi" w:cstheme="minorHAnsi"/>
        </w:rPr>
        <w:t xml:space="preserve"> option is available for those individuals who do not wish to identify their information on one or more of </w:t>
      </w:r>
      <w:r w:rsidR="00AB333E">
        <w:rPr>
          <w:rFonts w:asciiTheme="minorHAnsi" w:hAnsiTheme="minorHAnsi" w:cstheme="minorHAnsi"/>
        </w:rPr>
        <w:t xml:space="preserve">the protected characteristics. Not Recorded </w:t>
      </w:r>
      <w:r w:rsidR="00AB333E" w:rsidRPr="007A6417">
        <w:rPr>
          <w:rFonts w:asciiTheme="minorHAnsi" w:hAnsiTheme="minorHAnsi" w:cstheme="minorHAnsi"/>
        </w:rPr>
        <w:t>indicates</w:t>
      </w:r>
      <w:r w:rsidR="00823E73" w:rsidRPr="007A6417">
        <w:rPr>
          <w:rFonts w:asciiTheme="minorHAnsi" w:hAnsiTheme="minorHAnsi" w:cstheme="minorHAnsi"/>
        </w:rPr>
        <w:t xml:space="preserve"> that no information has been provided by an individual in the self-classification options. </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Percentages have been roun</w:t>
      </w:r>
      <w:r w:rsidR="0027352D">
        <w:rPr>
          <w:rFonts w:asciiTheme="minorHAnsi" w:hAnsiTheme="minorHAnsi" w:cstheme="minorHAnsi"/>
        </w:rPr>
        <w:t>ded to the nearest whol</w:t>
      </w:r>
      <w:r w:rsidR="001D3967">
        <w:rPr>
          <w:rFonts w:asciiTheme="minorHAnsi" w:hAnsiTheme="minorHAnsi" w:cstheme="minorHAnsi"/>
        </w:rPr>
        <w:t>e number or otherwise indicated.</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Figures are based on headcount and include those on a temporary contract but do not include agency workers.</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lastRenderedPageBreak/>
        <w:t>Where applicable, the categories that have been used for the protected characteristics follow the 2011 Census for Scotland</w:t>
      </w:r>
      <w:r w:rsidR="002A36CE">
        <w:rPr>
          <w:rFonts w:asciiTheme="minorHAnsi" w:hAnsiTheme="minorHAnsi" w:cstheme="minorHAnsi"/>
        </w:rPr>
        <w:t>.</w:t>
      </w:r>
    </w:p>
    <w:p w:rsidR="00823E73" w:rsidRPr="007A6417" w:rsidRDefault="00823E73" w:rsidP="00C50ABE">
      <w:pPr>
        <w:numPr>
          <w:ilvl w:val="0"/>
          <w:numId w:val="14"/>
        </w:numPr>
        <w:rPr>
          <w:rFonts w:asciiTheme="minorHAnsi" w:hAnsiTheme="minorHAnsi" w:cstheme="minorHAnsi"/>
        </w:rPr>
      </w:pPr>
      <w:r w:rsidRPr="007A6417">
        <w:rPr>
          <w:rFonts w:asciiTheme="minorHAnsi" w:hAnsiTheme="minorHAnsi" w:cstheme="minorHAnsi"/>
        </w:rPr>
        <w:t xml:space="preserve">For the protected characteristic of </w:t>
      </w:r>
      <w:r w:rsidRPr="00C50ABE">
        <w:rPr>
          <w:rFonts w:asciiTheme="minorHAnsi" w:hAnsiTheme="minorHAnsi" w:cstheme="minorHAnsi"/>
        </w:rPr>
        <w:t>Race,</w:t>
      </w:r>
      <w:r w:rsidRPr="007A6417">
        <w:rPr>
          <w:rFonts w:asciiTheme="minorHAnsi" w:hAnsiTheme="minorHAnsi" w:cstheme="minorHAnsi"/>
        </w:rPr>
        <w:t xml:space="preserve"> the ethnic origin categories have been categorised in the following way due to some of them having very small numbers:</w:t>
      </w:r>
    </w:p>
    <w:p w:rsidR="00823E73" w:rsidRPr="007A6417" w:rsidRDefault="00823E73" w:rsidP="00C50ABE">
      <w:pPr>
        <w:ind w:left="720"/>
        <w:rPr>
          <w:rFonts w:asciiTheme="minorHAnsi" w:hAnsiTheme="minorHAnsi" w:cstheme="minorHAnsi"/>
        </w:rPr>
      </w:pPr>
      <w:r w:rsidRPr="00FA0330">
        <w:rPr>
          <w:rFonts w:asciiTheme="majorHAnsi" w:hAnsiTheme="majorHAnsi" w:cstheme="majorHAnsi"/>
        </w:rPr>
        <w:t>BME</w:t>
      </w:r>
      <w:r w:rsidR="00FA0330">
        <w:rPr>
          <w:rFonts w:asciiTheme="majorHAnsi" w:hAnsiTheme="majorHAnsi" w:cstheme="majorHAnsi"/>
          <w:b/>
        </w:rPr>
        <w:t xml:space="preserve"> - </w:t>
      </w:r>
      <w:r w:rsidRPr="007A6417">
        <w:rPr>
          <w:rFonts w:asciiTheme="minorHAnsi" w:hAnsiTheme="minorHAnsi" w:cstheme="minorHAnsi"/>
        </w:rPr>
        <w:t xml:space="preserve">Mixed or Multiple Ethnic Group, Asian Pakistani, Asian Indian, Asian Bangladeshi, Asian Chinese, Asian Other, African, African Other, Caribbean, Black, Caribbean or Black Other, Arab and Other Ethnic Group. </w:t>
      </w:r>
    </w:p>
    <w:p w:rsidR="00823E73" w:rsidRPr="007A6417" w:rsidRDefault="00823E73" w:rsidP="00C50ABE">
      <w:pPr>
        <w:ind w:left="720"/>
        <w:rPr>
          <w:rFonts w:asciiTheme="minorHAnsi" w:hAnsiTheme="minorHAnsi" w:cstheme="minorHAnsi"/>
        </w:rPr>
      </w:pPr>
      <w:r w:rsidRPr="00FA0330">
        <w:rPr>
          <w:rFonts w:asciiTheme="minorHAnsi" w:hAnsiTheme="minorHAnsi" w:cstheme="minorHAnsi"/>
        </w:rPr>
        <w:t>White Minority</w:t>
      </w:r>
      <w:r w:rsidR="00FA0330">
        <w:rPr>
          <w:rFonts w:asciiTheme="minorHAnsi" w:hAnsiTheme="minorHAnsi" w:cstheme="minorHAnsi"/>
        </w:rPr>
        <w:t xml:space="preserve"> - </w:t>
      </w:r>
      <w:r w:rsidRPr="007A6417">
        <w:rPr>
          <w:rFonts w:asciiTheme="minorHAnsi" w:hAnsiTheme="minorHAnsi" w:cstheme="minorHAnsi"/>
        </w:rPr>
        <w:t>White Irish, White Gypsy/Traveller, White Polish and White Other.</w:t>
      </w:r>
    </w:p>
    <w:p w:rsidR="00823E73" w:rsidRPr="007A6417" w:rsidRDefault="00823E73" w:rsidP="00C50ABE">
      <w:pPr>
        <w:ind w:left="720"/>
        <w:rPr>
          <w:rFonts w:asciiTheme="minorHAnsi" w:hAnsiTheme="minorHAnsi" w:cstheme="minorHAnsi"/>
        </w:rPr>
      </w:pPr>
      <w:bookmarkStart w:id="3" w:name="_Toc394043181"/>
      <w:r w:rsidRPr="00FA0330">
        <w:rPr>
          <w:rFonts w:asciiTheme="minorHAnsi" w:hAnsiTheme="minorHAnsi" w:cstheme="minorHAnsi"/>
        </w:rPr>
        <w:t>All Other White British</w:t>
      </w:r>
      <w:r w:rsidR="00FA0330">
        <w:rPr>
          <w:rFonts w:asciiTheme="minorHAnsi" w:hAnsiTheme="minorHAnsi" w:cstheme="minorHAnsi"/>
          <w:b/>
        </w:rPr>
        <w:t xml:space="preserve"> - </w:t>
      </w:r>
      <w:r w:rsidRPr="007A6417">
        <w:rPr>
          <w:rFonts w:asciiTheme="minorHAnsi" w:hAnsiTheme="minorHAnsi" w:cstheme="minorHAnsi"/>
        </w:rPr>
        <w:t>White English, White Northern Irish, White Welsh and White Other British.</w:t>
      </w:r>
      <w:bookmarkEnd w:id="3"/>
    </w:p>
    <w:p w:rsidR="00823E73" w:rsidRPr="007A6417" w:rsidRDefault="00823E73" w:rsidP="00C50ABE">
      <w:pPr>
        <w:numPr>
          <w:ilvl w:val="0"/>
          <w:numId w:val="14"/>
        </w:numPr>
        <w:rPr>
          <w:rFonts w:asciiTheme="minorHAnsi" w:eastAsia="Arial" w:hAnsiTheme="minorHAnsi" w:cstheme="minorHAnsi"/>
          <w:lang w:val="en-US"/>
        </w:rPr>
      </w:pPr>
      <w:r w:rsidRPr="007A6417">
        <w:rPr>
          <w:rFonts w:asciiTheme="minorHAnsi" w:eastAsia="Arial" w:hAnsiTheme="minorHAnsi" w:cstheme="minorHAnsi"/>
          <w:lang w:val="en-US"/>
        </w:rPr>
        <w:t xml:space="preserve">For the protected characteristic of </w:t>
      </w:r>
      <w:r w:rsidRPr="00C50ABE">
        <w:rPr>
          <w:rFonts w:asciiTheme="minorHAnsi" w:eastAsia="Arial" w:hAnsiTheme="minorHAnsi" w:cstheme="minorHAnsi"/>
          <w:lang w:val="en-US"/>
        </w:rPr>
        <w:t>Religion or Belief some of the c</w:t>
      </w:r>
      <w:r w:rsidRPr="00C50ABE">
        <w:rPr>
          <w:rFonts w:asciiTheme="minorHAnsi" w:eastAsia="Arial" w:hAnsiTheme="minorHAnsi" w:cstheme="minorHAnsi"/>
          <w:spacing w:val="-1"/>
          <w:lang w:val="en-US"/>
        </w:rPr>
        <w:t>a</w:t>
      </w:r>
      <w:r w:rsidRPr="00C50ABE">
        <w:rPr>
          <w:rFonts w:asciiTheme="minorHAnsi" w:eastAsia="Arial" w:hAnsiTheme="minorHAnsi" w:cstheme="minorHAnsi"/>
          <w:lang w:val="en-US"/>
        </w:rPr>
        <w:t>t</w:t>
      </w:r>
      <w:r w:rsidRPr="00C50ABE">
        <w:rPr>
          <w:rFonts w:asciiTheme="minorHAnsi" w:eastAsia="Arial" w:hAnsiTheme="minorHAnsi" w:cstheme="minorHAnsi"/>
          <w:spacing w:val="1"/>
          <w:lang w:val="en-US"/>
        </w:rPr>
        <w:t>e</w:t>
      </w:r>
      <w:r w:rsidRPr="00C50ABE">
        <w:rPr>
          <w:rFonts w:asciiTheme="minorHAnsi" w:eastAsia="Arial" w:hAnsiTheme="minorHAnsi" w:cstheme="minorHAnsi"/>
          <w:spacing w:val="-2"/>
          <w:lang w:val="en-US"/>
        </w:rPr>
        <w:t>g</w:t>
      </w:r>
      <w:r w:rsidRPr="00C50ABE">
        <w:rPr>
          <w:rFonts w:asciiTheme="minorHAnsi" w:eastAsia="Arial" w:hAnsiTheme="minorHAnsi" w:cstheme="minorHAnsi"/>
          <w:lang w:val="en-US"/>
        </w:rPr>
        <w:t>or</w:t>
      </w:r>
      <w:r w:rsidRPr="00C50ABE">
        <w:rPr>
          <w:rFonts w:asciiTheme="minorHAnsi" w:eastAsia="Arial" w:hAnsiTheme="minorHAnsi" w:cstheme="minorHAnsi"/>
          <w:spacing w:val="-2"/>
          <w:lang w:val="en-US"/>
        </w:rPr>
        <w:t>i</w:t>
      </w:r>
      <w:r w:rsidRPr="00C50ABE">
        <w:rPr>
          <w:rFonts w:asciiTheme="minorHAnsi" w:eastAsia="Arial" w:hAnsiTheme="minorHAnsi" w:cstheme="minorHAnsi"/>
          <w:lang w:val="en-US"/>
        </w:rPr>
        <w:t xml:space="preserve">es also </w:t>
      </w:r>
      <w:r w:rsidRPr="00C50ABE">
        <w:rPr>
          <w:rFonts w:asciiTheme="minorHAnsi" w:eastAsia="Arial" w:hAnsiTheme="minorHAnsi" w:cstheme="minorHAnsi"/>
          <w:spacing w:val="-1"/>
          <w:lang w:val="en-US"/>
        </w:rPr>
        <w:t>h</w:t>
      </w:r>
      <w:r w:rsidRPr="00C50ABE">
        <w:rPr>
          <w:rFonts w:asciiTheme="minorHAnsi" w:eastAsia="Arial" w:hAnsiTheme="minorHAnsi" w:cstheme="minorHAnsi"/>
          <w:lang w:val="en-US"/>
        </w:rPr>
        <w:t>a</w:t>
      </w:r>
      <w:r w:rsidRPr="00C50ABE">
        <w:rPr>
          <w:rFonts w:asciiTheme="minorHAnsi" w:eastAsia="Arial" w:hAnsiTheme="minorHAnsi" w:cstheme="minorHAnsi"/>
          <w:spacing w:val="-3"/>
          <w:lang w:val="en-US"/>
        </w:rPr>
        <w:t>v</w:t>
      </w:r>
      <w:r w:rsidRPr="00C50ABE">
        <w:rPr>
          <w:rFonts w:asciiTheme="minorHAnsi" w:eastAsia="Arial" w:hAnsiTheme="minorHAnsi" w:cstheme="minorHAnsi"/>
          <w:spacing w:val="1"/>
          <w:lang w:val="en-US"/>
        </w:rPr>
        <w:t>e</w:t>
      </w:r>
      <w:r w:rsidRPr="00C50ABE">
        <w:rPr>
          <w:rFonts w:asciiTheme="minorHAnsi" w:eastAsia="Arial" w:hAnsiTheme="minorHAnsi" w:cstheme="minorHAnsi"/>
          <w:spacing w:val="-2"/>
          <w:lang w:val="en-US"/>
        </w:rPr>
        <w:t xml:space="preserve"> v</w:t>
      </w:r>
      <w:r w:rsidRPr="00C50ABE">
        <w:rPr>
          <w:rFonts w:asciiTheme="minorHAnsi" w:eastAsia="Arial" w:hAnsiTheme="minorHAnsi" w:cstheme="minorHAnsi"/>
          <w:lang w:val="en-US"/>
        </w:rPr>
        <w:t>e</w:t>
      </w:r>
      <w:r w:rsidRPr="00C50ABE">
        <w:rPr>
          <w:rFonts w:asciiTheme="minorHAnsi" w:eastAsia="Arial" w:hAnsiTheme="minorHAnsi" w:cstheme="minorHAnsi"/>
          <w:spacing w:val="1"/>
          <w:lang w:val="en-US"/>
        </w:rPr>
        <w:t>r</w:t>
      </w:r>
      <w:r w:rsidRPr="00C50ABE">
        <w:rPr>
          <w:rFonts w:asciiTheme="minorHAnsi" w:eastAsia="Arial" w:hAnsiTheme="minorHAnsi" w:cstheme="minorHAnsi"/>
          <w:lang w:val="en-US"/>
        </w:rPr>
        <w:t>y</w:t>
      </w:r>
      <w:r w:rsidRPr="00C50ABE">
        <w:rPr>
          <w:rFonts w:asciiTheme="minorHAnsi" w:eastAsia="Arial" w:hAnsiTheme="minorHAnsi" w:cstheme="minorHAnsi"/>
          <w:spacing w:val="-3"/>
          <w:lang w:val="en-US"/>
        </w:rPr>
        <w:t xml:space="preserve"> </w:t>
      </w:r>
      <w:r w:rsidRPr="00C50ABE">
        <w:rPr>
          <w:rFonts w:asciiTheme="minorHAnsi" w:eastAsia="Arial" w:hAnsiTheme="minorHAnsi" w:cstheme="minorHAnsi"/>
          <w:lang w:val="en-US"/>
        </w:rPr>
        <w:t>s</w:t>
      </w:r>
      <w:r w:rsidRPr="00C50ABE">
        <w:rPr>
          <w:rFonts w:asciiTheme="minorHAnsi" w:eastAsia="Arial" w:hAnsiTheme="minorHAnsi" w:cstheme="minorHAnsi"/>
          <w:spacing w:val="1"/>
          <w:lang w:val="en-US"/>
        </w:rPr>
        <w:t>m</w:t>
      </w:r>
      <w:r w:rsidRPr="00C50ABE">
        <w:rPr>
          <w:rFonts w:asciiTheme="minorHAnsi" w:eastAsia="Arial" w:hAnsiTheme="minorHAnsi" w:cstheme="minorHAnsi"/>
          <w:lang w:val="en-US"/>
        </w:rPr>
        <w:t>all</w:t>
      </w:r>
      <w:r w:rsidRPr="00C50ABE">
        <w:rPr>
          <w:rFonts w:asciiTheme="minorHAnsi" w:eastAsia="Arial" w:hAnsiTheme="minorHAnsi" w:cstheme="minorHAnsi"/>
          <w:spacing w:val="-1"/>
          <w:lang w:val="en-US"/>
        </w:rPr>
        <w:t xml:space="preserve"> </w:t>
      </w:r>
      <w:r w:rsidRPr="00C50ABE">
        <w:rPr>
          <w:rFonts w:asciiTheme="minorHAnsi" w:eastAsia="Arial" w:hAnsiTheme="minorHAnsi" w:cstheme="minorHAnsi"/>
          <w:spacing w:val="1"/>
          <w:lang w:val="en-US"/>
        </w:rPr>
        <w:t>n</w:t>
      </w:r>
      <w:r w:rsidRPr="00C50ABE">
        <w:rPr>
          <w:rFonts w:asciiTheme="minorHAnsi" w:eastAsia="Arial" w:hAnsiTheme="minorHAnsi" w:cstheme="minorHAnsi"/>
          <w:spacing w:val="-2"/>
          <w:lang w:val="en-US"/>
        </w:rPr>
        <w:t>u</w:t>
      </w:r>
      <w:r w:rsidRPr="00C50ABE">
        <w:rPr>
          <w:rFonts w:asciiTheme="minorHAnsi" w:eastAsia="Arial" w:hAnsiTheme="minorHAnsi" w:cstheme="minorHAnsi"/>
          <w:spacing w:val="1"/>
          <w:lang w:val="en-US"/>
        </w:rPr>
        <w:t>m</w:t>
      </w:r>
      <w:r w:rsidRPr="00C50ABE">
        <w:rPr>
          <w:rFonts w:asciiTheme="minorHAnsi" w:eastAsia="Arial" w:hAnsiTheme="minorHAnsi" w:cstheme="minorHAnsi"/>
          <w:lang w:val="en-US"/>
        </w:rPr>
        <w:t>bers</w:t>
      </w:r>
      <w:r w:rsidRPr="00C50ABE">
        <w:rPr>
          <w:rFonts w:asciiTheme="minorHAnsi" w:eastAsia="Arial" w:hAnsiTheme="minorHAnsi" w:cstheme="minorHAnsi"/>
          <w:spacing w:val="-4"/>
          <w:lang w:val="en-US"/>
        </w:rPr>
        <w:t xml:space="preserve"> and they have been</w:t>
      </w:r>
      <w:r w:rsidRPr="00C50ABE">
        <w:rPr>
          <w:rFonts w:asciiTheme="minorHAnsi" w:eastAsia="Arial" w:hAnsiTheme="minorHAnsi" w:cstheme="minorHAnsi"/>
          <w:spacing w:val="-4"/>
        </w:rPr>
        <w:t xml:space="preserve"> </w:t>
      </w:r>
      <w:r w:rsidRPr="00C50ABE">
        <w:rPr>
          <w:rFonts w:asciiTheme="minorHAnsi" w:eastAsia="Arial" w:hAnsiTheme="minorHAnsi" w:cstheme="minorHAnsi"/>
        </w:rPr>
        <w:t>cat</w:t>
      </w:r>
      <w:r w:rsidRPr="00C50ABE">
        <w:rPr>
          <w:rFonts w:asciiTheme="minorHAnsi" w:eastAsia="Arial" w:hAnsiTheme="minorHAnsi" w:cstheme="minorHAnsi"/>
          <w:spacing w:val="1"/>
        </w:rPr>
        <w:t>e</w:t>
      </w:r>
      <w:r w:rsidRPr="00C50ABE">
        <w:rPr>
          <w:rFonts w:asciiTheme="minorHAnsi" w:eastAsia="Arial" w:hAnsiTheme="minorHAnsi" w:cstheme="minorHAnsi"/>
          <w:spacing w:val="-2"/>
        </w:rPr>
        <w:t>g</w:t>
      </w:r>
      <w:r w:rsidRPr="00C50ABE">
        <w:rPr>
          <w:rFonts w:asciiTheme="minorHAnsi" w:eastAsia="Arial" w:hAnsiTheme="minorHAnsi" w:cstheme="minorHAnsi"/>
        </w:rPr>
        <w:t>or</w:t>
      </w:r>
      <w:r w:rsidRPr="00C50ABE">
        <w:rPr>
          <w:rFonts w:asciiTheme="minorHAnsi" w:eastAsia="Arial" w:hAnsiTheme="minorHAnsi" w:cstheme="minorHAnsi"/>
          <w:spacing w:val="-2"/>
        </w:rPr>
        <w:t>i</w:t>
      </w:r>
      <w:r w:rsidRPr="00C50ABE">
        <w:rPr>
          <w:rFonts w:asciiTheme="minorHAnsi" w:eastAsia="Arial" w:hAnsiTheme="minorHAnsi" w:cstheme="minorHAnsi"/>
        </w:rPr>
        <w:t>sed</w:t>
      </w:r>
      <w:r w:rsidRPr="00C50ABE">
        <w:rPr>
          <w:rFonts w:asciiTheme="minorHAnsi" w:eastAsia="Arial" w:hAnsiTheme="minorHAnsi" w:cstheme="minorHAnsi"/>
          <w:spacing w:val="-2"/>
          <w:lang w:val="en-US"/>
        </w:rPr>
        <w:t xml:space="preserve"> </w:t>
      </w:r>
      <w:r w:rsidRPr="00C50ABE">
        <w:rPr>
          <w:rFonts w:asciiTheme="minorHAnsi" w:eastAsia="Arial" w:hAnsiTheme="minorHAnsi" w:cstheme="minorHAnsi"/>
          <w:lang w:val="en-US"/>
        </w:rPr>
        <w:t>as</w:t>
      </w:r>
      <w:r w:rsidRPr="00C50ABE">
        <w:rPr>
          <w:rFonts w:asciiTheme="minorHAnsi" w:eastAsia="Arial" w:hAnsiTheme="minorHAnsi" w:cstheme="minorHAnsi"/>
          <w:spacing w:val="4"/>
          <w:lang w:val="en-US"/>
        </w:rPr>
        <w:t xml:space="preserve"> </w:t>
      </w:r>
      <w:r w:rsidRPr="00C50ABE">
        <w:rPr>
          <w:rFonts w:asciiTheme="minorHAnsi" w:eastAsia="Arial" w:hAnsiTheme="minorHAnsi" w:cstheme="minorHAnsi"/>
          <w:bCs/>
          <w:spacing w:val="-8"/>
          <w:lang w:val="en-US"/>
        </w:rPr>
        <w:t>A</w:t>
      </w:r>
      <w:r w:rsidRPr="00C50ABE">
        <w:rPr>
          <w:rFonts w:asciiTheme="minorHAnsi" w:eastAsia="Arial" w:hAnsiTheme="minorHAnsi" w:cstheme="minorHAnsi"/>
          <w:bCs/>
          <w:lang w:val="en-US"/>
        </w:rPr>
        <w:t>ll Ot</w:t>
      </w:r>
      <w:r w:rsidRPr="00C50ABE">
        <w:rPr>
          <w:rFonts w:asciiTheme="minorHAnsi" w:eastAsia="Arial" w:hAnsiTheme="minorHAnsi" w:cstheme="minorHAnsi"/>
          <w:bCs/>
          <w:spacing w:val="1"/>
          <w:lang w:val="en-US"/>
        </w:rPr>
        <w:t>h</w:t>
      </w:r>
      <w:r w:rsidRPr="00C50ABE">
        <w:rPr>
          <w:rFonts w:asciiTheme="minorHAnsi" w:eastAsia="Arial" w:hAnsiTheme="minorHAnsi" w:cstheme="minorHAnsi"/>
          <w:bCs/>
          <w:lang w:val="en-US"/>
        </w:rPr>
        <w:t>er Religio</w:t>
      </w:r>
      <w:r w:rsidRPr="00C50ABE">
        <w:rPr>
          <w:rFonts w:asciiTheme="minorHAnsi" w:eastAsia="Arial" w:hAnsiTheme="minorHAnsi" w:cstheme="minorHAnsi"/>
          <w:bCs/>
          <w:spacing w:val="-3"/>
          <w:lang w:val="en-US"/>
        </w:rPr>
        <w:t>n</w:t>
      </w:r>
      <w:r w:rsidRPr="00C50ABE">
        <w:rPr>
          <w:rFonts w:asciiTheme="minorHAnsi" w:eastAsia="Arial" w:hAnsiTheme="minorHAnsi" w:cstheme="minorHAnsi"/>
          <w:bCs/>
          <w:lang w:val="en-US"/>
        </w:rPr>
        <w:t>s,</w:t>
      </w:r>
      <w:r w:rsidRPr="00C50ABE">
        <w:rPr>
          <w:rFonts w:asciiTheme="minorHAnsi" w:eastAsia="Arial" w:hAnsiTheme="minorHAnsi" w:cstheme="minorHAnsi"/>
          <w:bCs/>
          <w:spacing w:val="3"/>
          <w:lang w:val="en-US"/>
        </w:rPr>
        <w:t xml:space="preserve"> </w:t>
      </w:r>
      <w:r w:rsidRPr="00C50ABE">
        <w:rPr>
          <w:rFonts w:asciiTheme="minorHAnsi" w:eastAsia="Arial" w:hAnsiTheme="minorHAnsi" w:cstheme="minorHAnsi"/>
          <w:spacing w:val="-3"/>
          <w:lang w:val="en-US"/>
        </w:rPr>
        <w:t>w</w:t>
      </w:r>
      <w:r w:rsidRPr="00C50ABE">
        <w:rPr>
          <w:rFonts w:asciiTheme="minorHAnsi" w:eastAsia="Arial" w:hAnsiTheme="minorHAnsi" w:cstheme="minorHAnsi"/>
          <w:lang w:val="en-US"/>
        </w:rPr>
        <w:t>hich i</w:t>
      </w:r>
      <w:r w:rsidRPr="00C50ABE">
        <w:rPr>
          <w:rFonts w:asciiTheme="minorHAnsi" w:eastAsia="Arial" w:hAnsiTheme="minorHAnsi" w:cstheme="minorHAnsi"/>
          <w:spacing w:val="-2"/>
          <w:lang w:val="en-US"/>
        </w:rPr>
        <w:t>n</w:t>
      </w:r>
      <w:r w:rsidRPr="00C50ABE">
        <w:rPr>
          <w:rFonts w:asciiTheme="minorHAnsi" w:eastAsia="Arial" w:hAnsiTheme="minorHAnsi" w:cstheme="minorHAnsi"/>
          <w:lang w:val="en-US"/>
        </w:rPr>
        <w:t>clu</w:t>
      </w:r>
      <w:r w:rsidRPr="00C50ABE">
        <w:rPr>
          <w:rFonts w:asciiTheme="minorHAnsi" w:eastAsia="Arial" w:hAnsiTheme="minorHAnsi" w:cstheme="minorHAnsi"/>
          <w:spacing w:val="1"/>
          <w:lang w:val="en-US"/>
        </w:rPr>
        <w:t>d</w:t>
      </w:r>
      <w:r w:rsidRPr="00C50ABE">
        <w:rPr>
          <w:rFonts w:asciiTheme="minorHAnsi" w:eastAsia="Arial" w:hAnsiTheme="minorHAnsi" w:cstheme="minorHAnsi"/>
          <w:lang w:val="en-US"/>
        </w:rPr>
        <w:t>es</w:t>
      </w:r>
      <w:r w:rsidRPr="00C50ABE">
        <w:rPr>
          <w:rFonts w:asciiTheme="minorHAnsi" w:eastAsia="Arial" w:hAnsiTheme="minorHAnsi" w:cstheme="minorHAnsi"/>
          <w:spacing w:val="1"/>
          <w:lang w:val="en-US"/>
        </w:rPr>
        <w:t xml:space="preserve"> </w:t>
      </w:r>
      <w:r w:rsidRPr="00C50ABE">
        <w:rPr>
          <w:rFonts w:asciiTheme="minorHAnsi" w:eastAsia="Arial" w:hAnsiTheme="minorHAnsi" w:cstheme="minorHAnsi"/>
          <w:spacing w:val="-2"/>
          <w:lang w:val="en-US"/>
        </w:rPr>
        <w:t>t</w:t>
      </w:r>
      <w:r w:rsidRPr="00C50ABE">
        <w:rPr>
          <w:rFonts w:asciiTheme="minorHAnsi" w:eastAsia="Arial" w:hAnsiTheme="minorHAnsi" w:cstheme="minorHAnsi"/>
          <w:lang w:val="en-US"/>
        </w:rPr>
        <w:t>hose</w:t>
      </w:r>
      <w:r w:rsidRPr="00C50ABE">
        <w:rPr>
          <w:rFonts w:asciiTheme="minorHAnsi" w:eastAsia="Arial" w:hAnsiTheme="minorHAnsi" w:cstheme="minorHAnsi"/>
          <w:spacing w:val="-2"/>
          <w:lang w:val="en-US"/>
        </w:rPr>
        <w:t xml:space="preserve"> </w:t>
      </w:r>
      <w:r w:rsidRPr="00C50ABE">
        <w:rPr>
          <w:rFonts w:asciiTheme="minorHAnsi" w:eastAsia="Arial" w:hAnsiTheme="minorHAnsi" w:cstheme="minorHAnsi"/>
          <w:spacing w:val="-3"/>
          <w:lang w:val="en-US"/>
        </w:rPr>
        <w:t>w</w:t>
      </w:r>
      <w:r w:rsidRPr="00C50ABE">
        <w:rPr>
          <w:rFonts w:asciiTheme="minorHAnsi" w:eastAsia="Arial" w:hAnsiTheme="minorHAnsi" w:cstheme="minorHAnsi"/>
          <w:lang w:val="en-US"/>
        </w:rPr>
        <w:t xml:space="preserve">ho </w:t>
      </w:r>
      <w:r w:rsidRPr="00C50ABE">
        <w:rPr>
          <w:rFonts w:asciiTheme="minorHAnsi" w:eastAsia="Arial" w:hAnsiTheme="minorHAnsi" w:cstheme="minorHAnsi"/>
          <w:spacing w:val="1"/>
          <w:lang w:val="en-US"/>
        </w:rPr>
        <w:t>h</w:t>
      </w:r>
      <w:r w:rsidRPr="00C50ABE">
        <w:rPr>
          <w:rFonts w:asciiTheme="minorHAnsi" w:eastAsia="Arial" w:hAnsiTheme="minorHAnsi" w:cstheme="minorHAnsi"/>
          <w:lang w:val="en-US"/>
        </w:rPr>
        <w:t>a</w:t>
      </w:r>
      <w:r w:rsidRPr="00C50ABE">
        <w:rPr>
          <w:rFonts w:asciiTheme="minorHAnsi" w:eastAsia="Arial" w:hAnsiTheme="minorHAnsi" w:cstheme="minorHAnsi"/>
          <w:spacing w:val="-3"/>
          <w:lang w:val="en-US"/>
        </w:rPr>
        <w:t>v</w:t>
      </w:r>
      <w:r w:rsidRPr="00C50ABE">
        <w:rPr>
          <w:rFonts w:asciiTheme="minorHAnsi" w:eastAsia="Arial" w:hAnsiTheme="minorHAnsi" w:cstheme="minorHAnsi"/>
          <w:lang w:val="en-US"/>
        </w:rPr>
        <w:t>e</w:t>
      </w:r>
      <w:r w:rsidRPr="00C50ABE">
        <w:rPr>
          <w:rFonts w:asciiTheme="minorHAnsi" w:eastAsia="Arial" w:hAnsiTheme="minorHAnsi" w:cstheme="minorHAnsi"/>
          <w:spacing w:val="-2"/>
          <w:lang w:val="en-US"/>
        </w:rPr>
        <w:t xml:space="preserve"> </w:t>
      </w:r>
      <w:r w:rsidRPr="00C50ABE">
        <w:rPr>
          <w:rFonts w:asciiTheme="minorHAnsi" w:eastAsia="Arial" w:hAnsiTheme="minorHAnsi" w:cstheme="minorHAnsi"/>
          <w:lang w:val="en-US"/>
        </w:rPr>
        <w:t>s</w:t>
      </w:r>
      <w:r w:rsidRPr="00C50ABE">
        <w:rPr>
          <w:rFonts w:asciiTheme="minorHAnsi" w:eastAsia="Arial" w:hAnsiTheme="minorHAnsi" w:cstheme="minorHAnsi"/>
          <w:spacing w:val="1"/>
          <w:lang w:val="en-US"/>
        </w:rPr>
        <w:t>e</w:t>
      </w:r>
      <w:r w:rsidRPr="00C50ABE">
        <w:rPr>
          <w:rFonts w:asciiTheme="minorHAnsi" w:eastAsia="Arial" w:hAnsiTheme="minorHAnsi" w:cstheme="minorHAnsi"/>
          <w:spacing w:val="-3"/>
          <w:lang w:val="en-US"/>
        </w:rPr>
        <w:t>l</w:t>
      </w:r>
      <w:r w:rsidRPr="00C50ABE">
        <w:rPr>
          <w:rFonts w:asciiTheme="minorHAnsi" w:eastAsia="Arial" w:hAnsiTheme="minorHAnsi" w:cstheme="minorHAnsi"/>
          <w:spacing w:val="5"/>
          <w:lang w:val="en-US"/>
        </w:rPr>
        <w:t>f</w:t>
      </w:r>
      <w:r w:rsidRPr="00C50ABE">
        <w:rPr>
          <w:rFonts w:asciiTheme="minorHAnsi" w:eastAsia="Arial" w:hAnsiTheme="minorHAnsi" w:cstheme="minorHAnsi"/>
          <w:spacing w:val="-1"/>
          <w:lang w:val="en-US"/>
        </w:rPr>
        <w:t>-</w:t>
      </w:r>
      <w:r w:rsidRPr="00C50ABE">
        <w:rPr>
          <w:rFonts w:asciiTheme="minorHAnsi" w:eastAsia="Arial" w:hAnsiTheme="minorHAnsi" w:cstheme="minorHAnsi"/>
          <w:lang w:val="en-US"/>
        </w:rPr>
        <w:t>classi</w:t>
      </w:r>
      <w:r w:rsidRPr="00C50ABE">
        <w:rPr>
          <w:rFonts w:asciiTheme="minorHAnsi" w:eastAsia="Arial" w:hAnsiTheme="minorHAnsi" w:cstheme="minorHAnsi"/>
          <w:spacing w:val="2"/>
          <w:lang w:val="en-US"/>
        </w:rPr>
        <w:t>f</w:t>
      </w:r>
      <w:r w:rsidRPr="00C50ABE">
        <w:rPr>
          <w:rFonts w:asciiTheme="minorHAnsi" w:eastAsia="Arial" w:hAnsiTheme="minorHAnsi" w:cstheme="minorHAnsi"/>
          <w:spacing w:val="-3"/>
          <w:lang w:val="en-US"/>
        </w:rPr>
        <w:t>i</w:t>
      </w:r>
      <w:r w:rsidRPr="00C50ABE">
        <w:rPr>
          <w:rFonts w:asciiTheme="minorHAnsi" w:eastAsia="Arial" w:hAnsiTheme="minorHAnsi" w:cstheme="minorHAnsi"/>
          <w:lang w:val="en-US"/>
        </w:rPr>
        <w:t>ed as B</w:t>
      </w:r>
      <w:r w:rsidRPr="00C50ABE">
        <w:rPr>
          <w:rFonts w:asciiTheme="minorHAnsi" w:eastAsia="Arial" w:hAnsiTheme="minorHAnsi" w:cstheme="minorHAnsi"/>
          <w:spacing w:val="-2"/>
          <w:lang w:val="en-US"/>
        </w:rPr>
        <w:t>u</w:t>
      </w:r>
      <w:r w:rsidRPr="00C50ABE">
        <w:rPr>
          <w:rFonts w:asciiTheme="minorHAnsi" w:eastAsia="Arial" w:hAnsiTheme="minorHAnsi" w:cstheme="minorHAnsi"/>
          <w:lang w:val="en-US"/>
        </w:rPr>
        <w:t>ddhis</w:t>
      </w:r>
      <w:r w:rsidRPr="00C50ABE">
        <w:rPr>
          <w:rFonts w:asciiTheme="minorHAnsi" w:eastAsia="Arial" w:hAnsiTheme="minorHAnsi" w:cstheme="minorHAnsi"/>
          <w:spacing w:val="-3"/>
          <w:lang w:val="en-US"/>
        </w:rPr>
        <w:t>t</w:t>
      </w:r>
      <w:r w:rsidRPr="00C50ABE">
        <w:rPr>
          <w:rFonts w:asciiTheme="minorHAnsi" w:eastAsia="Arial" w:hAnsiTheme="minorHAnsi" w:cstheme="minorHAnsi"/>
          <w:lang w:val="en-US"/>
        </w:rPr>
        <w:t>, H</w:t>
      </w:r>
      <w:r w:rsidRPr="00C50ABE">
        <w:rPr>
          <w:rFonts w:asciiTheme="minorHAnsi" w:eastAsia="Arial" w:hAnsiTheme="minorHAnsi" w:cstheme="minorHAnsi"/>
          <w:spacing w:val="-1"/>
          <w:lang w:val="en-US"/>
        </w:rPr>
        <w:t>i</w:t>
      </w:r>
      <w:r w:rsidRPr="00C50ABE">
        <w:rPr>
          <w:rFonts w:asciiTheme="minorHAnsi" w:eastAsia="Arial" w:hAnsiTheme="minorHAnsi" w:cstheme="minorHAnsi"/>
          <w:lang w:val="en-US"/>
        </w:rPr>
        <w:t>n</w:t>
      </w:r>
      <w:r w:rsidRPr="00C50ABE">
        <w:rPr>
          <w:rFonts w:asciiTheme="minorHAnsi" w:eastAsia="Arial" w:hAnsiTheme="minorHAnsi" w:cstheme="minorHAnsi"/>
          <w:spacing w:val="-2"/>
          <w:lang w:val="en-US"/>
        </w:rPr>
        <w:t>d</w:t>
      </w:r>
      <w:r w:rsidRPr="00C50ABE">
        <w:rPr>
          <w:rFonts w:asciiTheme="minorHAnsi" w:eastAsia="Arial" w:hAnsiTheme="minorHAnsi" w:cstheme="minorHAnsi"/>
          <w:lang w:val="en-US"/>
        </w:rPr>
        <w:t>u, J</w:t>
      </w:r>
      <w:r w:rsidRPr="00C50ABE">
        <w:rPr>
          <w:rFonts w:asciiTheme="minorHAnsi" w:eastAsia="Arial" w:hAnsiTheme="minorHAnsi" w:cstheme="minorHAnsi"/>
          <w:spacing w:val="-2"/>
          <w:lang w:val="en-US"/>
        </w:rPr>
        <w:t>e</w:t>
      </w:r>
      <w:r w:rsidRPr="00C50ABE">
        <w:rPr>
          <w:rFonts w:asciiTheme="minorHAnsi" w:eastAsia="Arial" w:hAnsiTheme="minorHAnsi" w:cstheme="minorHAnsi"/>
          <w:spacing w:val="-3"/>
          <w:lang w:val="en-US"/>
        </w:rPr>
        <w:t>w</w:t>
      </w:r>
      <w:r w:rsidRPr="00C50ABE">
        <w:rPr>
          <w:rFonts w:asciiTheme="minorHAnsi" w:eastAsia="Arial" w:hAnsiTheme="minorHAnsi" w:cstheme="minorHAnsi"/>
          <w:lang w:val="en-US"/>
        </w:rPr>
        <w:t>ish, Musl</w:t>
      </w:r>
      <w:r w:rsidRPr="00C50ABE">
        <w:rPr>
          <w:rFonts w:asciiTheme="minorHAnsi" w:eastAsia="Arial" w:hAnsiTheme="minorHAnsi" w:cstheme="minorHAnsi"/>
          <w:spacing w:val="-1"/>
          <w:lang w:val="en-US"/>
        </w:rPr>
        <w:t>i</w:t>
      </w:r>
      <w:r w:rsidRPr="00C50ABE">
        <w:rPr>
          <w:rFonts w:asciiTheme="minorHAnsi" w:eastAsia="Arial" w:hAnsiTheme="minorHAnsi" w:cstheme="minorHAnsi"/>
          <w:lang w:val="en-US"/>
        </w:rPr>
        <w:t>m</w:t>
      </w:r>
      <w:r w:rsidRPr="00C50ABE">
        <w:rPr>
          <w:rFonts w:asciiTheme="minorHAnsi" w:eastAsia="Arial" w:hAnsiTheme="minorHAnsi" w:cstheme="minorHAnsi"/>
          <w:spacing w:val="1"/>
          <w:lang w:val="en-US"/>
        </w:rPr>
        <w:t xml:space="preserve"> a</w:t>
      </w:r>
      <w:r w:rsidRPr="00C50ABE">
        <w:rPr>
          <w:rFonts w:asciiTheme="minorHAnsi" w:eastAsia="Arial" w:hAnsiTheme="minorHAnsi" w:cstheme="minorHAnsi"/>
          <w:lang w:val="en-US"/>
        </w:rPr>
        <w:t>nd</w:t>
      </w:r>
      <w:r w:rsidRPr="00C50ABE">
        <w:rPr>
          <w:rFonts w:asciiTheme="minorHAnsi" w:eastAsia="Arial" w:hAnsiTheme="minorHAnsi" w:cstheme="minorHAnsi"/>
          <w:spacing w:val="-2"/>
          <w:lang w:val="en-US"/>
        </w:rPr>
        <w:t xml:space="preserve"> </w:t>
      </w:r>
      <w:r w:rsidRPr="00C50ABE">
        <w:rPr>
          <w:rFonts w:asciiTheme="minorHAnsi" w:eastAsia="Arial" w:hAnsiTheme="minorHAnsi" w:cstheme="minorHAnsi"/>
          <w:lang w:val="en-US"/>
        </w:rPr>
        <w:t>Sikh. This is to ensure that</w:t>
      </w:r>
      <w:r w:rsidRPr="007A6417">
        <w:rPr>
          <w:rFonts w:asciiTheme="minorHAnsi" w:eastAsia="Arial" w:hAnsiTheme="minorHAnsi" w:cstheme="minorHAnsi"/>
          <w:lang w:val="en-US"/>
        </w:rPr>
        <w:t xml:space="preserve"> individuals are not inadvertently identified.</w:t>
      </w:r>
    </w:p>
    <w:p w:rsidR="00823E73" w:rsidRPr="008672E8" w:rsidRDefault="00823E73" w:rsidP="00823E73">
      <w:pPr>
        <w:numPr>
          <w:ilvl w:val="0"/>
          <w:numId w:val="14"/>
        </w:numPr>
        <w:rPr>
          <w:rFonts w:asciiTheme="minorHAnsi" w:eastAsia="Arial" w:hAnsiTheme="minorHAnsi" w:cstheme="minorHAnsi"/>
          <w:lang w:val="en-US"/>
        </w:rPr>
      </w:pPr>
      <w:r w:rsidRPr="007A6417">
        <w:rPr>
          <w:rFonts w:asciiTheme="minorHAnsi" w:eastAsia="Arial" w:hAnsiTheme="minorHAnsi" w:cstheme="minorHAnsi"/>
          <w:lang w:val="en-US"/>
        </w:rPr>
        <w:t xml:space="preserve">For the protected characteristics of </w:t>
      </w:r>
      <w:r w:rsidRPr="00C50ABE">
        <w:rPr>
          <w:rFonts w:asciiTheme="minorHAnsi" w:eastAsia="Arial" w:hAnsiTheme="minorHAnsi" w:cstheme="minorHAnsi"/>
          <w:lang w:val="en-US"/>
        </w:rPr>
        <w:t>Sexual Orientation, LGB</w:t>
      </w:r>
      <w:r w:rsidRPr="007A6417">
        <w:rPr>
          <w:rFonts w:asciiTheme="minorHAnsi" w:eastAsia="Arial" w:hAnsiTheme="minorHAnsi" w:cstheme="minorHAnsi"/>
          <w:lang w:val="en-US"/>
        </w:rPr>
        <w:t xml:space="preserve"> includes those who have identified as Lesbian, Gay or </w:t>
      </w:r>
      <w:r w:rsidR="00983318" w:rsidRPr="007A6417">
        <w:rPr>
          <w:rFonts w:asciiTheme="minorHAnsi" w:eastAsia="Arial" w:hAnsiTheme="minorHAnsi" w:cstheme="minorHAnsi"/>
          <w:lang w:val="en-US"/>
        </w:rPr>
        <w:t>Bisexual</w:t>
      </w:r>
      <w:r w:rsidRPr="007A6417">
        <w:rPr>
          <w:rFonts w:asciiTheme="minorHAnsi" w:eastAsia="Arial" w:hAnsiTheme="minorHAnsi" w:cstheme="minorHAnsi"/>
          <w:lang w:val="en-US"/>
        </w:rPr>
        <w:t>.</w:t>
      </w:r>
    </w:p>
    <w:p w:rsidR="00823E73" w:rsidRDefault="00823E73" w:rsidP="00BB63E0">
      <w:pPr>
        <w:pStyle w:val="Heading1"/>
      </w:pPr>
      <w:r w:rsidRPr="000D211C">
        <w:rPr>
          <w:color w:val="FF0000"/>
        </w:rPr>
        <w:br w:type="page"/>
      </w:r>
      <w:bookmarkStart w:id="4" w:name="_Toc133312278"/>
      <w:r w:rsidRPr="00530F87">
        <w:lastRenderedPageBreak/>
        <w:t>Equality &amp; Diversity Workforce Profiles</w:t>
      </w:r>
      <w:bookmarkEnd w:id="4"/>
    </w:p>
    <w:p w:rsidR="00823E73" w:rsidRPr="006D7851" w:rsidRDefault="00433F43" w:rsidP="006D7851">
      <w:pPr>
        <w:pStyle w:val="Heading2"/>
      </w:pPr>
      <w:bookmarkStart w:id="5" w:name="_Toc133249295"/>
      <w:bookmarkStart w:id="6" w:name="_Toc133312279"/>
      <w:r w:rsidRPr="006D7851">
        <w:t xml:space="preserve">a. </w:t>
      </w:r>
      <w:r w:rsidR="00823E73" w:rsidRPr="006D7851">
        <w:t>Sex</w:t>
      </w:r>
      <w:bookmarkEnd w:id="5"/>
      <w:bookmarkEnd w:id="6"/>
      <w:r w:rsidR="00C50ABE" w:rsidRPr="006D7851">
        <w:t xml:space="preserve"> </w:t>
      </w:r>
    </w:p>
    <w:p w:rsidR="009365A3" w:rsidRPr="009365A3" w:rsidRDefault="009365A3" w:rsidP="009365A3">
      <w:pPr>
        <w:spacing w:before="0"/>
      </w:pPr>
    </w:p>
    <w:tbl>
      <w:tblPr>
        <w:tblStyle w:val="TableGrid"/>
        <w:tblW w:w="8642" w:type="dxa"/>
        <w:tblLayout w:type="fixed"/>
        <w:tblLook w:val="01E0" w:firstRow="1" w:lastRow="1" w:firstColumn="1" w:lastColumn="1" w:noHBand="0" w:noVBand="0"/>
        <w:tblCaption w:val="Workforce Profile by Sex"/>
        <w:tblDescription w:val="A table outlining the number and percentage of the workforce split by police officers, police staff and special constables for the protected characteristic of sex."/>
      </w:tblPr>
      <w:tblGrid>
        <w:gridCol w:w="1620"/>
        <w:gridCol w:w="1080"/>
        <w:gridCol w:w="1264"/>
        <w:gridCol w:w="896"/>
        <w:gridCol w:w="1080"/>
        <w:gridCol w:w="1426"/>
        <w:gridCol w:w="1276"/>
      </w:tblGrid>
      <w:tr w:rsidR="00530F87" w:rsidRPr="002632BD" w:rsidTr="0093399A">
        <w:trPr>
          <w:tblHeader/>
        </w:trPr>
        <w:tc>
          <w:tcPr>
            <w:tcW w:w="1620" w:type="dxa"/>
            <w:shd w:val="clear" w:color="auto" w:fill="DEEAF6" w:themeFill="accent1" w:themeFillTint="33"/>
          </w:tcPr>
          <w:p w:rsidR="00823E73" w:rsidRPr="002632BD" w:rsidRDefault="00823E73" w:rsidP="009365A3">
            <w:pPr>
              <w:spacing w:before="0"/>
              <w:rPr>
                <w:rFonts w:cs="Arial"/>
              </w:rPr>
            </w:pPr>
            <w:r w:rsidRPr="002632BD">
              <w:rPr>
                <w:rFonts w:cs="Arial"/>
              </w:rPr>
              <w:t>Sex</w:t>
            </w:r>
          </w:p>
        </w:tc>
        <w:tc>
          <w:tcPr>
            <w:tcW w:w="1080" w:type="dxa"/>
            <w:shd w:val="clear" w:color="auto" w:fill="DEEAF6" w:themeFill="accent1" w:themeFillTint="33"/>
          </w:tcPr>
          <w:p w:rsidR="00823E73" w:rsidRPr="002632BD" w:rsidRDefault="002B5F5C" w:rsidP="009365A3">
            <w:pPr>
              <w:spacing w:before="0"/>
              <w:jc w:val="center"/>
              <w:rPr>
                <w:rFonts w:cs="Arial"/>
              </w:rPr>
            </w:pPr>
            <w:r>
              <w:rPr>
                <w:rFonts w:cs="Arial"/>
              </w:rPr>
              <w:t>Police Officer</w:t>
            </w:r>
            <w:r w:rsidR="00823E73" w:rsidRPr="002632BD">
              <w:rPr>
                <w:rFonts w:cs="Arial"/>
              </w:rPr>
              <w:t>%</w:t>
            </w:r>
          </w:p>
        </w:tc>
        <w:tc>
          <w:tcPr>
            <w:tcW w:w="1264" w:type="dxa"/>
            <w:shd w:val="clear" w:color="auto" w:fill="DEEAF6" w:themeFill="accent1" w:themeFillTint="33"/>
          </w:tcPr>
          <w:p w:rsidR="0093399A" w:rsidRDefault="0093399A" w:rsidP="009365A3">
            <w:pPr>
              <w:spacing w:before="0"/>
              <w:jc w:val="center"/>
              <w:rPr>
                <w:rFonts w:cs="Arial"/>
              </w:rPr>
            </w:pPr>
            <w:r>
              <w:rPr>
                <w:rFonts w:cs="Arial"/>
              </w:rPr>
              <w:t>Police Officer</w:t>
            </w:r>
          </w:p>
          <w:p w:rsidR="00823E73" w:rsidRPr="002632BD" w:rsidRDefault="0093399A" w:rsidP="009365A3">
            <w:pPr>
              <w:spacing w:before="0"/>
              <w:jc w:val="center"/>
              <w:rPr>
                <w:rFonts w:cs="Arial"/>
              </w:rPr>
            </w:pPr>
            <w:r>
              <w:rPr>
                <w:rFonts w:cs="Arial"/>
              </w:rPr>
              <w:t>No</w:t>
            </w:r>
            <w:r w:rsidR="00823E73" w:rsidRPr="002632BD">
              <w:rPr>
                <w:rFonts w:cs="Arial"/>
              </w:rPr>
              <w:t xml:space="preserve">: </w:t>
            </w:r>
          </w:p>
        </w:tc>
        <w:tc>
          <w:tcPr>
            <w:tcW w:w="896" w:type="dxa"/>
            <w:shd w:val="clear" w:color="auto" w:fill="DEEAF6" w:themeFill="accent1" w:themeFillTint="33"/>
          </w:tcPr>
          <w:p w:rsidR="002B5F5C" w:rsidRDefault="002B5F5C" w:rsidP="009365A3">
            <w:pPr>
              <w:spacing w:before="0"/>
              <w:jc w:val="center"/>
              <w:rPr>
                <w:rFonts w:cs="Arial"/>
              </w:rPr>
            </w:pPr>
            <w:r>
              <w:rPr>
                <w:rFonts w:cs="Arial"/>
              </w:rPr>
              <w:t>Police Staff</w:t>
            </w:r>
          </w:p>
          <w:p w:rsidR="00823E73" w:rsidRPr="002632BD" w:rsidRDefault="00823E73" w:rsidP="009365A3">
            <w:pPr>
              <w:spacing w:before="0"/>
              <w:jc w:val="center"/>
              <w:rPr>
                <w:rFonts w:cs="Arial"/>
              </w:rPr>
            </w:pPr>
            <w:r w:rsidRPr="002632BD">
              <w:rPr>
                <w:rFonts w:cs="Arial"/>
              </w:rPr>
              <w:t>%</w:t>
            </w:r>
          </w:p>
        </w:tc>
        <w:tc>
          <w:tcPr>
            <w:tcW w:w="1080" w:type="dxa"/>
            <w:shd w:val="clear" w:color="auto" w:fill="DEEAF6" w:themeFill="accent1" w:themeFillTint="33"/>
          </w:tcPr>
          <w:p w:rsidR="00823E73" w:rsidRPr="002632BD" w:rsidRDefault="002B5F5C" w:rsidP="009365A3">
            <w:pPr>
              <w:spacing w:before="0"/>
              <w:jc w:val="center"/>
              <w:rPr>
                <w:rFonts w:cs="Arial"/>
              </w:rPr>
            </w:pPr>
            <w:r>
              <w:rPr>
                <w:rFonts w:cs="Arial"/>
              </w:rPr>
              <w:t xml:space="preserve">Police Staff </w:t>
            </w:r>
            <w:r w:rsidR="00823E73" w:rsidRPr="002632BD">
              <w:rPr>
                <w:rFonts w:cs="Arial"/>
              </w:rPr>
              <w:t xml:space="preserve">No: </w:t>
            </w:r>
          </w:p>
        </w:tc>
        <w:tc>
          <w:tcPr>
            <w:tcW w:w="1426" w:type="dxa"/>
            <w:shd w:val="clear" w:color="auto" w:fill="DEEAF6" w:themeFill="accent1" w:themeFillTint="33"/>
          </w:tcPr>
          <w:p w:rsidR="002B5F5C" w:rsidRDefault="002B5F5C" w:rsidP="009365A3">
            <w:pPr>
              <w:spacing w:before="0"/>
              <w:jc w:val="center"/>
              <w:rPr>
                <w:rFonts w:cs="Arial"/>
              </w:rPr>
            </w:pPr>
            <w:r>
              <w:rPr>
                <w:rFonts w:cs="Arial"/>
              </w:rPr>
              <w:t>Special Constable</w:t>
            </w:r>
          </w:p>
          <w:p w:rsidR="00823E73" w:rsidRPr="002632BD" w:rsidRDefault="00823E73" w:rsidP="009365A3">
            <w:pPr>
              <w:spacing w:before="0"/>
              <w:jc w:val="center"/>
              <w:rPr>
                <w:rFonts w:cs="Arial"/>
              </w:rPr>
            </w:pPr>
            <w:r w:rsidRPr="002632BD">
              <w:rPr>
                <w:rFonts w:cs="Arial"/>
              </w:rPr>
              <w:t>%</w:t>
            </w:r>
          </w:p>
        </w:tc>
        <w:tc>
          <w:tcPr>
            <w:tcW w:w="1276" w:type="dxa"/>
            <w:shd w:val="clear" w:color="auto" w:fill="DEEAF6" w:themeFill="accent1" w:themeFillTint="33"/>
          </w:tcPr>
          <w:p w:rsidR="00823E73" w:rsidRPr="002632BD" w:rsidRDefault="0093399A" w:rsidP="009365A3">
            <w:pPr>
              <w:spacing w:before="0"/>
              <w:jc w:val="center"/>
              <w:rPr>
                <w:rFonts w:cs="Arial"/>
              </w:rPr>
            </w:pPr>
            <w:r>
              <w:rPr>
                <w:rFonts w:cs="Arial"/>
              </w:rPr>
              <w:t xml:space="preserve">Special constable </w:t>
            </w:r>
            <w:r w:rsidR="00823E73" w:rsidRPr="002632BD">
              <w:rPr>
                <w:rFonts w:cs="Arial"/>
              </w:rPr>
              <w:t xml:space="preserve">No: </w:t>
            </w:r>
          </w:p>
        </w:tc>
      </w:tr>
      <w:tr w:rsidR="008320EF" w:rsidRPr="00F812F3" w:rsidTr="0093399A">
        <w:tc>
          <w:tcPr>
            <w:tcW w:w="1620" w:type="dxa"/>
          </w:tcPr>
          <w:p w:rsidR="008320EF" w:rsidRPr="00F812F3" w:rsidRDefault="008320EF" w:rsidP="009365A3">
            <w:pPr>
              <w:spacing w:before="0"/>
              <w:rPr>
                <w:rStyle w:val="Strong"/>
                <w:b w:val="0"/>
              </w:rPr>
            </w:pPr>
            <w:r w:rsidRPr="00F812F3">
              <w:rPr>
                <w:rStyle w:val="Strong"/>
                <w:b w:val="0"/>
              </w:rPr>
              <w:t>Male</w:t>
            </w:r>
          </w:p>
        </w:tc>
        <w:tc>
          <w:tcPr>
            <w:tcW w:w="1080" w:type="dxa"/>
          </w:tcPr>
          <w:p w:rsidR="008320EF" w:rsidRPr="00F812F3" w:rsidRDefault="008320EF" w:rsidP="009365A3">
            <w:pPr>
              <w:spacing w:before="0"/>
              <w:jc w:val="center"/>
              <w:rPr>
                <w:rFonts w:cs="Arial"/>
              </w:rPr>
            </w:pPr>
            <w:r w:rsidRPr="00F812F3">
              <w:rPr>
                <w:rFonts w:cs="Arial"/>
              </w:rPr>
              <w:t>67%</w:t>
            </w:r>
          </w:p>
        </w:tc>
        <w:tc>
          <w:tcPr>
            <w:tcW w:w="1264" w:type="dxa"/>
          </w:tcPr>
          <w:p w:rsidR="008320EF" w:rsidRPr="00F812F3" w:rsidRDefault="008320EF" w:rsidP="009365A3">
            <w:pPr>
              <w:spacing w:before="0"/>
              <w:jc w:val="center"/>
              <w:rPr>
                <w:rFonts w:cs="Arial"/>
              </w:rPr>
            </w:pPr>
            <w:r w:rsidRPr="00F812F3">
              <w:rPr>
                <w:rFonts w:cs="Arial"/>
              </w:rPr>
              <w:t>11342</w:t>
            </w:r>
          </w:p>
        </w:tc>
        <w:tc>
          <w:tcPr>
            <w:tcW w:w="896" w:type="dxa"/>
          </w:tcPr>
          <w:p w:rsidR="008320EF" w:rsidRPr="00F812F3" w:rsidRDefault="008320EF" w:rsidP="009365A3">
            <w:pPr>
              <w:spacing w:before="0"/>
              <w:jc w:val="center"/>
              <w:rPr>
                <w:rFonts w:cs="Arial"/>
              </w:rPr>
            </w:pPr>
            <w:r w:rsidRPr="00F812F3">
              <w:rPr>
                <w:rFonts w:cs="Arial"/>
              </w:rPr>
              <w:t>38%</w:t>
            </w:r>
          </w:p>
        </w:tc>
        <w:tc>
          <w:tcPr>
            <w:tcW w:w="1080" w:type="dxa"/>
          </w:tcPr>
          <w:p w:rsidR="008320EF" w:rsidRPr="00F812F3" w:rsidRDefault="008320EF" w:rsidP="009365A3">
            <w:pPr>
              <w:spacing w:before="0"/>
              <w:jc w:val="center"/>
              <w:rPr>
                <w:rFonts w:cs="Arial"/>
              </w:rPr>
            </w:pPr>
            <w:r w:rsidRPr="00F812F3">
              <w:rPr>
                <w:rFonts w:cs="Arial"/>
              </w:rPr>
              <w:t>2079</w:t>
            </w:r>
          </w:p>
        </w:tc>
        <w:tc>
          <w:tcPr>
            <w:tcW w:w="1426" w:type="dxa"/>
          </w:tcPr>
          <w:p w:rsidR="008320EF" w:rsidRPr="00F812F3" w:rsidRDefault="008320EF" w:rsidP="009365A3">
            <w:pPr>
              <w:spacing w:before="0"/>
              <w:jc w:val="center"/>
              <w:rPr>
                <w:rFonts w:cs="Arial"/>
              </w:rPr>
            </w:pPr>
            <w:r w:rsidRPr="00F812F3">
              <w:rPr>
                <w:rFonts w:cs="Arial"/>
              </w:rPr>
              <w:t>68%</w:t>
            </w:r>
          </w:p>
        </w:tc>
        <w:tc>
          <w:tcPr>
            <w:tcW w:w="1276" w:type="dxa"/>
          </w:tcPr>
          <w:p w:rsidR="008320EF" w:rsidRPr="00F812F3" w:rsidRDefault="008320EF" w:rsidP="009365A3">
            <w:pPr>
              <w:spacing w:before="0"/>
              <w:jc w:val="center"/>
              <w:rPr>
                <w:rFonts w:cs="Arial"/>
              </w:rPr>
            </w:pPr>
            <w:r w:rsidRPr="00F812F3">
              <w:rPr>
                <w:rFonts w:cs="Arial"/>
              </w:rPr>
              <w:t>306</w:t>
            </w:r>
          </w:p>
        </w:tc>
      </w:tr>
      <w:tr w:rsidR="008320EF" w:rsidRPr="00F812F3" w:rsidTr="0093399A">
        <w:tc>
          <w:tcPr>
            <w:tcW w:w="1620" w:type="dxa"/>
          </w:tcPr>
          <w:p w:rsidR="008320EF" w:rsidRPr="00F812F3" w:rsidRDefault="008320EF" w:rsidP="009365A3">
            <w:pPr>
              <w:spacing w:before="0"/>
              <w:rPr>
                <w:rStyle w:val="Strong"/>
                <w:b w:val="0"/>
              </w:rPr>
            </w:pPr>
            <w:r w:rsidRPr="00F812F3">
              <w:rPr>
                <w:rStyle w:val="Strong"/>
                <w:b w:val="0"/>
              </w:rPr>
              <w:t>Female</w:t>
            </w:r>
          </w:p>
        </w:tc>
        <w:tc>
          <w:tcPr>
            <w:tcW w:w="1080" w:type="dxa"/>
          </w:tcPr>
          <w:p w:rsidR="008320EF" w:rsidRPr="00F812F3" w:rsidRDefault="008320EF" w:rsidP="009365A3">
            <w:pPr>
              <w:spacing w:before="0"/>
              <w:jc w:val="center"/>
              <w:rPr>
                <w:rFonts w:cs="Arial"/>
              </w:rPr>
            </w:pPr>
            <w:r w:rsidRPr="00F812F3">
              <w:rPr>
                <w:rFonts w:cs="Arial"/>
              </w:rPr>
              <w:t>33%</w:t>
            </w:r>
          </w:p>
        </w:tc>
        <w:tc>
          <w:tcPr>
            <w:tcW w:w="1264" w:type="dxa"/>
          </w:tcPr>
          <w:p w:rsidR="008320EF" w:rsidRPr="00F812F3" w:rsidRDefault="008320EF" w:rsidP="009365A3">
            <w:pPr>
              <w:spacing w:before="0"/>
              <w:jc w:val="center"/>
              <w:rPr>
                <w:rFonts w:cs="Arial"/>
              </w:rPr>
            </w:pPr>
            <w:r w:rsidRPr="00F812F3">
              <w:rPr>
                <w:rFonts w:cs="Arial"/>
              </w:rPr>
              <w:t>5698</w:t>
            </w:r>
          </w:p>
        </w:tc>
        <w:tc>
          <w:tcPr>
            <w:tcW w:w="896" w:type="dxa"/>
          </w:tcPr>
          <w:p w:rsidR="008320EF" w:rsidRPr="00F812F3" w:rsidRDefault="008320EF" w:rsidP="009365A3">
            <w:pPr>
              <w:spacing w:before="0"/>
              <w:jc w:val="center"/>
              <w:rPr>
                <w:rFonts w:cs="Arial"/>
              </w:rPr>
            </w:pPr>
            <w:r w:rsidRPr="00F812F3">
              <w:rPr>
                <w:rFonts w:cs="Arial"/>
              </w:rPr>
              <w:t>62%</w:t>
            </w:r>
          </w:p>
        </w:tc>
        <w:tc>
          <w:tcPr>
            <w:tcW w:w="1080" w:type="dxa"/>
          </w:tcPr>
          <w:p w:rsidR="008320EF" w:rsidRPr="00F812F3" w:rsidRDefault="008320EF" w:rsidP="009365A3">
            <w:pPr>
              <w:spacing w:before="0"/>
              <w:jc w:val="center"/>
              <w:rPr>
                <w:rFonts w:cs="Arial"/>
              </w:rPr>
            </w:pPr>
            <w:r w:rsidRPr="00F812F3">
              <w:rPr>
                <w:rFonts w:cs="Arial"/>
              </w:rPr>
              <w:t>3405</w:t>
            </w:r>
          </w:p>
        </w:tc>
        <w:tc>
          <w:tcPr>
            <w:tcW w:w="1426" w:type="dxa"/>
          </w:tcPr>
          <w:p w:rsidR="008320EF" w:rsidRPr="00F812F3" w:rsidRDefault="008320EF" w:rsidP="009365A3">
            <w:pPr>
              <w:spacing w:before="0"/>
              <w:jc w:val="center"/>
              <w:rPr>
                <w:rFonts w:cs="Arial"/>
              </w:rPr>
            </w:pPr>
            <w:r w:rsidRPr="00F812F3">
              <w:rPr>
                <w:rFonts w:cs="Arial"/>
              </w:rPr>
              <w:t>32%</w:t>
            </w:r>
          </w:p>
        </w:tc>
        <w:tc>
          <w:tcPr>
            <w:tcW w:w="1276" w:type="dxa"/>
          </w:tcPr>
          <w:p w:rsidR="008320EF" w:rsidRPr="00F812F3" w:rsidRDefault="008320EF" w:rsidP="009365A3">
            <w:pPr>
              <w:spacing w:before="0"/>
              <w:jc w:val="center"/>
              <w:rPr>
                <w:rFonts w:cs="Arial"/>
              </w:rPr>
            </w:pPr>
            <w:r w:rsidRPr="00F812F3">
              <w:rPr>
                <w:rFonts w:cs="Arial"/>
              </w:rPr>
              <w:t>141</w:t>
            </w:r>
          </w:p>
        </w:tc>
      </w:tr>
    </w:tbl>
    <w:p w:rsidR="000F42D5" w:rsidRDefault="000F42D5" w:rsidP="009365A3">
      <w:pPr>
        <w:spacing w:before="0"/>
      </w:pPr>
    </w:p>
    <w:p w:rsidR="007164F3" w:rsidRDefault="007164F3" w:rsidP="006D7851">
      <w:pPr>
        <w:pStyle w:val="Heading2"/>
      </w:pPr>
      <w:r w:rsidRPr="003C0228">
        <w:t>Police Officers</w:t>
      </w:r>
    </w:p>
    <w:p w:rsidR="003C17C0" w:rsidRPr="003C17C0" w:rsidRDefault="003C17C0" w:rsidP="003C17C0">
      <w:pPr>
        <w:spacing w:before="0"/>
      </w:pPr>
    </w:p>
    <w:p w:rsidR="00530F87" w:rsidRDefault="00530F87" w:rsidP="009365A3">
      <w:pPr>
        <w:numPr>
          <w:ilvl w:val="0"/>
          <w:numId w:val="14"/>
        </w:numPr>
        <w:spacing w:before="0"/>
        <w:rPr>
          <w:rFonts w:cs="Arial"/>
        </w:rPr>
      </w:pPr>
      <w:r w:rsidRPr="00F812F3">
        <w:rPr>
          <w:rFonts w:cs="Arial"/>
        </w:rPr>
        <w:t xml:space="preserve">Increase in the </w:t>
      </w:r>
      <w:r w:rsidR="00823E73" w:rsidRPr="00F812F3">
        <w:rPr>
          <w:rFonts w:cs="Arial"/>
        </w:rPr>
        <w:t xml:space="preserve">proportion of female police </w:t>
      </w:r>
      <w:r w:rsidRPr="00F812F3">
        <w:rPr>
          <w:rFonts w:cs="Arial"/>
        </w:rPr>
        <w:t>officers from 32% at 31/03/2020 to 33% at 31/03/2022</w:t>
      </w:r>
      <w:r w:rsidR="00823E73" w:rsidRPr="00F812F3">
        <w:rPr>
          <w:rFonts w:cs="Arial"/>
        </w:rPr>
        <w:t>.</w:t>
      </w:r>
      <w:r w:rsidRPr="00F812F3">
        <w:rPr>
          <w:rFonts w:cs="Arial"/>
        </w:rPr>
        <w:t xml:space="preserve">  However, the number of police officers has decreased overall for both males and fem</w:t>
      </w:r>
      <w:r w:rsidR="008320EF" w:rsidRPr="00F812F3">
        <w:rPr>
          <w:rFonts w:cs="Arial"/>
        </w:rPr>
        <w:t>ales</w:t>
      </w:r>
      <w:r w:rsidRPr="00F812F3">
        <w:rPr>
          <w:rFonts w:cs="Arial"/>
        </w:rPr>
        <w:t>.</w:t>
      </w:r>
    </w:p>
    <w:p w:rsidR="008F043E" w:rsidRPr="00F812F3" w:rsidRDefault="008F043E" w:rsidP="008F043E">
      <w:pPr>
        <w:spacing w:before="0"/>
        <w:ind w:left="720"/>
        <w:rPr>
          <w:rFonts w:cs="Arial"/>
        </w:rPr>
      </w:pPr>
    </w:p>
    <w:p w:rsidR="007164F3" w:rsidRPr="00F812F3" w:rsidRDefault="007164F3" w:rsidP="009365A3">
      <w:pPr>
        <w:numPr>
          <w:ilvl w:val="0"/>
          <w:numId w:val="14"/>
        </w:numPr>
        <w:spacing w:before="0"/>
        <w:rPr>
          <w:rFonts w:cs="Arial"/>
          <w:b/>
        </w:rPr>
      </w:pPr>
      <w:r w:rsidRPr="00FA0330">
        <w:rPr>
          <w:rFonts w:cs="Arial"/>
        </w:rPr>
        <w:t>11-15 years’ service</w:t>
      </w:r>
      <w:r w:rsidRPr="00F812F3">
        <w:rPr>
          <w:rFonts w:cs="Arial"/>
        </w:rPr>
        <w:t xml:space="preserve"> is the most common length of service for both male and female police officers</w:t>
      </w:r>
      <w:r w:rsidR="00A648F6" w:rsidRPr="00F812F3">
        <w:rPr>
          <w:rFonts w:cs="Arial"/>
          <w:b/>
        </w:rPr>
        <w:t>.</w:t>
      </w:r>
    </w:p>
    <w:p w:rsidR="00AB4F71" w:rsidRDefault="00AB4F71" w:rsidP="009365A3">
      <w:pPr>
        <w:spacing w:before="0"/>
        <w:rPr>
          <w:rFonts w:cs="Arial"/>
          <w:b/>
        </w:rPr>
      </w:pPr>
    </w:p>
    <w:p w:rsidR="007164F3" w:rsidRDefault="007164F3" w:rsidP="006D7851">
      <w:pPr>
        <w:pStyle w:val="Heading2"/>
      </w:pPr>
      <w:r w:rsidRPr="00AB4F71">
        <w:t>Police Staff</w:t>
      </w:r>
    </w:p>
    <w:p w:rsidR="003C17C0" w:rsidRPr="003C17C0" w:rsidRDefault="003C17C0" w:rsidP="003C17C0">
      <w:pPr>
        <w:spacing w:before="0"/>
      </w:pPr>
    </w:p>
    <w:p w:rsidR="00823E73" w:rsidRDefault="00530F87" w:rsidP="009365A3">
      <w:pPr>
        <w:numPr>
          <w:ilvl w:val="0"/>
          <w:numId w:val="14"/>
        </w:numPr>
        <w:spacing w:before="0"/>
        <w:rPr>
          <w:rFonts w:cs="Arial"/>
        </w:rPr>
      </w:pPr>
      <w:r w:rsidRPr="00F812F3">
        <w:rPr>
          <w:rFonts w:cs="Arial"/>
        </w:rPr>
        <w:t xml:space="preserve">The proportion of </w:t>
      </w:r>
      <w:r w:rsidR="00823E73" w:rsidRPr="00F812F3">
        <w:rPr>
          <w:rFonts w:cs="Arial"/>
        </w:rPr>
        <w:t xml:space="preserve">male police staff </w:t>
      </w:r>
      <w:r w:rsidRPr="00F812F3">
        <w:rPr>
          <w:rFonts w:cs="Arial"/>
        </w:rPr>
        <w:t>remains the same at 38% when compared to 31/03/2020.  However, the number has increased from 2051 to 2079</w:t>
      </w:r>
      <w:r w:rsidR="00823E73" w:rsidRPr="00F812F3">
        <w:rPr>
          <w:rFonts w:cs="Arial"/>
        </w:rPr>
        <w:t>.</w:t>
      </w:r>
    </w:p>
    <w:p w:rsidR="008F043E" w:rsidRPr="008F043E" w:rsidRDefault="008F043E" w:rsidP="008F043E">
      <w:pPr>
        <w:spacing w:before="0"/>
        <w:ind w:left="720"/>
        <w:rPr>
          <w:rFonts w:cs="Arial"/>
          <w:b/>
        </w:rPr>
      </w:pPr>
    </w:p>
    <w:p w:rsidR="00BF791A" w:rsidRPr="008F043E" w:rsidRDefault="00BF791A" w:rsidP="009365A3">
      <w:pPr>
        <w:numPr>
          <w:ilvl w:val="0"/>
          <w:numId w:val="14"/>
        </w:numPr>
        <w:spacing w:before="0"/>
        <w:rPr>
          <w:rFonts w:cs="Arial"/>
          <w:b/>
        </w:rPr>
      </w:pPr>
      <w:r w:rsidRPr="00F812F3">
        <w:rPr>
          <w:rFonts w:cs="Arial"/>
        </w:rPr>
        <w:t>The 16-20 and 0-2 years’ service bands are the most common for female police staff and the 0-2 years’ service band is the mo</w:t>
      </w:r>
      <w:r w:rsidR="0044590B" w:rsidRPr="00F812F3">
        <w:rPr>
          <w:rFonts w:cs="Arial"/>
        </w:rPr>
        <w:t>st common for male police staff</w:t>
      </w:r>
      <w:r w:rsidR="008F043E">
        <w:rPr>
          <w:rFonts w:cs="Arial"/>
        </w:rPr>
        <w:t>.</w:t>
      </w:r>
    </w:p>
    <w:p w:rsidR="003B7CC0" w:rsidRPr="00AC5C39" w:rsidRDefault="003B7CC0" w:rsidP="00AC5C39">
      <w:pPr>
        <w:spacing w:before="0"/>
        <w:rPr>
          <w:rFonts w:cs="Arial"/>
          <w:b/>
        </w:rPr>
      </w:pPr>
    </w:p>
    <w:p w:rsidR="007164F3" w:rsidRDefault="000F42D5" w:rsidP="006D7851">
      <w:pPr>
        <w:pStyle w:val="Heading2"/>
      </w:pPr>
      <w:r>
        <w:t>S</w:t>
      </w:r>
      <w:r w:rsidR="007164F3" w:rsidRPr="00AB4F71">
        <w:t>pecial Constables</w:t>
      </w:r>
    </w:p>
    <w:p w:rsidR="003C17C0" w:rsidRPr="003C17C0" w:rsidRDefault="003C17C0" w:rsidP="003C17C0">
      <w:pPr>
        <w:spacing w:before="0"/>
      </w:pPr>
    </w:p>
    <w:p w:rsidR="008320EF" w:rsidRPr="00F812F3" w:rsidRDefault="008320EF" w:rsidP="009365A3">
      <w:pPr>
        <w:numPr>
          <w:ilvl w:val="0"/>
          <w:numId w:val="14"/>
        </w:numPr>
        <w:spacing w:before="0"/>
        <w:rPr>
          <w:rFonts w:cs="Arial"/>
        </w:rPr>
      </w:pPr>
      <w:r w:rsidRPr="00F812F3">
        <w:rPr>
          <w:rFonts w:cs="Arial"/>
        </w:rPr>
        <w:lastRenderedPageBreak/>
        <w:t>The proportion of female special constables remains the same at 32% when compared to 31/03/2020.  However, the number of special constables has decreased overall for both males and females.</w:t>
      </w:r>
    </w:p>
    <w:p w:rsidR="000F42D5" w:rsidRPr="003C17C0" w:rsidRDefault="00BF791A" w:rsidP="00D00A5E">
      <w:pPr>
        <w:numPr>
          <w:ilvl w:val="0"/>
          <w:numId w:val="14"/>
        </w:numPr>
        <w:tabs>
          <w:tab w:val="left" w:pos="3544"/>
        </w:tabs>
        <w:spacing w:before="0"/>
        <w:rPr>
          <w:rFonts w:cs="Arial"/>
          <w:b/>
        </w:rPr>
      </w:pPr>
      <w:r w:rsidRPr="00F812F3">
        <w:rPr>
          <w:rFonts w:cs="Arial"/>
        </w:rPr>
        <w:t>0-2 years’ service is the most common service band for both male and female special constables.</w:t>
      </w:r>
    </w:p>
    <w:p w:rsidR="003C17C0" w:rsidRPr="000F42D5" w:rsidRDefault="003C17C0" w:rsidP="003C17C0">
      <w:pPr>
        <w:tabs>
          <w:tab w:val="left" w:pos="3544"/>
        </w:tabs>
        <w:spacing w:before="0"/>
        <w:ind w:left="720"/>
        <w:rPr>
          <w:rFonts w:cs="Arial"/>
          <w:b/>
        </w:rPr>
      </w:pPr>
    </w:p>
    <w:p w:rsidR="00823E73" w:rsidRPr="00FA0330" w:rsidRDefault="00823E73" w:rsidP="009365A3">
      <w:pPr>
        <w:pStyle w:val="Heading3"/>
        <w:spacing w:before="0"/>
        <w:rPr>
          <w:szCs w:val="28"/>
        </w:rPr>
      </w:pPr>
      <w:bookmarkStart w:id="7" w:name="_Toc133249296"/>
      <w:bookmarkStart w:id="8" w:name="_Toc133312280"/>
      <w:r w:rsidRPr="00FA0330">
        <w:rPr>
          <w:szCs w:val="28"/>
        </w:rPr>
        <w:t>b. Age</w:t>
      </w:r>
      <w:bookmarkEnd w:id="7"/>
      <w:bookmarkEnd w:id="8"/>
    </w:p>
    <w:p w:rsidR="00823E73" w:rsidRPr="00F812F3" w:rsidRDefault="00823E73" w:rsidP="009365A3">
      <w:pPr>
        <w:spacing w:before="0"/>
        <w:rPr>
          <w:rFonts w:cs="Arial"/>
          <w:b/>
          <w:color w:val="FF0000"/>
          <w:highlight w:val="yellow"/>
        </w:rPr>
      </w:pPr>
    </w:p>
    <w:tbl>
      <w:tblPr>
        <w:tblStyle w:val="TableGrid"/>
        <w:tblW w:w="0" w:type="auto"/>
        <w:tblLook w:val="01E0" w:firstRow="1" w:lastRow="1" w:firstColumn="1" w:lastColumn="1" w:noHBand="0" w:noVBand="0"/>
        <w:tblCaption w:val="Workforce Profile by Age Goup"/>
        <w:tblDescription w:val="A table outlining the number and percentage of the workforce split by police officers, police staff and special constables for the protected characteristic of age."/>
      </w:tblPr>
      <w:tblGrid>
        <w:gridCol w:w="1980"/>
        <w:gridCol w:w="1137"/>
        <w:gridCol w:w="995"/>
        <w:gridCol w:w="995"/>
        <w:gridCol w:w="995"/>
        <w:gridCol w:w="1297"/>
        <w:gridCol w:w="1297"/>
      </w:tblGrid>
      <w:tr w:rsidR="002037D5" w:rsidRPr="00F812F3" w:rsidTr="00B77D30">
        <w:trPr>
          <w:tblHeader/>
        </w:trPr>
        <w:tc>
          <w:tcPr>
            <w:tcW w:w="1980" w:type="dxa"/>
            <w:shd w:val="clear" w:color="auto" w:fill="DEEAF6" w:themeFill="accent1" w:themeFillTint="33"/>
          </w:tcPr>
          <w:p w:rsidR="002037D5" w:rsidRPr="002632BD" w:rsidRDefault="002037D5" w:rsidP="002037D5">
            <w:pPr>
              <w:spacing w:before="0" w:line="336" w:lineRule="auto"/>
              <w:jc w:val="center"/>
              <w:rPr>
                <w:rStyle w:val="Strong"/>
                <w:b w:val="0"/>
              </w:rPr>
            </w:pPr>
            <w:r w:rsidRPr="002632BD">
              <w:rPr>
                <w:rStyle w:val="Strong"/>
                <w:b w:val="0"/>
              </w:rPr>
              <w:t>Age Group</w:t>
            </w:r>
          </w:p>
        </w:tc>
        <w:tc>
          <w:tcPr>
            <w:tcW w:w="1137" w:type="dxa"/>
            <w:shd w:val="clear" w:color="auto" w:fill="DEEAF6" w:themeFill="accent1" w:themeFillTint="33"/>
          </w:tcPr>
          <w:p w:rsidR="00B77D30" w:rsidRDefault="002037D5" w:rsidP="002037D5">
            <w:pPr>
              <w:spacing w:before="0" w:line="336" w:lineRule="auto"/>
              <w:jc w:val="center"/>
              <w:rPr>
                <w:rFonts w:cs="Arial"/>
              </w:rPr>
            </w:pPr>
            <w:r>
              <w:rPr>
                <w:rFonts w:cs="Arial"/>
              </w:rPr>
              <w:t>Police Officer</w:t>
            </w:r>
          </w:p>
          <w:p w:rsidR="002037D5" w:rsidRPr="002632BD" w:rsidRDefault="002037D5" w:rsidP="002037D5">
            <w:pPr>
              <w:spacing w:before="0" w:line="336" w:lineRule="auto"/>
              <w:jc w:val="center"/>
              <w:rPr>
                <w:rFonts w:cs="Arial"/>
              </w:rPr>
            </w:pPr>
            <w:r w:rsidRPr="002632BD">
              <w:rPr>
                <w:rFonts w:cs="Arial"/>
              </w:rPr>
              <w:t>%</w:t>
            </w:r>
          </w:p>
        </w:tc>
        <w:tc>
          <w:tcPr>
            <w:tcW w:w="995" w:type="dxa"/>
            <w:shd w:val="clear" w:color="auto" w:fill="DEEAF6" w:themeFill="accent1" w:themeFillTint="33"/>
          </w:tcPr>
          <w:p w:rsidR="002037D5" w:rsidRDefault="002037D5" w:rsidP="002037D5">
            <w:pPr>
              <w:spacing w:before="0" w:line="336" w:lineRule="auto"/>
              <w:jc w:val="center"/>
              <w:rPr>
                <w:rFonts w:cs="Arial"/>
              </w:rPr>
            </w:pPr>
            <w:r>
              <w:rPr>
                <w:rFonts w:cs="Arial"/>
              </w:rPr>
              <w:t>Police Officer</w:t>
            </w:r>
          </w:p>
          <w:p w:rsidR="002037D5" w:rsidRPr="002632BD" w:rsidRDefault="002037D5" w:rsidP="002037D5">
            <w:pPr>
              <w:spacing w:before="0" w:line="336" w:lineRule="auto"/>
              <w:jc w:val="center"/>
              <w:rPr>
                <w:rFonts w:cs="Arial"/>
              </w:rPr>
            </w:pPr>
            <w:r>
              <w:rPr>
                <w:rFonts w:cs="Arial"/>
              </w:rPr>
              <w:t>No</w:t>
            </w:r>
            <w:r w:rsidRPr="002632BD">
              <w:rPr>
                <w:rFonts w:cs="Arial"/>
              </w:rPr>
              <w:t xml:space="preserve">: </w:t>
            </w:r>
          </w:p>
        </w:tc>
        <w:tc>
          <w:tcPr>
            <w:tcW w:w="995" w:type="dxa"/>
            <w:shd w:val="clear" w:color="auto" w:fill="DEEAF6" w:themeFill="accent1" w:themeFillTint="33"/>
          </w:tcPr>
          <w:p w:rsidR="002037D5" w:rsidRDefault="002037D5" w:rsidP="002037D5">
            <w:pPr>
              <w:spacing w:before="0" w:line="336" w:lineRule="auto"/>
              <w:jc w:val="center"/>
              <w:rPr>
                <w:rFonts w:cs="Arial"/>
              </w:rPr>
            </w:pPr>
            <w:r>
              <w:rPr>
                <w:rFonts w:cs="Arial"/>
              </w:rPr>
              <w:t>Police Staff</w:t>
            </w:r>
          </w:p>
          <w:p w:rsidR="002037D5" w:rsidRPr="002632BD" w:rsidRDefault="002037D5" w:rsidP="002037D5">
            <w:pPr>
              <w:spacing w:before="0" w:line="336" w:lineRule="auto"/>
              <w:jc w:val="center"/>
              <w:rPr>
                <w:rFonts w:cs="Arial"/>
              </w:rPr>
            </w:pPr>
            <w:r w:rsidRPr="002632BD">
              <w:rPr>
                <w:rFonts w:cs="Arial"/>
              </w:rPr>
              <w:t>%</w:t>
            </w:r>
          </w:p>
        </w:tc>
        <w:tc>
          <w:tcPr>
            <w:tcW w:w="995" w:type="dxa"/>
            <w:shd w:val="clear" w:color="auto" w:fill="DEEAF6" w:themeFill="accent1" w:themeFillTint="33"/>
          </w:tcPr>
          <w:p w:rsidR="002037D5" w:rsidRPr="002632BD" w:rsidRDefault="002037D5" w:rsidP="002037D5">
            <w:pPr>
              <w:spacing w:before="0" w:line="336" w:lineRule="auto"/>
              <w:jc w:val="center"/>
              <w:rPr>
                <w:rFonts w:cs="Arial"/>
              </w:rPr>
            </w:pPr>
            <w:r>
              <w:rPr>
                <w:rFonts w:cs="Arial"/>
              </w:rPr>
              <w:t xml:space="preserve">Police Staff </w:t>
            </w:r>
            <w:r w:rsidRPr="002632BD">
              <w:rPr>
                <w:rFonts w:cs="Arial"/>
              </w:rPr>
              <w:t xml:space="preserve">No: </w:t>
            </w:r>
          </w:p>
        </w:tc>
        <w:tc>
          <w:tcPr>
            <w:tcW w:w="1297" w:type="dxa"/>
            <w:shd w:val="clear" w:color="auto" w:fill="DEEAF6" w:themeFill="accent1" w:themeFillTint="33"/>
          </w:tcPr>
          <w:p w:rsidR="002037D5" w:rsidRDefault="002037D5" w:rsidP="002037D5">
            <w:pPr>
              <w:spacing w:before="0" w:line="336" w:lineRule="auto"/>
              <w:jc w:val="center"/>
              <w:rPr>
                <w:rFonts w:cs="Arial"/>
              </w:rPr>
            </w:pPr>
            <w:r>
              <w:rPr>
                <w:rFonts w:cs="Arial"/>
              </w:rPr>
              <w:t>Special Constable</w:t>
            </w:r>
          </w:p>
          <w:p w:rsidR="002037D5" w:rsidRPr="002632BD" w:rsidRDefault="002037D5" w:rsidP="002037D5">
            <w:pPr>
              <w:spacing w:before="0" w:line="336" w:lineRule="auto"/>
              <w:jc w:val="center"/>
              <w:rPr>
                <w:rFonts w:cs="Arial"/>
              </w:rPr>
            </w:pPr>
            <w:r w:rsidRPr="002632BD">
              <w:rPr>
                <w:rFonts w:cs="Arial"/>
              </w:rPr>
              <w:t>%</w:t>
            </w:r>
          </w:p>
        </w:tc>
        <w:tc>
          <w:tcPr>
            <w:tcW w:w="1244" w:type="dxa"/>
            <w:shd w:val="clear" w:color="auto" w:fill="DEEAF6" w:themeFill="accent1" w:themeFillTint="33"/>
          </w:tcPr>
          <w:p w:rsidR="002037D5" w:rsidRPr="002632BD" w:rsidRDefault="008C7B46" w:rsidP="002037D5">
            <w:pPr>
              <w:spacing w:before="0" w:line="336" w:lineRule="auto"/>
              <w:jc w:val="center"/>
              <w:rPr>
                <w:rFonts w:cs="Arial"/>
              </w:rPr>
            </w:pPr>
            <w:r>
              <w:rPr>
                <w:rFonts w:cs="Arial"/>
              </w:rPr>
              <w:t>Special C</w:t>
            </w:r>
            <w:r w:rsidR="002037D5">
              <w:rPr>
                <w:rFonts w:cs="Arial"/>
              </w:rPr>
              <w:t xml:space="preserve">onstable </w:t>
            </w:r>
            <w:r w:rsidR="002037D5" w:rsidRPr="002632BD">
              <w:rPr>
                <w:rFonts w:cs="Arial"/>
              </w:rPr>
              <w:t xml:space="preserve">No: </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16-24</w:t>
            </w:r>
          </w:p>
        </w:tc>
        <w:tc>
          <w:tcPr>
            <w:tcW w:w="1137" w:type="dxa"/>
          </w:tcPr>
          <w:p w:rsidR="00464EE7" w:rsidRPr="00C16BCA" w:rsidRDefault="00464EE7" w:rsidP="002037D5">
            <w:pPr>
              <w:spacing w:before="0" w:line="336" w:lineRule="auto"/>
              <w:jc w:val="center"/>
              <w:rPr>
                <w:rFonts w:cs="Arial"/>
              </w:rPr>
            </w:pPr>
            <w:r w:rsidRPr="00C16BCA">
              <w:rPr>
                <w:rFonts w:cs="Arial"/>
              </w:rPr>
              <w:t>3%</w:t>
            </w:r>
          </w:p>
        </w:tc>
        <w:tc>
          <w:tcPr>
            <w:tcW w:w="995" w:type="dxa"/>
          </w:tcPr>
          <w:p w:rsidR="00464EE7" w:rsidRPr="00C16BCA" w:rsidRDefault="00464EE7" w:rsidP="002037D5">
            <w:pPr>
              <w:spacing w:before="0" w:line="336" w:lineRule="auto"/>
              <w:jc w:val="center"/>
              <w:rPr>
                <w:rFonts w:cs="Arial"/>
              </w:rPr>
            </w:pPr>
            <w:r w:rsidRPr="00C16BCA">
              <w:rPr>
                <w:rFonts w:cs="Arial"/>
              </w:rPr>
              <w:t>570</w:t>
            </w:r>
          </w:p>
        </w:tc>
        <w:tc>
          <w:tcPr>
            <w:tcW w:w="995" w:type="dxa"/>
          </w:tcPr>
          <w:p w:rsidR="00464EE7" w:rsidRPr="00F812F3" w:rsidRDefault="00464EE7" w:rsidP="002037D5">
            <w:pPr>
              <w:spacing w:before="0" w:line="336" w:lineRule="auto"/>
              <w:jc w:val="center"/>
              <w:rPr>
                <w:rFonts w:cs="Arial"/>
              </w:rPr>
            </w:pPr>
            <w:r w:rsidRPr="00F812F3">
              <w:rPr>
                <w:rFonts w:cs="Arial"/>
              </w:rPr>
              <w:t>2%</w:t>
            </w:r>
          </w:p>
        </w:tc>
        <w:tc>
          <w:tcPr>
            <w:tcW w:w="995" w:type="dxa"/>
          </w:tcPr>
          <w:p w:rsidR="00464EE7" w:rsidRPr="00F812F3" w:rsidRDefault="00464EE7" w:rsidP="002037D5">
            <w:pPr>
              <w:spacing w:before="0" w:line="336" w:lineRule="auto"/>
              <w:jc w:val="center"/>
              <w:rPr>
                <w:rFonts w:cs="Arial"/>
              </w:rPr>
            </w:pPr>
            <w:r w:rsidRPr="00F812F3">
              <w:rPr>
                <w:rFonts w:cs="Arial"/>
              </w:rPr>
              <w:t>140</w:t>
            </w:r>
          </w:p>
        </w:tc>
        <w:tc>
          <w:tcPr>
            <w:tcW w:w="1297" w:type="dxa"/>
          </w:tcPr>
          <w:p w:rsidR="00464EE7" w:rsidRPr="00F812F3" w:rsidRDefault="00464EE7" w:rsidP="002037D5">
            <w:pPr>
              <w:spacing w:before="0" w:line="336" w:lineRule="auto"/>
              <w:jc w:val="center"/>
              <w:rPr>
                <w:rFonts w:cs="Arial"/>
              </w:rPr>
            </w:pPr>
            <w:r w:rsidRPr="00F812F3">
              <w:rPr>
                <w:rFonts w:cs="Arial"/>
              </w:rPr>
              <w:t>11%</w:t>
            </w:r>
          </w:p>
        </w:tc>
        <w:tc>
          <w:tcPr>
            <w:tcW w:w="1244" w:type="dxa"/>
          </w:tcPr>
          <w:p w:rsidR="00464EE7" w:rsidRPr="00F812F3" w:rsidRDefault="00464EE7" w:rsidP="002037D5">
            <w:pPr>
              <w:spacing w:before="0" w:line="336" w:lineRule="auto"/>
              <w:jc w:val="center"/>
              <w:rPr>
                <w:rFonts w:cs="Arial"/>
              </w:rPr>
            </w:pPr>
            <w:r w:rsidRPr="00F812F3">
              <w:rPr>
                <w:rFonts w:cs="Arial"/>
              </w:rPr>
              <w:t>51</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25-34</w:t>
            </w:r>
          </w:p>
        </w:tc>
        <w:tc>
          <w:tcPr>
            <w:tcW w:w="1137" w:type="dxa"/>
          </w:tcPr>
          <w:p w:rsidR="00464EE7" w:rsidRPr="00C16BCA" w:rsidRDefault="00464EE7" w:rsidP="002037D5">
            <w:pPr>
              <w:spacing w:before="0" w:line="336" w:lineRule="auto"/>
              <w:jc w:val="center"/>
              <w:rPr>
                <w:rFonts w:cs="Arial"/>
              </w:rPr>
            </w:pPr>
            <w:r w:rsidRPr="00C16BCA">
              <w:rPr>
                <w:rFonts w:cs="Arial"/>
              </w:rPr>
              <w:t>31%</w:t>
            </w:r>
          </w:p>
        </w:tc>
        <w:tc>
          <w:tcPr>
            <w:tcW w:w="995" w:type="dxa"/>
          </w:tcPr>
          <w:p w:rsidR="00464EE7" w:rsidRPr="00C16BCA" w:rsidRDefault="00464EE7" w:rsidP="002037D5">
            <w:pPr>
              <w:spacing w:before="0" w:line="336" w:lineRule="auto"/>
              <w:jc w:val="center"/>
              <w:rPr>
                <w:rFonts w:cs="Arial"/>
              </w:rPr>
            </w:pPr>
            <w:r w:rsidRPr="00C16BCA">
              <w:rPr>
                <w:rFonts w:cs="Arial"/>
              </w:rPr>
              <w:t>5234</w:t>
            </w:r>
          </w:p>
        </w:tc>
        <w:tc>
          <w:tcPr>
            <w:tcW w:w="995" w:type="dxa"/>
          </w:tcPr>
          <w:p w:rsidR="00464EE7" w:rsidRPr="00F812F3" w:rsidRDefault="00464EE7" w:rsidP="002037D5">
            <w:pPr>
              <w:spacing w:before="0" w:line="336" w:lineRule="auto"/>
              <w:jc w:val="center"/>
              <w:rPr>
                <w:rFonts w:cs="Arial"/>
              </w:rPr>
            </w:pPr>
            <w:r w:rsidRPr="00F812F3">
              <w:rPr>
                <w:rFonts w:cs="Arial"/>
              </w:rPr>
              <w:t>17%</w:t>
            </w:r>
          </w:p>
        </w:tc>
        <w:tc>
          <w:tcPr>
            <w:tcW w:w="995" w:type="dxa"/>
          </w:tcPr>
          <w:p w:rsidR="00464EE7" w:rsidRPr="00F812F3" w:rsidRDefault="00464EE7" w:rsidP="002037D5">
            <w:pPr>
              <w:spacing w:before="0" w:line="336" w:lineRule="auto"/>
              <w:jc w:val="center"/>
              <w:rPr>
                <w:rFonts w:cs="Arial"/>
              </w:rPr>
            </w:pPr>
            <w:r w:rsidRPr="00F812F3">
              <w:rPr>
                <w:rFonts w:cs="Arial"/>
              </w:rPr>
              <w:t>912</w:t>
            </w:r>
          </w:p>
        </w:tc>
        <w:tc>
          <w:tcPr>
            <w:tcW w:w="1297" w:type="dxa"/>
          </w:tcPr>
          <w:p w:rsidR="00464EE7" w:rsidRPr="00F812F3" w:rsidRDefault="00464EE7" w:rsidP="002037D5">
            <w:pPr>
              <w:spacing w:before="0" w:line="336" w:lineRule="auto"/>
              <w:jc w:val="center"/>
              <w:rPr>
                <w:rFonts w:cs="Arial"/>
              </w:rPr>
            </w:pPr>
            <w:r w:rsidRPr="00F812F3">
              <w:rPr>
                <w:rFonts w:cs="Arial"/>
              </w:rPr>
              <w:t>24%</w:t>
            </w:r>
          </w:p>
        </w:tc>
        <w:tc>
          <w:tcPr>
            <w:tcW w:w="1244" w:type="dxa"/>
          </w:tcPr>
          <w:p w:rsidR="00464EE7" w:rsidRPr="00F812F3" w:rsidRDefault="00464EE7" w:rsidP="002037D5">
            <w:pPr>
              <w:spacing w:before="0" w:line="336" w:lineRule="auto"/>
              <w:jc w:val="center"/>
              <w:rPr>
                <w:rFonts w:cs="Arial"/>
              </w:rPr>
            </w:pPr>
            <w:r w:rsidRPr="00F812F3">
              <w:rPr>
                <w:rFonts w:cs="Arial"/>
              </w:rPr>
              <w:t>107</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35-44</w:t>
            </w:r>
          </w:p>
        </w:tc>
        <w:tc>
          <w:tcPr>
            <w:tcW w:w="1137" w:type="dxa"/>
          </w:tcPr>
          <w:p w:rsidR="00464EE7" w:rsidRPr="00C16BCA" w:rsidRDefault="00464EE7" w:rsidP="002037D5">
            <w:pPr>
              <w:spacing w:before="0" w:line="336" w:lineRule="auto"/>
              <w:jc w:val="center"/>
              <w:rPr>
                <w:rFonts w:cs="Arial"/>
              </w:rPr>
            </w:pPr>
            <w:r w:rsidRPr="00C16BCA">
              <w:rPr>
                <w:rFonts w:cs="Arial"/>
              </w:rPr>
              <w:t>36%</w:t>
            </w:r>
          </w:p>
        </w:tc>
        <w:tc>
          <w:tcPr>
            <w:tcW w:w="995" w:type="dxa"/>
          </w:tcPr>
          <w:p w:rsidR="00464EE7" w:rsidRPr="00C16BCA" w:rsidRDefault="00464EE7" w:rsidP="002037D5">
            <w:pPr>
              <w:spacing w:before="0" w:line="336" w:lineRule="auto"/>
              <w:jc w:val="center"/>
              <w:rPr>
                <w:rFonts w:cs="Arial"/>
              </w:rPr>
            </w:pPr>
            <w:r w:rsidRPr="00C16BCA">
              <w:rPr>
                <w:rFonts w:cs="Arial"/>
              </w:rPr>
              <w:t>6091</w:t>
            </w:r>
          </w:p>
        </w:tc>
        <w:tc>
          <w:tcPr>
            <w:tcW w:w="995" w:type="dxa"/>
          </w:tcPr>
          <w:p w:rsidR="00464EE7" w:rsidRPr="00F812F3" w:rsidRDefault="00464EE7" w:rsidP="002037D5">
            <w:pPr>
              <w:spacing w:before="0" w:line="336" w:lineRule="auto"/>
              <w:jc w:val="center"/>
              <w:rPr>
                <w:rFonts w:cs="Arial"/>
              </w:rPr>
            </w:pPr>
            <w:r w:rsidRPr="00F812F3">
              <w:rPr>
                <w:rFonts w:cs="Arial"/>
              </w:rPr>
              <w:t>23%</w:t>
            </w:r>
          </w:p>
        </w:tc>
        <w:tc>
          <w:tcPr>
            <w:tcW w:w="995" w:type="dxa"/>
          </w:tcPr>
          <w:p w:rsidR="00464EE7" w:rsidRPr="00F812F3" w:rsidRDefault="00464EE7" w:rsidP="002037D5">
            <w:pPr>
              <w:spacing w:before="0" w:line="336" w:lineRule="auto"/>
              <w:jc w:val="center"/>
              <w:rPr>
                <w:rFonts w:cs="Arial"/>
              </w:rPr>
            </w:pPr>
            <w:r w:rsidRPr="00F812F3">
              <w:rPr>
                <w:rFonts w:cs="Arial"/>
              </w:rPr>
              <w:t>1249</w:t>
            </w:r>
          </w:p>
        </w:tc>
        <w:tc>
          <w:tcPr>
            <w:tcW w:w="1297" w:type="dxa"/>
          </w:tcPr>
          <w:p w:rsidR="00464EE7" w:rsidRPr="00F812F3" w:rsidRDefault="00464EE7" w:rsidP="002037D5">
            <w:pPr>
              <w:spacing w:before="0" w:line="336" w:lineRule="auto"/>
              <w:jc w:val="center"/>
              <w:rPr>
                <w:rFonts w:cs="Arial"/>
              </w:rPr>
            </w:pPr>
            <w:r w:rsidRPr="00F812F3">
              <w:rPr>
                <w:rFonts w:cs="Arial"/>
              </w:rPr>
              <w:t>20%</w:t>
            </w:r>
          </w:p>
        </w:tc>
        <w:tc>
          <w:tcPr>
            <w:tcW w:w="1244" w:type="dxa"/>
          </w:tcPr>
          <w:p w:rsidR="00464EE7" w:rsidRPr="00F812F3" w:rsidRDefault="00464EE7" w:rsidP="002037D5">
            <w:pPr>
              <w:spacing w:before="0" w:line="336" w:lineRule="auto"/>
              <w:jc w:val="center"/>
              <w:rPr>
                <w:rFonts w:cs="Arial"/>
              </w:rPr>
            </w:pPr>
            <w:r w:rsidRPr="00F812F3">
              <w:rPr>
                <w:rFonts w:cs="Arial"/>
              </w:rPr>
              <w:t>88</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45-54</w:t>
            </w:r>
          </w:p>
        </w:tc>
        <w:tc>
          <w:tcPr>
            <w:tcW w:w="1137" w:type="dxa"/>
          </w:tcPr>
          <w:p w:rsidR="00464EE7" w:rsidRPr="00C16BCA" w:rsidRDefault="00464EE7" w:rsidP="002037D5">
            <w:pPr>
              <w:spacing w:before="0" w:line="336" w:lineRule="auto"/>
              <w:jc w:val="center"/>
              <w:rPr>
                <w:rFonts w:cs="Arial"/>
              </w:rPr>
            </w:pPr>
            <w:r w:rsidRPr="00C16BCA">
              <w:rPr>
                <w:rFonts w:cs="Arial"/>
              </w:rPr>
              <w:t>28%</w:t>
            </w:r>
          </w:p>
        </w:tc>
        <w:tc>
          <w:tcPr>
            <w:tcW w:w="995" w:type="dxa"/>
          </w:tcPr>
          <w:p w:rsidR="00464EE7" w:rsidRPr="00C16BCA" w:rsidRDefault="00464EE7" w:rsidP="002037D5">
            <w:pPr>
              <w:spacing w:before="0" w:line="336" w:lineRule="auto"/>
              <w:jc w:val="center"/>
              <w:rPr>
                <w:rFonts w:cs="Arial"/>
              </w:rPr>
            </w:pPr>
            <w:r w:rsidRPr="00C16BCA">
              <w:rPr>
                <w:rFonts w:cs="Arial"/>
              </w:rPr>
              <w:t>4775</w:t>
            </w:r>
          </w:p>
        </w:tc>
        <w:tc>
          <w:tcPr>
            <w:tcW w:w="995" w:type="dxa"/>
          </w:tcPr>
          <w:p w:rsidR="00464EE7" w:rsidRPr="00F812F3" w:rsidRDefault="00464EE7" w:rsidP="002037D5">
            <w:pPr>
              <w:spacing w:before="0" w:line="336" w:lineRule="auto"/>
              <w:jc w:val="center"/>
              <w:rPr>
                <w:rFonts w:cs="Arial"/>
              </w:rPr>
            </w:pPr>
            <w:r w:rsidRPr="00F812F3">
              <w:rPr>
                <w:rFonts w:cs="Arial"/>
              </w:rPr>
              <w:t>30%</w:t>
            </w:r>
          </w:p>
        </w:tc>
        <w:tc>
          <w:tcPr>
            <w:tcW w:w="995" w:type="dxa"/>
          </w:tcPr>
          <w:p w:rsidR="00464EE7" w:rsidRPr="00F812F3" w:rsidRDefault="00464EE7" w:rsidP="002037D5">
            <w:pPr>
              <w:spacing w:before="0" w:line="336" w:lineRule="auto"/>
              <w:jc w:val="center"/>
              <w:rPr>
                <w:rFonts w:cs="Arial"/>
              </w:rPr>
            </w:pPr>
            <w:r w:rsidRPr="00F812F3">
              <w:rPr>
                <w:rFonts w:cs="Arial"/>
              </w:rPr>
              <w:t>1661</w:t>
            </w:r>
          </w:p>
        </w:tc>
        <w:tc>
          <w:tcPr>
            <w:tcW w:w="1297" w:type="dxa"/>
          </w:tcPr>
          <w:p w:rsidR="00464EE7" w:rsidRPr="00F812F3" w:rsidRDefault="00464EE7" w:rsidP="002037D5">
            <w:pPr>
              <w:spacing w:before="0" w:line="336" w:lineRule="auto"/>
              <w:jc w:val="center"/>
              <w:rPr>
                <w:rFonts w:cs="Arial"/>
              </w:rPr>
            </w:pPr>
            <w:r w:rsidRPr="00F812F3">
              <w:rPr>
                <w:rFonts w:cs="Arial"/>
              </w:rPr>
              <w:t>26%</w:t>
            </w:r>
          </w:p>
        </w:tc>
        <w:tc>
          <w:tcPr>
            <w:tcW w:w="1244" w:type="dxa"/>
          </w:tcPr>
          <w:p w:rsidR="00464EE7" w:rsidRPr="00F812F3" w:rsidRDefault="00464EE7" w:rsidP="002037D5">
            <w:pPr>
              <w:spacing w:before="0" w:line="336" w:lineRule="auto"/>
              <w:jc w:val="center"/>
              <w:rPr>
                <w:rFonts w:cs="Arial"/>
              </w:rPr>
            </w:pPr>
            <w:r w:rsidRPr="00F812F3">
              <w:rPr>
                <w:rFonts w:cs="Arial"/>
              </w:rPr>
              <w:t>116</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55-64</w:t>
            </w:r>
          </w:p>
        </w:tc>
        <w:tc>
          <w:tcPr>
            <w:tcW w:w="1137" w:type="dxa"/>
          </w:tcPr>
          <w:p w:rsidR="00464EE7" w:rsidRPr="00C16BCA" w:rsidRDefault="00464EE7" w:rsidP="002037D5">
            <w:pPr>
              <w:spacing w:before="0" w:line="336" w:lineRule="auto"/>
              <w:jc w:val="center"/>
              <w:rPr>
                <w:rFonts w:cs="Arial"/>
              </w:rPr>
            </w:pPr>
            <w:r w:rsidRPr="00C16BCA">
              <w:rPr>
                <w:rFonts w:cs="Arial"/>
              </w:rPr>
              <w:t>2%</w:t>
            </w:r>
          </w:p>
        </w:tc>
        <w:tc>
          <w:tcPr>
            <w:tcW w:w="995" w:type="dxa"/>
          </w:tcPr>
          <w:p w:rsidR="00464EE7" w:rsidRPr="00C16BCA" w:rsidRDefault="00464EE7" w:rsidP="002037D5">
            <w:pPr>
              <w:spacing w:before="0" w:line="336" w:lineRule="auto"/>
              <w:jc w:val="center"/>
              <w:rPr>
                <w:rFonts w:cs="Arial"/>
              </w:rPr>
            </w:pPr>
            <w:r w:rsidRPr="00C16BCA">
              <w:rPr>
                <w:rFonts w:cs="Arial"/>
              </w:rPr>
              <w:t>370</w:t>
            </w:r>
          </w:p>
        </w:tc>
        <w:tc>
          <w:tcPr>
            <w:tcW w:w="995" w:type="dxa"/>
          </w:tcPr>
          <w:p w:rsidR="00464EE7" w:rsidRPr="00F812F3" w:rsidRDefault="00464EE7" w:rsidP="002037D5">
            <w:pPr>
              <w:spacing w:before="0" w:line="336" w:lineRule="auto"/>
              <w:jc w:val="center"/>
              <w:rPr>
                <w:rFonts w:cs="Arial"/>
              </w:rPr>
            </w:pPr>
            <w:r w:rsidRPr="00F812F3">
              <w:rPr>
                <w:rFonts w:cs="Arial"/>
              </w:rPr>
              <w:t>25%</w:t>
            </w:r>
          </w:p>
        </w:tc>
        <w:tc>
          <w:tcPr>
            <w:tcW w:w="995" w:type="dxa"/>
          </w:tcPr>
          <w:p w:rsidR="00464EE7" w:rsidRPr="00F812F3" w:rsidRDefault="00464EE7" w:rsidP="002037D5">
            <w:pPr>
              <w:spacing w:before="0" w:line="336" w:lineRule="auto"/>
              <w:jc w:val="center"/>
              <w:rPr>
                <w:rFonts w:cs="Arial"/>
              </w:rPr>
            </w:pPr>
            <w:r w:rsidRPr="00F812F3">
              <w:rPr>
                <w:rFonts w:cs="Arial"/>
              </w:rPr>
              <w:t>1378</w:t>
            </w:r>
          </w:p>
        </w:tc>
        <w:tc>
          <w:tcPr>
            <w:tcW w:w="1297" w:type="dxa"/>
          </w:tcPr>
          <w:p w:rsidR="00464EE7" w:rsidRPr="00F812F3" w:rsidRDefault="00464EE7" w:rsidP="002037D5">
            <w:pPr>
              <w:spacing w:before="0" w:line="336" w:lineRule="auto"/>
              <w:jc w:val="center"/>
              <w:rPr>
                <w:rFonts w:cs="Arial"/>
              </w:rPr>
            </w:pPr>
            <w:r w:rsidRPr="00F812F3">
              <w:rPr>
                <w:rFonts w:cs="Arial"/>
              </w:rPr>
              <w:t>16%</w:t>
            </w:r>
          </w:p>
        </w:tc>
        <w:tc>
          <w:tcPr>
            <w:tcW w:w="1244" w:type="dxa"/>
          </w:tcPr>
          <w:p w:rsidR="00464EE7" w:rsidRPr="00F812F3" w:rsidRDefault="00464EE7" w:rsidP="002037D5">
            <w:pPr>
              <w:spacing w:before="0" w:line="336" w:lineRule="auto"/>
              <w:jc w:val="center"/>
              <w:rPr>
                <w:rFonts w:cs="Arial"/>
              </w:rPr>
            </w:pPr>
            <w:r w:rsidRPr="00F812F3">
              <w:rPr>
                <w:rFonts w:cs="Arial"/>
              </w:rPr>
              <w:t>70</w:t>
            </w:r>
          </w:p>
        </w:tc>
      </w:tr>
      <w:tr w:rsidR="00464EE7" w:rsidRPr="00F812F3" w:rsidTr="002037D5">
        <w:tc>
          <w:tcPr>
            <w:tcW w:w="1980" w:type="dxa"/>
          </w:tcPr>
          <w:p w:rsidR="00464EE7" w:rsidRPr="00C16BCA" w:rsidRDefault="00464EE7" w:rsidP="002037D5">
            <w:pPr>
              <w:spacing w:before="0" w:line="336" w:lineRule="auto"/>
              <w:rPr>
                <w:rStyle w:val="Strong"/>
                <w:b w:val="0"/>
              </w:rPr>
            </w:pPr>
            <w:r w:rsidRPr="00C16BCA">
              <w:rPr>
                <w:rStyle w:val="Strong"/>
                <w:b w:val="0"/>
              </w:rPr>
              <w:t>65+</w:t>
            </w:r>
          </w:p>
        </w:tc>
        <w:tc>
          <w:tcPr>
            <w:tcW w:w="1137" w:type="dxa"/>
          </w:tcPr>
          <w:p w:rsidR="00464EE7" w:rsidRPr="00C16BCA" w:rsidRDefault="00464EE7" w:rsidP="002037D5">
            <w:pPr>
              <w:spacing w:before="0" w:line="336" w:lineRule="auto"/>
              <w:jc w:val="center"/>
              <w:rPr>
                <w:rFonts w:cs="Arial"/>
              </w:rPr>
            </w:pPr>
            <w:r w:rsidRPr="00C16BCA">
              <w:rPr>
                <w:rFonts w:cs="Arial"/>
              </w:rPr>
              <w:t>0%</w:t>
            </w:r>
          </w:p>
        </w:tc>
        <w:tc>
          <w:tcPr>
            <w:tcW w:w="995" w:type="dxa"/>
          </w:tcPr>
          <w:p w:rsidR="00464EE7" w:rsidRPr="00C16BCA" w:rsidRDefault="00464EE7" w:rsidP="002037D5">
            <w:pPr>
              <w:spacing w:before="0" w:line="336" w:lineRule="auto"/>
              <w:jc w:val="center"/>
              <w:rPr>
                <w:rFonts w:cs="Arial"/>
              </w:rPr>
            </w:pPr>
            <w:r w:rsidRPr="00C16BCA">
              <w:rPr>
                <w:rFonts w:cs="Arial"/>
              </w:rPr>
              <w:t>0</w:t>
            </w:r>
          </w:p>
        </w:tc>
        <w:tc>
          <w:tcPr>
            <w:tcW w:w="995" w:type="dxa"/>
          </w:tcPr>
          <w:p w:rsidR="00464EE7" w:rsidRPr="00F812F3" w:rsidRDefault="00464EE7" w:rsidP="002037D5">
            <w:pPr>
              <w:spacing w:before="0" w:line="336" w:lineRule="auto"/>
              <w:jc w:val="center"/>
              <w:rPr>
                <w:rFonts w:cs="Arial"/>
              </w:rPr>
            </w:pPr>
            <w:r w:rsidRPr="00F812F3">
              <w:rPr>
                <w:rFonts w:cs="Arial"/>
              </w:rPr>
              <w:t>3%</w:t>
            </w:r>
          </w:p>
        </w:tc>
        <w:tc>
          <w:tcPr>
            <w:tcW w:w="995" w:type="dxa"/>
          </w:tcPr>
          <w:p w:rsidR="00464EE7" w:rsidRPr="00F812F3" w:rsidRDefault="00464EE7" w:rsidP="002037D5">
            <w:pPr>
              <w:spacing w:before="0" w:line="336" w:lineRule="auto"/>
              <w:jc w:val="center"/>
              <w:rPr>
                <w:rFonts w:cs="Arial"/>
              </w:rPr>
            </w:pPr>
            <w:r w:rsidRPr="00F812F3">
              <w:rPr>
                <w:rFonts w:cs="Arial"/>
              </w:rPr>
              <w:t>144</w:t>
            </w:r>
          </w:p>
        </w:tc>
        <w:tc>
          <w:tcPr>
            <w:tcW w:w="1297" w:type="dxa"/>
          </w:tcPr>
          <w:p w:rsidR="00464EE7" w:rsidRPr="00F812F3" w:rsidRDefault="00464EE7" w:rsidP="002037D5">
            <w:pPr>
              <w:spacing w:before="0" w:line="336" w:lineRule="auto"/>
              <w:jc w:val="center"/>
              <w:rPr>
                <w:rFonts w:cs="Arial"/>
              </w:rPr>
            </w:pPr>
            <w:r w:rsidRPr="00F812F3">
              <w:rPr>
                <w:rFonts w:cs="Arial"/>
              </w:rPr>
              <w:t>3%</w:t>
            </w:r>
          </w:p>
        </w:tc>
        <w:tc>
          <w:tcPr>
            <w:tcW w:w="1244" w:type="dxa"/>
          </w:tcPr>
          <w:p w:rsidR="00464EE7" w:rsidRPr="00F812F3" w:rsidRDefault="00464EE7" w:rsidP="002037D5">
            <w:pPr>
              <w:spacing w:before="0" w:line="336" w:lineRule="auto"/>
              <w:jc w:val="center"/>
              <w:rPr>
                <w:rFonts w:cs="Arial"/>
              </w:rPr>
            </w:pPr>
            <w:r w:rsidRPr="00F812F3">
              <w:rPr>
                <w:rFonts w:cs="Arial"/>
              </w:rPr>
              <w:t>15</w:t>
            </w:r>
          </w:p>
        </w:tc>
      </w:tr>
    </w:tbl>
    <w:p w:rsidR="00416EAD" w:rsidRPr="00F812F3" w:rsidRDefault="00416EAD" w:rsidP="009365A3">
      <w:pPr>
        <w:spacing w:before="0"/>
        <w:rPr>
          <w:rFonts w:cs="Arial"/>
          <w:b/>
          <w:highlight w:val="yellow"/>
        </w:rPr>
      </w:pPr>
    </w:p>
    <w:p w:rsidR="00BF791A" w:rsidRDefault="00BF791A" w:rsidP="009365A3">
      <w:pPr>
        <w:pStyle w:val="Heading4"/>
        <w:spacing w:before="0"/>
      </w:pPr>
      <w:r w:rsidRPr="00AB4F71">
        <w:t>Police Officers</w:t>
      </w:r>
    </w:p>
    <w:p w:rsidR="00C81F4A" w:rsidRPr="00C81F4A" w:rsidRDefault="00C81F4A" w:rsidP="00C81F4A">
      <w:pPr>
        <w:spacing w:before="0"/>
      </w:pPr>
    </w:p>
    <w:p w:rsidR="00BF791A" w:rsidRDefault="00BF791A" w:rsidP="009365A3">
      <w:pPr>
        <w:numPr>
          <w:ilvl w:val="0"/>
          <w:numId w:val="53"/>
        </w:numPr>
        <w:spacing w:before="0"/>
        <w:rPr>
          <w:rFonts w:cs="Arial"/>
        </w:rPr>
      </w:pPr>
      <w:r w:rsidRPr="00C16BCA">
        <w:rPr>
          <w:rFonts w:cs="Arial"/>
        </w:rPr>
        <w:t xml:space="preserve">The 35-44 age group remains the most common age </w:t>
      </w:r>
      <w:r w:rsidR="00E257C8" w:rsidRPr="00C16BCA">
        <w:rPr>
          <w:rFonts w:cs="Arial"/>
        </w:rPr>
        <w:t xml:space="preserve">group for police officers </w:t>
      </w:r>
      <w:r w:rsidRPr="00C16BCA">
        <w:rPr>
          <w:rFonts w:cs="Arial"/>
        </w:rPr>
        <w:t xml:space="preserve">for both males and </w:t>
      </w:r>
      <w:r w:rsidR="00E257C8" w:rsidRPr="00C16BCA">
        <w:rPr>
          <w:rFonts w:cs="Arial"/>
        </w:rPr>
        <w:t>females</w:t>
      </w:r>
      <w:r w:rsidRPr="00C16BCA">
        <w:rPr>
          <w:rFonts w:cs="Arial"/>
        </w:rPr>
        <w:t>.</w:t>
      </w:r>
    </w:p>
    <w:p w:rsidR="008F043E" w:rsidRPr="00C16BCA" w:rsidRDefault="008F043E" w:rsidP="008F043E">
      <w:pPr>
        <w:spacing w:before="0"/>
        <w:ind w:left="720"/>
        <w:rPr>
          <w:rFonts w:cs="Arial"/>
        </w:rPr>
      </w:pPr>
    </w:p>
    <w:p w:rsidR="00BF791A" w:rsidRPr="00C16BCA" w:rsidRDefault="00BF791A" w:rsidP="009365A3">
      <w:pPr>
        <w:numPr>
          <w:ilvl w:val="0"/>
          <w:numId w:val="53"/>
        </w:numPr>
        <w:spacing w:before="0"/>
        <w:rPr>
          <w:rFonts w:cs="Arial"/>
        </w:rPr>
      </w:pPr>
      <w:r w:rsidRPr="00C16BCA">
        <w:rPr>
          <w:rFonts w:cs="Arial"/>
        </w:rPr>
        <w:t>The average age of a police officer is 39 years old (38</w:t>
      </w:r>
      <w:r w:rsidR="003E0B65">
        <w:rPr>
          <w:rFonts w:cs="Arial"/>
        </w:rPr>
        <w:t xml:space="preserve"> years old</w:t>
      </w:r>
      <w:r w:rsidRPr="00C16BCA">
        <w:rPr>
          <w:rFonts w:cs="Arial"/>
        </w:rPr>
        <w:t xml:space="preserve"> for females and 40</w:t>
      </w:r>
      <w:r w:rsidR="003E0B65">
        <w:rPr>
          <w:rFonts w:cs="Arial"/>
        </w:rPr>
        <w:t xml:space="preserve"> years old</w:t>
      </w:r>
      <w:r w:rsidRPr="00C16BCA">
        <w:rPr>
          <w:rFonts w:cs="Arial"/>
        </w:rPr>
        <w:t xml:space="preserve"> for males).</w:t>
      </w:r>
    </w:p>
    <w:p w:rsidR="00C50ABE" w:rsidRDefault="00C50ABE" w:rsidP="009365A3">
      <w:pPr>
        <w:pStyle w:val="Heading4"/>
        <w:spacing w:before="0"/>
      </w:pPr>
    </w:p>
    <w:p w:rsidR="00BF791A" w:rsidRDefault="00BF791A" w:rsidP="009365A3">
      <w:pPr>
        <w:pStyle w:val="Heading4"/>
        <w:spacing w:before="0"/>
        <w:rPr>
          <w:rFonts w:cstheme="majorHAnsi"/>
        </w:rPr>
      </w:pPr>
      <w:r w:rsidRPr="00AB4F71">
        <w:rPr>
          <w:rFonts w:cstheme="majorHAnsi"/>
        </w:rPr>
        <w:t>Police Staff</w:t>
      </w:r>
    </w:p>
    <w:p w:rsidR="00C81F4A" w:rsidRPr="00C81F4A" w:rsidRDefault="00C81F4A" w:rsidP="00C81F4A">
      <w:pPr>
        <w:spacing w:before="0"/>
      </w:pPr>
    </w:p>
    <w:p w:rsidR="002853AA" w:rsidRDefault="002853AA" w:rsidP="009365A3">
      <w:pPr>
        <w:numPr>
          <w:ilvl w:val="0"/>
          <w:numId w:val="53"/>
        </w:numPr>
        <w:spacing w:before="0"/>
        <w:rPr>
          <w:rFonts w:cs="Arial"/>
        </w:rPr>
      </w:pPr>
      <w:r w:rsidRPr="00C16BCA">
        <w:rPr>
          <w:rFonts w:cs="Arial"/>
        </w:rPr>
        <w:t>The 44-54 age group remains the most common age group for police staff.</w:t>
      </w:r>
    </w:p>
    <w:p w:rsidR="001979F7" w:rsidRPr="00C16BCA" w:rsidRDefault="001979F7" w:rsidP="001979F7">
      <w:pPr>
        <w:spacing w:before="0"/>
        <w:ind w:left="720"/>
        <w:rPr>
          <w:rFonts w:cs="Arial"/>
        </w:rPr>
      </w:pPr>
    </w:p>
    <w:p w:rsidR="002853AA" w:rsidRDefault="002853AA" w:rsidP="009365A3">
      <w:pPr>
        <w:numPr>
          <w:ilvl w:val="0"/>
          <w:numId w:val="53"/>
        </w:numPr>
        <w:spacing w:before="0"/>
        <w:rPr>
          <w:rFonts w:cs="Arial"/>
        </w:rPr>
      </w:pPr>
      <w:r w:rsidRPr="00C16BCA">
        <w:rPr>
          <w:rFonts w:cs="Arial"/>
        </w:rPr>
        <w:lastRenderedPageBreak/>
        <w:t xml:space="preserve">The 45-54 age group is the most common for female police staff.  The 55-64 age group is the most common for male police staff. </w:t>
      </w:r>
    </w:p>
    <w:p w:rsidR="008F043E" w:rsidRPr="00C16BCA" w:rsidRDefault="008F043E" w:rsidP="008F043E">
      <w:pPr>
        <w:spacing w:before="0"/>
        <w:ind w:left="720"/>
        <w:rPr>
          <w:rFonts w:cs="Arial"/>
        </w:rPr>
      </w:pPr>
    </w:p>
    <w:p w:rsidR="002853AA" w:rsidRPr="00C16BCA" w:rsidRDefault="002853AA" w:rsidP="009365A3">
      <w:pPr>
        <w:numPr>
          <w:ilvl w:val="0"/>
          <w:numId w:val="53"/>
        </w:numPr>
        <w:spacing w:before="0"/>
        <w:rPr>
          <w:rFonts w:cs="Arial"/>
        </w:rPr>
      </w:pPr>
      <w:r w:rsidRPr="00C16BCA">
        <w:rPr>
          <w:rFonts w:cs="Arial"/>
        </w:rPr>
        <w:t>The average age of police staff is 46 years old (45</w:t>
      </w:r>
      <w:r w:rsidR="003E0B65">
        <w:rPr>
          <w:rFonts w:cs="Arial"/>
        </w:rPr>
        <w:t>years old</w:t>
      </w:r>
      <w:r w:rsidRPr="00C16BCA">
        <w:rPr>
          <w:rFonts w:cs="Arial"/>
        </w:rPr>
        <w:t xml:space="preserve"> for females and 48</w:t>
      </w:r>
      <w:r w:rsidR="003E0B65">
        <w:rPr>
          <w:rFonts w:cs="Arial"/>
        </w:rPr>
        <w:t xml:space="preserve"> years old</w:t>
      </w:r>
      <w:r w:rsidRPr="00C16BCA">
        <w:rPr>
          <w:rFonts w:cs="Arial"/>
        </w:rPr>
        <w:t xml:space="preserve"> for males).</w:t>
      </w:r>
    </w:p>
    <w:p w:rsidR="00C81F4A" w:rsidRDefault="00C81F4A" w:rsidP="009365A3">
      <w:pPr>
        <w:spacing w:before="0"/>
        <w:rPr>
          <w:rFonts w:cs="Arial"/>
          <w:color w:val="FF0000"/>
          <w:highlight w:val="yellow"/>
        </w:rPr>
      </w:pPr>
    </w:p>
    <w:p w:rsidR="002853AA" w:rsidRDefault="002853AA" w:rsidP="009365A3">
      <w:pPr>
        <w:pStyle w:val="Heading4"/>
        <w:spacing w:before="0"/>
      </w:pPr>
      <w:r w:rsidRPr="00AB4F71">
        <w:t>Special Constables</w:t>
      </w:r>
    </w:p>
    <w:p w:rsidR="00C81F4A" w:rsidRPr="00C81F4A" w:rsidRDefault="00C81F4A" w:rsidP="00C81F4A">
      <w:pPr>
        <w:spacing w:before="0"/>
      </w:pPr>
    </w:p>
    <w:p w:rsidR="002853AA" w:rsidRDefault="002853AA" w:rsidP="009365A3">
      <w:pPr>
        <w:numPr>
          <w:ilvl w:val="0"/>
          <w:numId w:val="54"/>
        </w:numPr>
        <w:spacing w:before="0"/>
        <w:rPr>
          <w:rFonts w:cs="Arial"/>
        </w:rPr>
      </w:pPr>
      <w:r w:rsidRPr="00C16BCA">
        <w:rPr>
          <w:rFonts w:cs="Arial"/>
        </w:rPr>
        <w:t xml:space="preserve">The 45-54 age group is the most common age group for special constables, (closely followed by the 25-34 age group).  This has been the trend since 2021. The 25-34 </w:t>
      </w:r>
      <w:r w:rsidR="00C16BCA" w:rsidRPr="00C16BCA">
        <w:rPr>
          <w:rFonts w:cs="Arial"/>
        </w:rPr>
        <w:t xml:space="preserve">age group was the most common between 2013 and </w:t>
      </w:r>
      <w:r w:rsidRPr="00C16BCA">
        <w:rPr>
          <w:rFonts w:cs="Arial"/>
        </w:rPr>
        <w:t xml:space="preserve">2020. </w:t>
      </w:r>
    </w:p>
    <w:p w:rsidR="008F043E" w:rsidRPr="00C16BCA" w:rsidRDefault="008F043E" w:rsidP="008F043E">
      <w:pPr>
        <w:spacing w:before="0"/>
        <w:ind w:left="720"/>
        <w:rPr>
          <w:rFonts w:cs="Arial"/>
        </w:rPr>
      </w:pPr>
    </w:p>
    <w:p w:rsidR="002853AA" w:rsidRDefault="002853AA" w:rsidP="009365A3">
      <w:pPr>
        <w:numPr>
          <w:ilvl w:val="0"/>
          <w:numId w:val="54"/>
        </w:numPr>
        <w:spacing w:before="0"/>
        <w:rPr>
          <w:rFonts w:cs="Arial"/>
        </w:rPr>
      </w:pPr>
      <w:r w:rsidRPr="00C16BCA">
        <w:rPr>
          <w:rFonts w:cs="Arial"/>
        </w:rPr>
        <w:t>25-34 is the most common age group for female special constables and the 45-54 age group is the most common for male special constables.</w:t>
      </w:r>
    </w:p>
    <w:p w:rsidR="00C81F4A" w:rsidRDefault="00C81F4A" w:rsidP="008F043E">
      <w:pPr>
        <w:spacing w:before="0"/>
        <w:ind w:left="720"/>
        <w:rPr>
          <w:rFonts w:cs="Arial"/>
        </w:rPr>
      </w:pPr>
    </w:p>
    <w:p w:rsidR="00823E73" w:rsidRDefault="00823E73" w:rsidP="009365A3">
      <w:pPr>
        <w:pStyle w:val="Heading3"/>
        <w:spacing w:before="0"/>
        <w:rPr>
          <w:szCs w:val="28"/>
        </w:rPr>
      </w:pPr>
      <w:bookmarkStart w:id="9" w:name="_Toc133249297"/>
      <w:bookmarkStart w:id="10" w:name="_Toc133312281"/>
      <w:r w:rsidRPr="00FA0330">
        <w:rPr>
          <w:szCs w:val="28"/>
        </w:rPr>
        <w:t>c. Disability</w:t>
      </w:r>
      <w:bookmarkEnd w:id="9"/>
      <w:bookmarkEnd w:id="10"/>
    </w:p>
    <w:p w:rsidR="000F42D5" w:rsidRPr="000F42D5" w:rsidRDefault="000F42D5" w:rsidP="009365A3">
      <w:pPr>
        <w:spacing w:before="0"/>
      </w:pPr>
    </w:p>
    <w:tbl>
      <w:tblPr>
        <w:tblStyle w:val="TableGrid"/>
        <w:tblW w:w="0" w:type="auto"/>
        <w:tblLook w:val="01E0" w:firstRow="1" w:lastRow="1" w:firstColumn="1" w:lastColumn="1" w:noHBand="0" w:noVBand="0"/>
        <w:tblCaption w:val="Workforce Profile by Disability"/>
        <w:tblDescription w:val="A table outlining the number and percentage of the workforce split by police officers, police staff and special constables for the protected characteristic of disability."/>
      </w:tblPr>
      <w:tblGrid>
        <w:gridCol w:w="2800"/>
        <w:gridCol w:w="923"/>
        <w:gridCol w:w="923"/>
        <w:gridCol w:w="888"/>
        <w:gridCol w:w="888"/>
        <w:gridCol w:w="1297"/>
        <w:gridCol w:w="1297"/>
      </w:tblGrid>
      <w:tr w:rsidR="00B77D30" w:rsidRPr="002632BD" w:rsidTr="00B77D30">
        <w:trPr>
          <w:tblHeader/>
        </w:trPr>
        <w:tc>
          <w:tcPr>
            <w:tcW w:w="2851" w:type="dxa"/>
            <w:shd w:val="clear" w:color="auto" w:fill="DEEAF6" w:themeFill="accent1" w:themeFillTint="33"/>
          </w:tcPr>
          <w:p w:rsidR="00B77D30" w:rsidRPr="00B77D30" w:rsidRDefault="00B77D30" w:rsidP="00B77D30">
            <w:pPr>
              <w:spacing w:before="0" w:line="336" w:lineRule="auto"/>
              <w:jc w:val="center"/>
              <w:rPr>
                <w:rStyle w:val="Strong"/>
                <w:b w:val="0"/>
              </w:rPr>
            </w:pPr>
            <w:r w:rsidRPr="00B77D30">
              <w:rPr>
                <w:rStyle w:val="Strong"/>
                <w:b w:val="0"/>
              </w:rPr>
              <w:t>Disability</w:t>
            </w:r>
          </w:p>
        </w:tc>
        <w:tc>
          <w:tcPr>
            <w:tcW w:w="923" w:type="dxa"/>
            <w:shd w:val="clear" w:color="auto" w:fill="DEEAF6" w:themeFill="accent1" w:themeFillTint="33"/>
          </w:tcPr>
          <w:p w:rsidR="00B77D30" w:rsidRPr="00B77D30" w:rsidRDefault="00B77D30" w:rsidP="00B77D30">
            <w:pPr>
              <w:spacing w:before="0" w:line="336" w:lineRule="auto"/>
              <w:jc w:val="center"/>
              <w:rPr>
                <w:rFonts w:cs="Arial"/>
              </w:rPr>
            </w:pPr>
            <w:r w:rsidRPr="00B77D30">
              <w:rPr>
                <w:rFonts w:cs="Arial"/>
              </w:rPr>
              <w:t>Police Officer</w:t>
            </w:r>
          </w:p>
          <w:p w:rsidR="00B77D30" w:rsidRPr="00B77D30" w:rsidRDefault="00B77D30" w:rsidP="00B77D30">
            <w:pPr>
              <w:spacing w:before="0" w:line="336" w:lineRule="auto"/>
              <w:jc w:val="center"/>
              <w:rPr>
                <w:rFonts w:cs="Arial"/>
              </w:rPr>
            </w:pPr>
            <w:r w:rsidRPr="00B77D30">
              <w:rPr>
                <w:rFonts w:cs="Arial"/>
              </w:rPr>
              <w:t>%</w:t>
            </w:r>
          </w:p>
        </w:tc>
        <w:tc>
          <w:tcPr>
            <w:tcW w:w="923" w:type="dxa"/>
            <w:shd w:val="clear" w:color="auto" w:fill="DEEAF6" w:themeFill="accent1" w:themeFillTint="33"/>
          </w:tcPr>
          <w:p w:rsidR="00B77D30" w:rsidRPr="00B77D30" w:rsidRDefault="00B77D30" w:rsidP="00B77D30">
            <w:pPr>
              <w:spacing w:before="0" w:line="336" w:lineRule="auto"/>
              <w:jc w:val="center"/>
              <w:rPr>
                <w:rFonts w:cs="Arial"/>
              </w:rPr>
            </w:pPr>
            <w:r w:rsidRPr="00B77D30">
              <w:rPr>
                <w:rFonts w:cs="Arial"/>
              </w:rPr>
              <w:t>Police Officer</w:t>
            </w:r>
          </w:p>
          <w:p w:rsidR="00B77D30" w:rsidRPr="00B77D30" w:rsidRDefault="00B77D30" w:rsidP="00B77D30">
            <w:pPr>
              <w:spacing w:before="0" w:line="336" w:lineRule="auto"/>
              <w:jc w:val="center"/>
              <w:rPr>
                <w:rFonts w:cs="Arial"/>
              </w:rPr>
            </w:pPr>
            <w:r w:rsidRPr="00B77D30">
              <w:rPr>
                <w:rFonts w:cs="Arial"/>
              </w:rPr>
              <w:t xml:space="preserve">No: </w:t>
            </w:r>
          </w:p>
        </w:tc>
        <w:tc>
          <w:tcPr>
            <w:tcW w:w="889" w:type="dxa"/>
            <w:shd w:val="clear" w:color="auto" w:fill="DEEAF6" w:themeFill="accent1" w:themeFillTint="33"/>
          </w:tcPr>
          <w:p w:rsidR="00B77D30" w:rsidRPr="00B77D30" w:rsidRDefault="00B77D30" w:rsidP="00B77D30">
            <w:pPr>
              <w:spacing w:before="0" w:line="336" w:lineRule="auto"/>
              <w:jc w:val="center"/>
              <w:rPr>
                <w:rFonts w:cs="Arial"/>
              </w:rPr>
            </w:pPr>
            <w:r w:rsidRPr="00B77D30">
              <w:rPr>
                <w:rFonts w:cs="Arial"/>
              </w:rPr>
              <w:t>Police Staff</w:t>
            </w:r>
          </w:p>
          <w:p w:rsidR="00B77D30" w:rsidRPr="00B77D30" w:rsidRDefault="00B77D30" w:rsidP="00B77D30">
            <w:pPr>
              <w:spacing w:before="0" w:line="336" w:lineRule="auto"/>
              <w:jc w:val="center"/>
              <w:rPr>
                <w:rFonts w:cs="Arial"/>
              </w:rPr>
            </w:pPr>
            <w:r w:rsidRPr="00B77D30">
              <w:rPr>
                <w:rFonts w:cs="Arial"/>
              </w:rPr>
              <w:t>%</w:t>
            </w:r>
          </w:p>
        </w:tc>
        <w:tc>
          <w:tcPr>
            <w:tcW w:w="889" w:type="dxa"/>
            <w:shd w:val="clear" w:color="auto" w:fill="DEEAF6" w:themeFill="accent1" w:themeFillTint="33"/>
          </w:tcPr>
          <w:p w:rsidR="00B77D30" w:rsidRPr="00B77D30" w:rsidRDefault="00B77D30" w:rsidP="00B77D30">
            <w:pPr>
              <w:spacing w:before="0" w:line="336" w:lineRule="auto"/>
              <w:jc w:val="center"/>
              <w:rPr>
                <w:rFonts w:cs="Arial"/>
              </w:rPr>
            </w:pPr>
            <w:r w:rsidRPr="00B77D30">
              <w:rPr>
                <w:rFonts w:cs="Arial"/>
              </w:rPr>
              <w:t xml:space="preserve">Police Staff No: </w:t>
            </w:r>
          </w:p>
        </w:tc>
        <w:tc>
          <w:tcPr>
            <w:tcW w:w="1297" w:type="dxa"/>
            <w:shd w:val="clear" w:color="auto" w:fill="DEEAF6" w:themeFill="accent1" w:themeFillTint="33"/>
          </w:tcPr>
          <w:p w:rsidR="00B77D30" w:rsidRPr="00B77D30" w:rsidRDefault="00B77D30" w:rsidP="00B77D30">
            <w:pPr>
              <w:spacing w:before="0" w:line="336" w:lineRule="auto"/>
              <w:jc w:val="center"/>
              <w:rPr>
                <w:rFonts w:cs="Arial"/>
              </w:rPr>
            </w:pPr>
            <w:r w:rsidRPr="00B77D30">
              <w:rPr>
                <w:rFonts w:cs="Arial"/>
              </w:rPr>
              <w:t>Special Constable</w:t>
            </w:r>
          </w:p>
          <w:p w:rsidR="00B77D30" w:rsidRPr="00B77D30" w:rsidRDefault="00B77D30" w:rsidP="00B77D30">
            <w:pPr>
              <w:spacing w:before="0" w:line="336" w:lineRule="auto"/>
              <w:jc w:val="center"/>
              <w:rPr>
                <w:rFonts w:cs="Arial"/>
              </w:rPr>
            </w:pPr>
            <w:r w:rsidRPr="00B77D30">
              <w:rPr>
                <w:rFonts w:cs="Arial"/>
              </w:rPr>
              <w:t>%</w:t>
            </w:r>
          </w:p>
        </w:tc>
        <w:tc>
          <w:tcPr>
            <w:tcW w:w="1244" w:type="dxa"/>
            <w:shd w:val="clear" w:color="auto" w:fill="DEEAF6" w:themeFill="accent1" w:themeFillTint="33"/>
          </w:tcPr>
          <w:p w:rsidR="00B77D30" w:rsidRPr="00B77D30" w:rsidRDefault="008C7B46" w:rsidP="00B77D30">
            <w:pPr>
              <w:spacing w:before="0" w:line="336" w:lineRule="auto"/>
              <w:jc w:val="center"/>
              <w:rPr>
                <w:rFonts w:cs="Arial"/>
              </w:rPr>
            </w:pPr>
            <w:r>
              <w:rPr>
                <w:rFonts w:cs="Arial"/>
              </w:rPr>
              <w:t>Special C</w:t>
            </w:r>
            <w:r w:rsidR="00B77D30" w:rsidRPr="00B77D30">
              <w:rPr>
                <w:rFonts w:cs="Arial"/>
              </w:rPr>
              <w:t xml:space="preserve">onstable No: </w:t>
            </w:r>
          </w:p>
        </w:tc>
      </w:tr>
      <w:tr w:rsidR="001D3EED" w:rsidRPr="001D3EED" w:rsidTr="00B77D30">
        <w:tc>
          <w:tcPr>
            <w:tcW w:w="2851" w:type="dxa"/>
          </w:tcPr>
          <w:p w:rsidR="00A86322" w:rsidRPr="001D3EED" w:rsidRDefault="00A86322" w:rsidP="002B5F5C">
            <w:pPr>
              <w:spacing w:before="0" w:line="336" w:lineRule="auto"/>
              <w:rPr>
                <w:rFonts w:cs="Arial"/>
              </w:rPr>
            </w:pPr>
            <w:r w:rsidRPr="001D3EED">
              <w:rPr>
                <w:rFonts w:cs="Arial"/>
              </w:rPr>
              <w:t>Yes</w:t>
            </w:r>
          </w:p>
        </w:tc>
        <w:tc>
          <w:tcPr>
            <w:tcW w:w="923" w:type="dxa"/>
          </w:tcPr>
          <w:p w:rsidR="00A86322" w:rsidRPr="001D3EED" w:rsidRDefault="00A86322" w:rsidP="002B5F5C">
            <w:pPr>
              <w:spacing w:before="0" w:line="336" w:lineRule="auto"/>
              <w:jc w:val="center"/>
              <w:rPr>
                <w:rFonts w:cs="Arial"/>
              </w:rPr>
            </w:pPr>
            <w:r w:rsidRPr="001D3EED">
              <w:rPr>
                <w:rFonts w:cs="Arial"/>
              </w:rPr>
              <w:t>3%</w:t>
            </w:r>
          </w:p>
        </w:tc>
        <w:tc>
          <w:tcPr>
            <w:tcW w:w="923" w:type="dxa"/>
          </w:tcPr>
          <w:p w:rsidR="00A86322" w:rsidRPr="001D3EED" w:rsidRDefault="00A86322" w:rsidP="002B5F5C">
            <w:pPr>
              <w:spacing w:before="0" w:line="336" w:lineRule="auto"/>
              <w:jc w:val="center"/>
              <w:rPr>
                <w:rFonts w:cs="Arial"/>
              </w:rPr>
            </w:pPr>
            <w:r w:rsidRPr="001D3EED">
              <w:rPr>
                <w:rFonts w:cs="Arial"/>
              </w:rPr>
              <w:t>589</w:t>
            </w:r>
          </w:p>
        </w:tc>
        <w:tc>
          <w:tcPr>
            <w:tcW w:w="889" w:type="dxa"/>
          </w:tcPr>
          <w:p w:rsidR="00A86322" w:rsidRPr="001D3EED" w:rsidRDefault="00A86322" w:rsidP="002B5F5C">
            <w:pPr>
              <w:spacing w:before="0" w:line="336" w:lineRule="auto"/>
              <w:jc w:val="center"/>
              <w:rPr>
                <w:rFonts w:cs="Arial"/>
              </w:rPr>
            </w:pPr>
            <w:r w:rsidRPr="001D3EED">
              <w:rPr>
                <w:rFonts w:cs="Arial"/>
              </w:rPr>
              <w:t>7%</w:t>
            </w:r>
          </w:p>
        </w:tc>
        <w:tc>
          <w:tcPr>
            <w:tcW w:w="889" w:type="dxa"/>
          </w:tcPr>
          <w:p w:rsidR="00A86322" w:rsidRPr="001D3EED" w:rsidRDefault="00A86322" w:rsidP="002B5F5C">
            <w:pPr>
              <w:spacing w:before="0" w:line="336" w:lineRule="auto"/>
              <w:jc w:val="center"/>
              <w:rPr>
                <w:rFonts w:cs="Arial"/>
              </w:rPr>
            </w:pPr>
            <w:r w:rsidRPr="001D3EED">
              <w:rPr>
                <w:rFonts w:cs="Arial"/>
              </w:rPr>
              <w:t>375</w:t>
            </w:r>
          </w:p>
        </w:tc>
        <w:tc>
          <w:tcPr>
            <w:tcW w:w="1297" w:type="dxa"/>
          </w:tcPr>
          <w:p w:rsidR="00A86322" w:rsidRPr="001D3EED" w:rsidRDefault="00A86322" w:rsidP="002B5F5C">
            <w:pPr>
              <w:spacing w:before="0" w:line="336" w:lineRule="auto"/>
              <w:jc w:val="center"/>
              <w:rPr>
                <w:rFonts w:cs="Arial"/>
              </w:rPr>
            </w:pPr>
            <w:r w:rsidRPr="001D3EED">
              <w:rPr>
                <w:rFonts w:cs="Arial"/>
              </w:rPr>
              <w:t>1%</w:t>
            </w:r>
          </w:p>
        </w:tc>
        <w:tc>
          <w:tcPr>
            <w:tcW w:w="1244" w:type="dxa"/>
          </w:tcPr>
          <w:p w:rsidR="00A86322" w:rsidRPr="001D3EED" w:rsidRDefault="00A86322" w:rsidP="002B5F5C">
            <w:pPr>
              <w:spacing w:before="0" w:line="336" w:lineRule="auto"/>
              <w:jc w:val="center"/>
              <w:rPr>
                <w:rFonts w:cs="Arial"/>
              </w:rPr>
            </w:pPr>
            <w:r w:rsidRPr="001D3EED">
              <w:rPr>
                <w:rFonts w:cs="Arial"/>
              </w:rPr>
              <w:t>5</w:t>
            </w:r>
          </w:p>
        </w:tc>
      </w:tr>
      <w:tr w:rsidR="001D3EED" w:rsidRPr="001D3EED" w:rsidTr="00B77D30">
        <w:tc>
          <w:tcPr>
            <w:tcW w:w="2851" w:type="dxa"/>
          </w:tcPr>
          <w:p w:rsidR="00A86322" w:rsidRPr="001D3EED" w:rsidRDefault="00A86322" w:rsidP="002B5F5C">
            <w:pPr>
              <w:spacing w:before="0" w:line="336" w:lineRule="auto"/>
              <w:rPr>
                <w:rFonts w:cs="Arial"/>
              </w:rPr>
            </w:pPr>
            <w:r w:rsidRPr="001D3EED">
              <w:rPr>
                <w:rFonts w:cs="Arial"/>
              </w:rPr>
              <w:t>No</w:t>
            </w:r>
          </w:p>
        </w:tc>
        <w:tc>
          <w:tcPr>
            <w:tcW w:w="923" w:type="dxa"/>
          </w:tcPr>
          <w:p w:rsidR="00A86322" w:rsidRPr="001D3EED" w:rsidRDefault="00A86322" w:rsidP="002B5F5C">
            <w:pPr>
              <w:spacing w:before="0" w:line="336" w:lineRule="auto"/>
              <w:jc w:val="center"/>
              <w:rPr>
                <w:rFonts w:cs="Arial"/>
              </w:rPr>
            </w:pPr>
            <w:r w:rsidRPr="001D3EED">
              <w:rPr>
                <w:rFonts w:cs="Arial"/>
              </w:rPr>
              <w:t>86%</w:t>
            </w:r>
          </w:p>
        </w:tc>
        <w:tc>
          <w:tcPr>
            <w:tcW w:w="923" w:type="dxa"/>
          </w:tcPr>
          <w:p w:rsidR="00A86322" w:rsidRPr="001D3EED" w:rsidRDefault="00A86322" w:rsidP="002B5F5C">
            <w:pPr>
              <w:spacing w:before="0" w:line="336" w:lineRule="auto"/>
              <w:jc w:val="center"/>
              <w:rPr>
                <w:rFonts w:cs="Arial"/>
              </w:rPr>
            </w:pPr>
            <w:r w:rsidRPr="001D3EED">
              <w:rPr>
                <w:rFonts w:cs="Arial"/>
              </w:rPr>
              <w:t>14698</w:t>
            </w:r>
          </w:p>
        </w:tc>
        <w:tc>
          <w:tcPr>
            <w:tcW w:w="889" w:type="dxa"/>
          </w:tcPr>
          <w:p w:rsidR="00A86322" w:rsidRPr="001D3EED" w:rsidRDefault="00A86322" w:rsidP="002B5F5C">
            <w:pPr>
              <w:spacing w:before="0" w:line="336" w:lineRule="auto"/>
              <w:jc w:val="center"/>
              <w:rPr>
                <w:rFonts w:cs="Arial"/>
              </w:rPr>
            </w:pPr>
            <w:r w:rsidRPr="001D3EED">
              <w:rPr>
                <w:rFonts w:cs="Arial"/>
              </w:rPr>
              <w:t>86%</w:t>
            </w:r>
          </w:p>
        </w:tc>
        <w:tc>
          <w:tcPr>
            <w:tcW w:w="889" w:type="dxa"/>
          </w:tcPr>
          <w:p w:rsidR="00A86322" w:rsidRPr="001D3EED" w:rsidRDefault="00A86322" w:rsidP="002B5F5C">
            <w:pPr>
              <w:spacing w:before="0" w:line="336" w:lineRule="auto"/>
              <w:jc w:val="center"/>
              <w:rPr>
                <w:rFonts w:cs="Arial"/>
              </w:rPr>
            </w:pPr>
            <w:r w:rsidRPr="001D3EED">
              <w:rPr>
                <w:rFonts w:cs="Arial"/>
              </w:rPr>
              <w:t>4710</w:t>
            </w:r>
          </w:p>
        </w:tc>
        <w:tc>
          <w:tcPr>
            <w:tcW w:w="1297" w:type="dxa"/>
          </w:tcPr>
          <w:p w:rsidR="00A86322" w:rsidRPr="001D3EED" w:rsidRDefault="00A86322" w:rsidP="002B5F5C">
            <w:pPr>
              <w:spacing w:before="0" w:line="336" w:lineRule="auto"/>
              <w:jc w:val="center"/>
              <w:rPr>
                <w:rFonts w:cs="Arial"/>
              </w:rPr>
            </w:pPr>
            <w:r w:rsidRPr="001D3EED">
              <w:rPr>
                <w:rFonts w:cs="Arial"/>
              </w:rPr>
              <w:t>81%</w:t>
            </w:r>
          </w:p>
        </w:tc>
        <w:tc>
          <w:tcPr>
            <w:tcW w:w="1244" w:type="dxa"/>
          </w:tcPr>
          <w:p w:rsidR="00A86322" w:rsidRPr="001D3EED" w:rsidRDefault="00A86322" w:rsidP="002B5F5C">
            <w:pPr>
              <w:spacing w:before="0" w:line="336" w:lineRule="auto"/>
              <w:jc w:val="center"/>
              <w:rPr>
                <w:rFonts w:cs="Arial"/>
              </w:rPr>
            </w:pPr>
            <w:r w:rsidRPr="001D3EED">
              <w:rPr>
                <w:rFonts w:cs="Arial"/>
              </w:rPr>
              <w:t>364</w:t>
            </w:r>
          </w:p>
        </w:tc>
      </w:tr>
      <w:tr w:rsidR="001D3EED" w:rsidRPr="001D3EED" w:rsidTr="00B77D30">
        <w:tc>
          <w:tcPr>
            <w:tcW w:w="2851" w:type="dxa"/>
          </w:tcPr>
          <w:p w:rsidR="00A86322" w:rsidRPr="001D3EED" w:rsidRDefault="00A86322" w:rsidP="002B5F5C">
            <w:pPr>
              <w:spacing w:before="0" w:line="336" w:lineRule="auto"/>
              <w:rPr>
                <w:rFonts w:cs="Arial"/>
              </w:rPr>
            </w:pPr>
            <w:r w:rsidRPr="001D3EED">
              <w:rPr>
                <w:rFonts w:cs="Arial"/>
              </w:rPr>
              <w:t>Choose not to Disclose</w:t>
            </w:r>
          </w:p>
        </w:tc>
        <w:tc>
          <w:tcPr>
            <w:tcW w:w="923" w:type="dxa"/>
          </w:tcPr>
          <w:p w:rsidR="00A86322" w:rsidRPr="001D3EED" w:rsidRDefault="00A86322" w:rsidP="002B5F5C">
            <w:pPr>
              <w:spacing w:before="0" w:line="336" w:lineRule="auto"/>
              <w:jc w:val="center"/>
              <w:rPr>
                <w:rFonts w:cs="Arial"/>
              </w:rPr>
            </w:pPr>
            <w:r w:rsidRPr="001D3EED">
              <w:rPr>
                <w:rFonts w:cs="Arial"/>
              </w:rPr>
              <w:t>9%</w:t>
            </w:r>
          </w:p>
        </w:tc>
        <w:tc>
          <w:tcPr>
            <w:tcW w:w="923" w:type="dxa"/>
          </w:tcPr>
          <w:p w:rsidR="00A86322" w:rsidRPr="001D3EED" w:rsidRDefault="00A86322" w:rsidP="002B5F5C">
            <w:pPr>
              <w:spacing w:before="0" w:line="336" w:lineRule="auto"/>
              <w:jc w:val="center"/>
              <w:rPr>
                <w:rFonts w:cs="Arial"/>
              </w:rPr>
            </w:pPr>
            <w:r w:rsidRPr="001D3EED">
              <w:rPr>
                <w:rFonts w:cs="Arial"/>
              </w:rPr>
              <w:t>1527</w:t>
            </w:r>
          </w:p>
        </w:tc>
        <w:tc>
          <w:tcPr>
            <w:tcW w:w="889" w:type="dxa"/>
          </w:tcPr>
          <w:p w:rsidR="00A86322" w:rsidRPr="001D3EED" w:rsidRDefault="00A86322" w:rsidP="002B5F5C">
            <w:pPr>
              <w:spacing w:before="0" w:line="336" w:lineRule="auto"/>
              <w:jc w:val="center"/>
              <w:rPr>
                <w:rFonts w:cs="Arial"/>
              </w:rPr>
            </w:pPr>
            <w:r w:rsidRPr="001D3EED">
              <w:rPr>
                <w:rFonts w:cs="Arial"/>
              </w:rPr>
              <w:t>6%</w:t>
            </w:r>
          </w:p>
        </w:tc>
        <w:tc>
          <w:tcPr>
            <w:tcW w:w="889" w:type="dxa"/>
          </w:tcPr>
          <w:p w:rsidR="00A86322" w:rsidRPr="001D3EED" w:rsidRDefault="00A86322" w:rsidP="002B5F5C">
            <w:pPr>
              <w:spacing w:before="0" w:line="336" w:lineRule="auto"/>
              <w:jc w:val="center"/>
              <w:rPr>
                <w:rFonts w:cs="Arial"/>
              </w:rPr>
            </w:pPr>
            <w:r w:rsidRPr="001D3EED">
              <w:rPr>
                <w:rFonts w:cs="Arial"/>
              </w:rPr>
              <w:t>315</w:t>
            </w:r>
          </w:p>
        </w:tc>
        <w:tc>
          <w:tcPr>
            <w:tcW w:w="1297" w:type="dxa"/>
          </w:tcPr>
          <w:p w:rsidR="00A86322" w:rsidRPr="001D3EED" w:rsidRDefault="00A86322" w:rsidP="002B5F5C">
            <w:pPr>
              <w:spacing w:before="0" w:line="336" w:lineRule="auto"/>
              <w:jc w:val="center"/>
              <w:rPr>
                <w:rFonts w:cs="Arial"/>
              </w:rPr>
            </w:pPr>
            <w:r w:rsidRPr="001D3EED">
              <w:rPr>
                <w:rFonts w:cs="Arial"/>
              </w:rPr>
              <w:t>3%</w:t>
            </w:r>
          </w:p>
        </w:tc>
        <w:tc>
          <w:tcPr>
            <w:tcW w:w="1244" w:type="dxa"/>
          </w:tcPr>
          <w:p w:rsidR="00A86322" w:rsidRPr="001D3EED" w:rsidRDefault="00A86322" w:rsidP="002B5F5C">
            <w:pPr>
              <w:spacing w:before="0" w:line="336" w:lineRule="auto"/>
              <w:jc w:val="center"/>
              <w:rPr>
                <w:rFonts w:cs="Arial"/>
              </w:rPr>
            </w:pPr>
            <w:r w:rsidRPr="001D3EED">
              <w:rPr>
                <w:rFonts w:cs="Arial"/>
              </w:rPr>
              <w:t>12</w:t>
            </w:r>
          </w:p>
        </w:tc>
      </w:tr>
      <w:tr w:rsidR="00A86322" w:rsidRPr="001D3EED" w:rsidTr="00B77D30">
        <w:tc>
          <w:tcPr>
            <w:tcW w:w="2851" w:type="dxa"/>
          </w:tcPr>
          <w:p w:rsidR="00A86322" w:rsidRPr="001D3EED" w:rsidRDefault="00A86322" w:rsidP="002B5F5C">
            <w:pPr>
              <w:spacing w:before="0" w:line="336" w:lineRule="auto"/>
              <w:rPr>
                <w:rFonts w:cs="Arial"/>
              </w:rPr>
            </w:pPr>
            <w:r w:rsidRPr="001D3EED">
              <w:rPr>
                <w:rFonts w:cs="Arial"/>
              </w:rPr>
              <w:t>Not Recorded</w:t>
            </w:r>
          </w:p>
        </w:tc>
        <w:tc>
          <w:tcPr>
            <w:tcW w:w="923" w:type="dxa"/>
          </w:tcPr>
          <w:p w:rsidR="00A86322" w:rsidRPr="001D3EED" w:rsidRDefault="00A86322" w:rsidP="002B5F5C">
            <w:pPr>
              <w:spacing w:before="0" w:line="336" w:lineRule="auto"/>
              <w:jc w:val="center"/>
              <w:rPr>
                <w:rFonts w:cs="Arial"/>
              </w:rPr>
            </w:pPr>
            <w:r w:rsidRPr="001D3EED">
              <w:rPr>
                <w:rFonts w:cs="Arial"/>
              </w:rPr>
              <w:t>1%</w:t>
            </w:r>
          </w:p>
        </w:tc>
        <w:tc>
          <w:tcPr>
            <w:tcW w:w="923" w:type="dxa"/>
          </w:tcPr>
          <w:p w:rsidR="00A86322" w:rsidRPr="001D3EED" w:rsidRDefault="00A86322" w:rsidP="002B5F5C">
            <w:pPr>
              <w:spacing w:before="0" w:line="336" w:lineRule="auto"/>
              <w:jc w:val="center"/>
              <w:rPr>
                <w:rFonts w:cs="Arial"/>
              </w:rPr>
            </w:pPr>
            <w:r w:rsidRPr="001D3EED">
              <w:rPr>
                <w:rFonts w:cs="Arial"/>
              </w:rPr>
              <w:t>226</w:t>
            </w:r>
          </w:p>
        </w:tc>
        <w:tc>
          <w:tcPr>
            <w:tcW w:w="889" w:type="dxa"/>
          </w:tcPr>
          <w:p w:rsidR="00A86322" w:rsidRPr="001D3EED" w:rsidRDefault="00A86322" w:rsidP="002B5F5C">
            <w:pPr>
              <w:spacing w:before="0" w:line="336" w:lineRule="auto"/>
              <w:jc w:val="center"/>
              <w:rPr>
                <w:rFonts w:cs="Arial"/>
              </w:rPr>
            </w:pPr>
            <w:r w:rsidRPr="001D3EED">
              <w:rPr>
                <w:rFonts w:cs="Arial"/>
              </w:rPr>
              <w:t>1%</w:t>
            </w:r>
          </w:p>
        </w:tc>
        <w:tc>
          <w:tcPr>
            <w:tcW w:w="889" w:type="dxa"/>
          </w:tcPr>
          <w:p w:rsidR="00A86322" w:rsidRPr="001D3EED" w:rsidRDefault="00A86322" w:rsidP="002B5F5C">
            <w:pPr>
              <w:spacing w:before="0" w:line="336" w:lineRule="auto"/>
              <w:jc w:val="center"/>
              <w:rPr>
                <w:rFonts w:cs="Arial"/>
              </w:rPr>
            </w:pPr>
            <w:r w:rsidRPr="001D3EED">
              <w:rPr>
                <w:rFonts w:cs="Arial"/>
              </w:rPr>
              <w:t>84</w:t>
            </w:r>
          </w:p>
        </w:tc>
        <w:tc>
          <w:tcPr>
            <w:tcW w:w="1297" w:type="dxa"/>
          </w:tcPr>
          <w:p w:rsidR="00A86322" w:rsidRPr="001D3EED" w:rsidRDefault="00A86322" w:rsidP="002B5F5C">
            <w:pPr>
              <w:spacing w:before="0" w:line="336" w:lineRule="auto"/>
              <w:jc w:val="center"/>
              <w:rPr>
                <w:rFonts w:cs="Arial"/>
              </w:rPr>
            </w:pPr>
            <w:r w:rsidRPr="001D3EED">
              <w:rPr>
                <w:rFonts w:cs="Arial"/>
              </w:rPr>
              <w:t>15%</w:t>
            </w:r>
          </w:p>
        </w:tc>
        <w:tc>
          <w:tcPr>
            <w:tcW w:w="1244" w:type="dxa"/>
          </w:tcPr>
          <w:p w:rsidR="00A86322" w:rsidRPr="001D3EED" w:rsidRDefault="00A86322" w:rsidP="002B5F5C">
            <w:pPr>
              <w:spacing w:before="0" w:line="336" w:lineRule="auto"/>
              <w:jc w:val="center"/>
              <w:rPr>
                <w:rFonts w:cs="Arial"/>
              </w:rPr>
            </w:pPr>
            <w:r w:rsidRPr="001D3EED">
              <w:rPr>
                <w:rFonts w:cs="Arial"/>
              </w:rPr>
              <w:t>66</w:t>
            </w:r>
          </w:p>
        </w:tc>
      </w:tr>
    </w:tbl>
    <w:p w:rsidR="009365A3" w:rsidRDefault="009365A3" w:rsidP="009365A3">
      <w:pPr>
        <w:spacing w:before="0"/>
        <w:rPr>
          <w:rFonts w:cs="Arial"/>
        </w:rPr>
      </w:pPr>
    </w:p>
    <w:p w:rsidR="00C50ABE" w:rsidRPr="00C50ABE" w:rsidRDefault="00C50ABE" w:rsidP="009365A3">
      <w:pPr>
        <w:spacing w:before="0"/>
        <w:rPr>
          <w:rFonts w:cs="Arial"/>
        </w:rPr>
      </w:pPr>
      <w:r w:rsidRPr="00C50ABE">
        <w:rPr>
          <w:rFonts w:cs="Arial"/>
        </w:rPr>
        <w:t>The proportion of those with a Recorded Disability (Yes) remains the same across each of the staff groups when compared to 31/03/2020.</w:t>
      </w:r>
    </w:p>
    <w:p w:rsidR="00C50ABE" w:rsidRPr="001D3EED" w:rsidRDefault="00C50ABE" w:rsidP="009365A3">
      <w:pPr>
        <w:spacing w:before="0"/>
        <w:rPr>
          <w:rFonts w:cs="Arial"/>
          <w:b/>
        </w:rPr>
      </w:pPr>
    </w:p>
    <w:p w:rsidR="00464EE7" w:rsidRDefault="00C50ABE" w:rsidP="009365A3">
      <w:pPr>
        <w:pStyle w:val="Heading4"/>
        <w:spacing w:before="0"/>
      </w:pPr>
      <w:r w:rsidRPr="00FC37D7">
        <w:t>Police Officers</w:t>
      </w:r>
    </w:p>
    <w:p w:rsidR="00C81F4A" w:rsidRPr="00C81F4A" w:rsidRDefault="00C81F4A" w:rsidP="00C81F4A">
      <w:pPr>
        <w:spacing w:before="0"/>
      </w:pPr>
    </w:p>
    <w:p w:rsidR="00464EE7" w:rsidRDefault="00464EE7" w:rsidP="009365A3">
      <w:pPr>
        <w:numPr>
          <w:ilvl w:val="0"/>
          <w:numId w:val="15"/>
        </w:numPr>
        <w:spacing w:before="0"/>
        <w:rPr>
          <w:rFonts w:cs="Arial"/>
        </w:rPr>
      </w:pPr>
      <w:r w:rsidRPr="001D3EED">
        <w:rPr>
          <w:rFonts w:cs="Arial"/>
        </w:rPr>
        <w:lastRenderedPageBreak/>
        <w:t>The number of police officers with a Recorded Disability (Yes) has increased from 529 at 31/03/2020 to 589 at 31/03/2022.</w:t>
      </w:r>
    </w:p>
    <w:p w:rsidR="001979F7" w:rsidRDefault="001979F7" w:rsidP="001979F7">
      <w:pPr>
        <w:spacing w:before="0"/>
        <w:ind w:left="720"/>
        <w:rPr>
          <w:rFonts w:cs="Arial"/>
        </w:rPr>
      </w:pPr>
    </w:p>
    <w:p w:rsidR="001D3EED" w:rsidRDefault="001D3EED" w:rsidP="009365A3">
      <w:pPr>
        <w:numPr>
          <w:ilvl w:val="0"/>
          <w:numId w:val="15"/>
        </w:numPr>
        <w:spacing w:before="0"/>
        <w:rPr>
          <w:rFonts w:cs="Arial"/>
        </w:rPr>
      </w:pPr>
      <w:r w:rsidRPr="000F6DE8">
        <w:rPr>
          <w:rFonts w:cs="Arial"/>
        </w:rPr>
        <w:t xml:space="preserve">45-54 is the </w:t>
      </w:r>
      <w:r>
        <w:rPr>
          <w:rFonts w:cs="Arial"/>
        </w:rPr>
        <w:t xml:space="preserve">most common age group for police officers </w:t>
      </w:r>
      <w:r w:rsidRPr="000F6DE8">
        <w:rPr>
          <w:rFonts w:cs="Arial"/>
        </w:rPr>
        <w:t>with a Recorded Disability compared to the 35-44 age group for those who identif</w:t>
      </w:r>
      <w:r>
        <w:rPr>
          <w:rFonts w:cs="Arial"/>
        </w:rPr>
        <w:t xml:space="preserve">ied as </w:t>
      </w:r>
      <w:r w:rsidRPr="000F6DE8">
        <w:rPr>
          <w:rFonts w:cs="Arial"/>
        </w:rPr>
        <w:t>N</w:t>
      </w:r>
      <w:r>
        <w:rPr>
          <w:rFonts w:cs="Arial"/>
        </w:rPr>
        <w:t>o</w:t>
      </w:r>
      <w:r w:rsidRPr="000F6DE8">
        <w:rPr>
          <w:rFonts w:cs="Arial"/>
        </w:rPr>
        <w:t>.</w:t>
      </w:r>
    </w:p>
    <w:p w:rsidR="008F043E" w:rsidRPr="001D3EED" w:rsidRDefault="008F043E" w:rsidP="008F043E">
      <w:pPr>
        <w:spacing w:before="0"/>
        <w:ind w:left="720"/>
        <w:rPr>
          <w:rFonts w:cs="Arial"/>
        </w:rPr>
      </w:pPr>
    </w:p>
    <w:p w:rsidR="009E566F" w:rsidRDefault="009E566F" w:rsidP="009365A3">
      <w:pPr>
        <w:numPr>
          <w:ilvl w:val="0"/>
          <w:numId w:val="15"/>
        </w:numPr>
        <w:spacing w:before="0"/>
        <w:rPr>
          <w:rFonts w:cs="Arial"/>
        </w:rPr>
      </w:pPr>
      <w:r w:rsidRPr="001D3EED">
        <w:rPr>
          <w:rFonts w:cs="Arial"/>
        </w:rPr>
        <w:t>11-15 years’ service is the most common length of service for police officers who have a Recorded Disability (Yes).  This is also the most common length of service for those who identified as No.</w:t>
      </w:r>
    </w:p>
    <w:p w:rsidR="00C50ABE" w:rsidRDefault="00C50ABE" w:rsidP="009365A3">
      <w:pPr>
        <w:numPr>
          <w:ilvl w:val="0"/>
          <w:numId w:val="15"/>
        </w:numPr>
        <w:spacing w:before="0"/>
        <w:rPr>
          <w:rFonts w:cs="Arial"/>
        </w:rPr>
      </w:pPr>
      <w:r w:rsidRPr="00247F7E">
        <w:rPr>
          <w:rFonts w:cs="Arial"/>
        </w:rPr>
        <w:t xml:space="preserve">The proportion and number of police officers who Choose not to Disclose has reduced from 10% (1737) at 31/03/2020 to 9% (1527) at 31/03/2022. </w:t>
      </w:r>
    </w:p>
    <w:p w:rsidR="008F043E" w:rsidRPr="00247F7E" w:rsidRDefault="008F043E" w:rsidP="008F043E">
      <w:pPr>
        <w:spacing w:before="0"/>
        <w:rPr>
          <w:rFonts w:cs="Arial"/>
        </w:rPr>
      </w:pPr>
    </w:p>
    <w:p w:rsidR="00C50ABE" w:rsidRDefault="000F42D5" w:rsidP="009365A3">
      <w:pPr>
        <w:pStyle w:val="Heading4"/>
        <w:spacing w:before="0"/>
      </w:pPr>
      <w:r>
        <w:t>P</w:t>
      </w:r>
      <w:r w:rsidR="00C50ABE" w:rsidRPr="00FC37D7">
        <w:t>olice Staff</w:t>
      </w:r>
    </w:p>
    <w:p w:rsidR="00C81F4A" w:rsidRPr="00C81F4A" w:rsidRDefault="00C81F4A" w:rsidP="00C81F4A">
      <w:pPr>
        <w:spacing w:before="0"/>
      </w:pPr>
    </w:p>
    <w:p w:rsidR="00464EE7" w:rsidRDefault="00464EE7" w:rsidP="009365A3">
      <w:pPr>
        <w:pStyle w:val="ListParagraph"/>
        <w:numPr>
          <w:ilvl w:val="0"/>
          <w:numId w:val="73"/>
        </w:numPr>
        <w:spacing w:before="0"/>
      </w:pPr>
      <w:r w:rsidRPr="001D3EED">
        <w:t>The number of police staff with a Recorded Disability (Yes) has increased from 365 at 31/03/2020 to 375 at 31/03/2022.</w:t>
      </w:r>
    </w:p>
    <w:p w:rsidR="008F043E" w:rsidRDefault="008F043E" w:rsidP="008F043E">
      <w:pPr>
        <w:pStyle w:val="ListParagraph"/>
        <w:spacing w:before="0"/>
      </w:pPr>
    </w:p>
    <w:p w:rsidR="001D3EED" w:rsidRPr="001D3EED" w:rsidRDefault="001D3EED" w:rsidP="009365A3">
      <w:pPr>
        <w:numPr>
          <w:ilvl w:val="0"/>
          <w:numId w:val="15"/>
        </w:numPr>
        <w:spacing w:before="0"/>
        <w:rPr>
          <w:rFonts w:cs="Arial"/>
        </w:rPr>
      </w:pPr>
      <w:r w:rsidRPr="001D3EED">
        <w:rPr>
          <w:rFonts w:cs="Arial"/>
        </w:rPr>
        <w:t>45-54 is the</w:t>
      </w:r>
      <w:r>
        <w:rPr>
          <w:rFonts w:cs="Arial"/>
        </w:rPr>
        <w:t xml:space="preserve"> most common age group for police staff</w:t>
      </w:r>
      <w:r w:rsidRPr="001D3EED">
        <w:rPr>
          <w:rFonts w:cs="Arial"/>
        </w:rPr>
        <w:t xml:space="preserve"> with a Recorded Disability (Yes) and for those for those who identified as No.</w:t>
      </w:r>
    </w:p>
    <w:p w:rsidR="008F043E" w:rsidRDefault="008F043E" w:rsidP="008F043E">
      <w:pPr>
        <w:spacing w:before="0"/>
        <w:ind w:left="720"/>
        <w:rPr>
          <w:rFonts w:cs="Arial"/>
        </w:rPr>
      </w:pPr>
    </w:p>
    <w:p w:rsidR="009E566F" w:rsidRDefault="009E566F" w:rsidP="009365A3">
      <w:pPr>
        <w:numPr>
          <w:ilvl w:val="0"/>
          <w:numId w:val="15"/>
        </w:numPr>
        <w:spacing w:before="0"/>
        <w:rPr>
          <w:rFonts w:cs="Arial"/>
        </w:rPr>
      </w:pPr>
      <w:r w:rsidRPr="001D3EED">
        <w:rPr>
          <w:rFonts w:cs="Arial"/>
        </w:rPr>
        <w:t>16-20 years’ service is the most common service band for police staff who have a Recorded Disability (Yes) compared to 0-2 years’ fo</w:t>
      </w:r>
      <w:r w:rsidR="003C0228">
        <w:rPr>
          <w:rFonts w:cs="Arial"/>
        </w:rPr>
        <w:t>r those who have identified as No</w:t>
      </w:r>
      <w:r w:rsidRPr="001D3EED">
        <w:rPr>
          <w:rFonts w:cs="Arial"/>
        </w:rPr>
        <w:t>.</w:t>
      </w:r>
    </w:p>
    <w:p w:rsidR="008F043E" w:rsidRDefault="008F043E" w:rsidP="008F043E">
      <w:pPr>
        <w:spacing w:before="0"/>
        <w:ind w:left="720"/>
        <w:rPr>
          <w:rFonts w:cs="Arial"/>
        </w:rPr>
      </w:pPr>
    </w:p>
    <w:p w:rsidR="00C50ABE" w:rsidRPr="00247F7E" w:rsidRDefault="00C50ABE" w:rsidP="009365A3">
      <w:pPr>
        <w:numPr>
          <w:ilvl w:val="0"/>
          <w:numId w:val="15"/>
        </w:numPr>
        <w:spacing w:before="0"/>
        <w:rPr>
          <w:rFonts w:cs="Arial"/>
        </w:rPr>
      </w:pPr>
      <w:r w:rsidRPr="00247F7E">
        <w:rPr>
          <w:rFonts w:cs="Arial"/>
        </w:rPr>
        <w:t>The proportion and number of police staff who Choose not to Disclose has reduced from 7% (359) at 31/03/2020 to 6% (315) at 31/03/2022.</w:t>
      </w:r>
    </w:p>
    <w:p w:rsidR="00C50ABE" w:rsidRDefault="00C50ABE" w:rsidP="009365A3">
      <w:pPr>
        <w:spacing w:before="0"/>
        <w:ind w:left="720"/>
        <w:rPr>
          <w:rFonts w:cs="Arial"/>
        </w:rPr>
      </w:pPr>
    </w:p>
    <w:p w:rsidR="00C50ABE" w:rsidRDefault="00C50ABE" w:rsidP="009365A3">
      <w:pPr>
        <w:pStyle w:val="Heading4"/>
        <w:spacing w:before="0"/>
      </w:pPr>
      <w:r w:rsidRPr="00FC37D7">
        <w:t>Special Constables</w:t>
      </w:r>
    </w:p>
    <w:p w:rsidR="00C81F4A" w:rsidRPr="00C81F4A" w:rsidRDefault="00C81F4A" w:rsidP="00C81F4A">
      <w:pPr>
        <w:spacing w:before="0"/>
      </w:pPr>
    </w:p>
    <w:p w:rsidR="00464EE7" w:rsidRDefault="00464EE7" w:rsidP="009365A3">
      <w:pPr>
        <w:pStyle w:val="ListParagraph"/>
        <w:numPr>
          <w:ilvl w:val="0"/>
          <w:numId w:val="15"/>
        </w:numPr>
        <w:spacing w:before="0"/>
        <w:rPr>
          <w:rFonts w:cs="Arial"/>
        </w:rPr>
      </w:pPr>
      <w:r w:rsidRPr="001D3EED">
        <w:rPr>
          <w:rFonts w:cs="Arial"/>
        </w:rPr>
        <w:t>The proportion and number of special constables with a Recorded Disability (Yes) remains the same at 1% (5) when compared to 31/03</w:t>
      </w:r>
      <w:r w:rsidR="001D3EED" w:rsidRPr="001D3EED">
        <w:rPr>
          <w:rFonts w:cs="Arial"/>
        </w:rPr>
        <w:t>/</w:t>
      </w:r>
      <w:r w:rsidRPr="001D3EED">
        <w:rPr>
          <w:rFonts w:cs="Arial"/>
        </w:rPr>
        <w:t>2020.</w:t>
      </w:r>
    </w:p>
    <w:p w:rsidR="008F043E" w:rsidRDefault="008F043E" w:rsidP="008F043E">
      <w:pPr>
        <w:pStyle w:val="ListParagraph"/>
        <w:spacing w:before="0"/>
        <w:rPr>
          <w:rFonts w:cs="Arial"/>
        </w:rPr>
      </w:pPr>
    </w:p>
    <w:p w:rsidR="001D3EED" w:rsidRDefault="001D3EED" w:rsidP="009365A3">
      <w:pPr>
        <w:pStyle w:val="ListParagraph"/>
        <w:numPr>
          <w:ilvl w:val="0"/>
          <w:numId w:val="15"/>
        </w:numPr>
        <w:spacing w:before="0"/>
        <w:rPr>
          <w:rFonts w:cs="Arial"/>
        </w:rPr>
      </w:pPr>
      <w:r w:rsidRPr="001D3EED">
        <w:rPr>
          <w:rFonts w:cs="Arial"/>
        </w:rPr>
        <w:t>45-54 is the</w:t>
      </w:r>
      <w:r>
        <w:rPr>
          <w:rFonts w:cs="Arial"/>
        </w:rPr>
        <w:t xml:space="preserve"> most common age group for special constables</w:t>
      </w:r>
      <w:r w:rsidRPr="001D3EED">
        <w:rPr>
          <w:rFonts w:cs="Arial"/>
        </w:rPr>
        <w:t xml:space="preserve"> with a Recorded Disability (Yes) and the most common for those who identified as No.</w:t>
      </w:r>
    </w:p>
    <w:p w:rsidR="001979F7" w:rsidRPr="001979F7" w:rsidRDefault="001979F7" w:rsidP="001979F7">
      <w:pPr>
        <w:spacing w:before="0"/>
        <w:rPr>
          <w:rFonts w:cs="Arial"/>
        </w:rPr>
      </w:pPr>
    </w:p>
    <w:p w:rsidR="009E566F" w:rsidRPr="001D3EED" w:rsidRDefault="009E566F" w:rsidP="009365A3">
      <w:pPr>
        <w:numPr>
          <w:ilvl w:val="0"/>
          <w:numId w:val="15"/>
        </w:numPr>
        <w:spacing w:before="0"/>
        <w:rPr>
          <w:rFonts w:cs="Arial"/>
        </w:rPr>
      </w:pPr>
      <w:r w:rsidRPr="001D3EED">
        <w:rPr>
          <w:rFonts w:cs="Arial"/>
        </w:rPr>
        <w:t>6-10 years’ service is the most common for special constables who have a Recorded Disability (Yes) compared to 11-15 years’ service those who identified as No.</w:t>
      </w:r>
    </w:p>
    <w:p w:rsidR="008F043E" w:rsidRDefault="008F043E" w:rsidP="008F043E">
      <w:pPr>
        <w:pStyle w:val="ListParagraph"/>
        <w:spacing w:before="0"/>
        <w:rPr>
          <w:rFonts w:cs="Arial"/>
        </w:rPr>
      </w:pPr>
    </w:p>
    <w:p w:rsidR="00A86322" w:rsidRDefault="00A86322" w:rsidP="009365A3">
      <w:pPr>
        <w:pStyle w:val="ListParagraph"/>
        <w:numPr>
          <w:ilvl w:val="0"/>
          <w:numId w:val="15"/>
        </w:numPr>
        <w:spacing w:before="0"/>
        <w:rPr>
          <w:rFonts w:cs="Arial"/>
        </w:rPr>
      </w:pPr>
      <w:r w:rsidRPr="00247F7E">
        <w:rPr>
          <w:rFonts w:cs="Arial"/>
        </w:rPr>
        <w:t>The proportion of special constables who Choose not to Disclose has increased from 2% at 31/03/2020 to 3% at 31/03/2022.  However, the number has decreased from 13 to 12.</w:t>
      </w:r>
    </w:p>
    <w:p w:rsidR="003E1377" w:rsidRPr="003E1377" w:rsidRDefault="003E1377" w:rsidP="003E1377">
      <w:pPr>
        <w:spacing w:before="0"/>
        <w:rPr>
          <w:rFonts w:cs="Arial"/>
        </w:rPr>
      </w:pPr>
    </w:p>
    <w:p w:rsidR="00823E73" w:rsidRDefault="00823E73" w:rsidP="009365A3">
      <w:pPr>
        <w:pStyle w:val="Heading3"/>
        <w:spacing w:before="0"/>
        <w:rPr>
          <w:szCs w:val="28"/>
        </w:rPr>
      </w:pPr>
      <w:bookmarkStart w:id="11" w:name="_Toc133249298"/>
      <w:bookmarkStart w:id="12" w:name="_Toc133312282"/>
      <w:r w:rsidRPr="00FA0330">
        <w:rPr>
          <w:szCs w:val="28"/>
        </w:rPr>
        <w:t>d. Race</w:t>
      </w:r>
      <w:bookmarkEnd w:id="11"/>
      <w:bookmarkEnd w:id="12"/>
    </w:p>
    <w:p w:rsidR="000F42D5" w:rsidRPr="000F42D5" w:rsidRDefault="000F42D5" w:rsidP="009365A3">
      <w:pPr>
        <w:spacing w:before="0"/>
      </w:pPr>
    </w:p>
    <w:tbl>
      <w:tblPr>
        <w:tblStyle w:val="TableGrid"/>
        <w:tblW w:w="9918" w:type="dxa"/>
        <w:tblLayout w:type="fixed"/>
        <w:tblLook w:val="01E0" w:firstRow="1" w:lastRow="1" w:firstColumn="1" w:lastColumn="1" w:noHBand="0" w:noVBand="0"/>
        <w:tblCaption w:val="Workforce Profile by Race"/>
        <w:tblDescription w:val="A table outlining the number and percentage of the workforce split by police officers, police staff and special constables for the protected characteristic of race."/>
      </w:tblPr>
      <w:tblGrid>
        <w:gridCol w:w="3114"/>
        <w:gridCol w:w="1134"/>
        <w:gridCol w:w="992"/>
        <w:gridCol w:w="992"/>
        <w:gridCol w:w="968"/>
        <w:gridCol w:w="1300"/>
        <w:gridCol w:w="1418"/>
      </w:tblGrid>
      <w:tr w:rsidR="008C7B46" w:rsidRPr="00F812F3" w:rsidTr="00B42807">
        <w:trPr>
          <w:tblHeader/>
        </w:trPr>
        <w:tc>
          <w:tcPr>
            <w:tcW w:w="3114" w:type="dxa"/>
            <w:shd w:val="clear" w:color="auto" w:fill="DEEAF6" w:themeFill="accent1" w:themeFillTint="33"/>
          </w:tcPr>
          <w:p w:rsidR="008C7B46" w:rsidRPr="002632BD" w:rsidRDefault="008C7B46" w:rsidP="008C7B46">
            <w:pPr>
              <w:spacing w:before="0" w:line="336" w:lineRule="auto"/>
              <w:jc w:val="center"/>
              <w:rPr>
                <w:rStyle w:val="Strong"/>
                <w:rFonts w:ascii="Arial" w:hAnsi="Arial" w:cs="Arial"/>
                <w:b w:val="0"/>
              </w:rPr>
            </w:pPr>
            <w:r w:rsidRPr="002632BD">
              <w:rPr>
                <w:rStyle w:val="Strong"/>
                <w:rFonts w:ascii="Arial" w:hAnsi="Arial" w:cs="Arial"/>
                <w:b w:val="0"/>
              </w:rPr>
              <w:t>Ethnic Origin</w:t>
            </w:r>
          </w:p>
        </w:tc>
        <w:tc>
          <w:tcPr>
            <w:tcW w:w="1134" w:type="dxa"/>
            <w:shd w:val="clear" w:color="auto" w:fill="DEEAF6" w:themeFill="accent1" w:themeFillTint="33"/>
          </w:tcPr>
          <w:p w:rsidR="008C7B46" w:rsidRPr="00B77D30" w:rsidRDefault="008C7B46" w:rsidP="008C7B46">
            <w:pPr>
              <w:spacing w:before="0" w:line="336" w:lineRule="auto"/>
              <w:jc w:val="center"/>
              <w:rPr>
                <w:rFonts w:cs="Arial"/>
              </w:rPr>
            </w:pPr>
            <w:r w:rsidRPr="00B77D30">
              <w:rPr>
                <w:rFonts w:cs="Arial"/>
              </w:rPr>
              <w:t>Police Officer</w:t>
            </w:r>
          </w:p>
          <w:p w:rsidR="008C7B46" w:rsidRPr="00B77D30" w:rsidRDefault="008C7B46" w:rsidP="008C7B46">
            <w:pPr>
              <w:spacing w:before="0" w:line="336" w:lineRule="auto"/>
              <w:jc w:val="center"/>
              <w:rPr>
                <w:rFonts w:cs="Arial"/>
              </w:rPr>
            </w:pPr>
            <w:r w:rsidRPr="00B77D30">
              <w:rPr>
                <w:rFonts w:cs="Arial"/>
              </w:rPr>
              <w:t>%</w:t>
            </w:r>
          </w:p>
        </w:tc>
        <w:tc>
          <w:tcPr>
            <w:tcW w:w="992" w:type="dxa"/>
            <w:shd w:val="clear" w:color="auto" w:fill="DEEAF6" w:themeFill="accent1" w:themeFillTint="33"/>
          </w:tcPr>
          <w:p w:rsidR="008C7B46" w:rsidRPr="00B77D30" w:rsidRDefault="008C7B46" w:rsidP="008C7B46">
            <w:pPr>
              <w:spacing w:before="0" w:line="336" w:lineRule="auto"/>
              <w:jc w:val="center"/>
              <w:rPr>
                <w:rFonts w:cs="Arial"/>
              </w:rPr>
            </w:pPr>
            <w:r w:rsidRPr="00B77D30">
              <w:rPr>
                <w:rFonts w:cs="Arial"/>
              </w:rPr>
              <w:t>Police Officer</w:t>
            </w:r>
          </w:p>
          <w:p w:rsidR="008C7B46" w:rsidRPr="00B77D30" w:rsidRDefault="008C7B46" w:rsidP="008C7B46">
            <w:pPr>
              <w:spacing w:before="0" w:line="336" w:lineRule="auto"/>
              <w:jc w:val="center"/>
              <w:rPr>
                <w:rFonts w:cs="Arial"/>
              </w:rPr>
            </w:pPr>
            <w:r w:rsidRPr="00B77D30">
              <w:rPr>
                <w:rFonts w:cs="Arial"/>
              </w:rPr>
              <w:t xml:space="preserve">No: </w:t>
            </w:r>
          </w:p>
        </w:tc>
        <w:tc>
          <w:tcPr>
            <w:tcW w:w="992" w:type="dxa"/>
            <w:shd w:val="clear" w:color="auto" w:fill="DEEAF6" w:themeFill="accent1" w:themeFillTint="33"/>
          </w:tcPr>
          <w:p w:rsidR="008C7B46" w:rsidRPr="00B77D30" w:rsidRDefault="008C7B46" w:rsidP="008C7B46">
            <w:pPr>
              <w:spacing w:before="0" w:line="336" w:lineRule="auto"/>
              <w:jc w:val="center"/>
              <w:rPr>
                <w:rFonts w:cs="Arial"/>
              </w:rPr>
            </w:pPr>
            <w:r w:rsidRPr="00B77D30">
              <w:rPr>
                <w:rFonts w:cs="Arial"/>
              </w:rPr>
              <w:t>Police Staff</w:t>
            </w:r>
          </w:p>
          <w:p w:rsidR="008C7B46" w:rsidRPr="00B77D30" w:rsidRDefault="008C7B46" w:rsidP="008C7B46">
            <w:pPr>
              <w:spacing w:before="0" w:line="336" w:lineRule="auto"/>
              <w:jc w:val="center"/>
              <w:rPr>
                <w:rFonts w:cs="Arial"/>
              </w:rPr>
            </w:pPr>
            <w:r w:rsidRPr="00B77D30">
              <w:rPr>
                <w:rFonts w:cs="Arial"/>
              </w:rPr>
              <w:t>%</w:t>
            </w:r>
          </w:p>
        </w:tc>
        <w:tc>
          <w:tcPr>
            <w:tcW w:w="968" w:type="dxa"/>
            <w:shd w:val="clear" w:color="auto" w:fill="DEEAF6" w:themeFill="accent1" w:themeFillTint="33"/>
          </w:tcPr>
          <w:p w:rsidR="008C7B46" w:rsidRPr="00B77D30" w:rsidRDefault="008C7B46" w:rsidP="008C7B46">
            <w:pPr>
              <w:spacing w:before="0" w:line="336" w:lineRule="auto"/>
              <w:jc w:val="center"/>
              <w:rPr>
                <w:rFonts w:cs="Arial"/>
              </w:rPr>
            </w:pPr>
            <w:r w:rsidRPr="00B77D30">
              <w:rPr>
                <w:rFonts w:cs="Arial"/>
              </w:rPr>
              <w:t xml:space="preserve">Police Staff No: </w:t>
            </w:r>
          </w:p>
        </w:tc>
        <w:tc>
          <w:tcPr>
            <w:tcW w:w="1300" w:type="dxa"/>
            <w:shd w:val="clear" w:color="auto" w:fill="DEEAF6" w:themeFill="accent1" w:themeFillTint="33"/>
          </w:tcPr>
          <w:p w:rsidR="008C7B46" w:rsidRPr="00B77D30" w:rsidRDefault="008C7B46" w:rsidP="008C7B46">
            <w:pPr>
              <w:spacing w:before="0" w:line="336" w:lineRule="auto"/>
              <w:jc w:val="center"/>
              <w:rPr>
                <w:rFonts w:cs="Arial"/>
              </w:rPr>
            </w:pPr>
            <w:r w:rsidRPr="00B77D30">
              <w:rPr>
                <w:rFonts w:cs="Arial"/>
              </w:rPr>
              <w:t>Special Constable</w:t>
            </w:r>
          </w:p>
          <w:p w:rsidR="008C7B46" w:rsidRPr="00B77D30" w:rsidRDefault="008C7B46" w:rsidP="008C7B46">
            <w:pPr>
              <w:spacing w:before="0" w:line="336" w:lineRule="auto"/>
              <w:jc w:val="center"/>
              <w:rPr>
                <w:rFonts w:cs="Arial"/>
              </w:rPr>
            </w:pPr>
            <w:r w:rsidRPr="00B77D30">
              <w:rPr>
                <w:rFonts w:cs="Arial"/>
              </w:rPr>
              <w:t>%</w:t>
            </w:r>
          </w:p>
        </w:tc>
        <w:tc>
          <w:tcPr>
            <w:tcW w:w="1418" w:type="dxa"/>
            <w:shd w:val="clear" w:color="auto" w:fill="DEEAF6" w:themeFill="accent1" w:themeFillTint="33"/>
          </w:tcPr>
          <w:p w:rsidR="008C7B46" w:rsidRPr="00B77D30" w:rsidRDefault="008C7B46" w:rsidP="008C7B46">
            <w:pPr>
              <w:spacing w:before="0" w:line="336" w:lineRule="auto"/>
              <w:jc w:val="center"/>
              <w:rPr>
                <w:rFonts w:cs="Arial"/>
              </w:rPr>
            </w:pPr>
            <w:r>
              <w:rPr>
                <w:rFonts w:cs="Arial"/>
              </w:rPr>
              <w:t>Special C</w:t>
            </w:r>
            <w:r w:rsidRPr="00B77D30">
              <w:rPr>
                <w:rFonts w:cs="Arial"/>
              </w:rPr>
              <w:t xml:space="preserve">onstable No: </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White Scottish</w:t>
            </w:r>
          </w:p>
        </w:tc>
        <w:tc>
          <w:tcPr>
            <w:tcW w:w="1134" w:type="dxa"/>
          </w:tcPr>
          <w:p w:rsidR="00EE6773" w:rsidRPr="004A11D8" w:rsidRDefault="00EE6773" w:rsidP="008C7B46">
            <w:pPr>
              <w:spacing w:before="0" w:line="336" w:lineRule="auto"/>
              <w:jc w:val="center"/>
              <w:rPr>
                <w:rFonts w:cs="Arial"/>
              </w:rPr>
            </w:pPr>
            <w:r w:rsidRPr="004A11D8">
              <w:rPr>
                <w:rFonts w:cs="Arial"/>
              </w:rPr>
              <w:t>79.50%</w:t>
            </w:r>
          </w:p>
        </w:tc>
        <w:tc>
          <w:tcPr>
            <w:tcW w:w="992" w:type="dxa"/>
          </w:tcPr>
          <w:p w:rsidR="00EE6773" w:rsidRPr="004A11D8" w:rsidRDefault="00EE6773" w:rsidP="008C7B46">
            <w:pPr>
              <w:spacing w:before="0" w:line="336" w:lineRule="auto"/>
              <w:jc w:val="center"/>
              <w:rPr>
                <w:rFonts w:cs="Arial"/>
              </w:rPr>
            </w:pPr>
            <w:r w:rsidRPr="004A11D8">
              <w:rPr>
                <w:rFonts w:cs="Arial"/>
              </w:rPr>
              <w:t>13547</w:t>
            </w:r>
          </w:p>
        </w:tc>
        <w:tc>
          <w:tcPr>
            <w:tcW w:w="992" w:type="dxa"/>
          </w:tcPr>
          <w:p w:rsidR="00EE6773" w:rsidRPr="004A11D8" w:rsidRDefault="00EE6773" w:rsidP="008C7B46">
            <w:pPr>
              <w:spacing w:before="0" w:line="336" w:lineRule="auto"/>
              <w:jc w:val="center"/>
              <w:rPr>
                <w:rFonts w:cs="Arial"/>
              </w:rPr>
            </w:pPr>
            <w:r w:rsidRPr="004A11D8">
              <w:rPr>
                <w:rFonts w:cs="Arial"/>
              </w:rPr>
              <w:t>84%</w:t>
            </w:r>
          </w:p>
        </w:tc>
        <w:tc>
          <w:tcPr>
            <w:tcW w:w="968" w:type="dxa"/>
          </w:tcPr>
          <w:p w:rsidR="00EE6773" w:rsidRPr="004A11D8" w:rsidRDefault="00EE6773" w:rsidP="008C7B46">
            <w:pPr>
              <w:spacing w:before="0" w:line="336" w:lineRule="auto"/>
              <w:jc w:val="center"/>
              <w:rPr>
                <w:rFonts w:cs="Arial"/>
              </w:rPr>
            </w:pPr>
            <w:r w:rsidRPr="004A11D8">
              <w:rPr>
                <w:rFonts w:cs="Arial"/>
              </w:rPr>
              <w:t>4621</w:t>
            </w:r>
          </w:p>
        </w:tc>
        <w:tc>
          <w:tcPr>
            <w:tcW w:w="1300" w:type="dxa"/>
          </w:tcPr>
          <w:p w:rsidR="00EE6773" w:rsidRPr="004A11D8" w:rsidRDefault="00EE6773" w:rsidP="008C7B46">
            <w:pPr>
              <w:spacing w:before="0" w:line="336" w:lineRule="auto"/>
              <w:jc w:val="center"/>
              <w:rPr>
                <w:rFonts w:cs="Arial"/>
              </w:rPr>
            </w:pPr>
            <w:r w:rsidRPr="004A11D8">
              <w:rPr>
                <w:rFonts w:cs="Arial"/>
              </w:rPr>
              <w:t>70%</w:t>
            </w:r>
          </w:p>
        </w:tc>
        <w:tc>
          <w:tcPr>
            <w:tcW w:w="1418" w:type="dxa"/>
          </w:tcPr>
          <w:p w:rsidR="00EE6773" w:rsidRPr="004A11D8" w:rsidRDefault="00EE6773" w:rsidP="008C7B46">
            <w:pPr>
              <w:spacing w:before="0" w:line="336" w:lineRule="auto"/>
              <w:jc w:val="center"/>
              <w:rPr>
                <w:rFonts w:cs="Arial"/>
              </w:rPr>
            </w:pPr>
            <w:r w:rsidRPr="004A11D8">
              <w:rPr>
                <w:rFonts w:cs="Arial"/>
              </w:rPr>
              <w:t>312</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All Other White British</w:t>
            </w:r>
          </w:p>
        </w:tc>
        <w:tc>
          <w:tcPr>
            <w:tcW w:w="1134" w:type="dxa"/>
          </w:tcPr>
          <w:p w:rsidR="00EE6773" w:rsidRPr="004A11D8" w:rsidRDefault="00EE6773" w:rsidP="008C7B46">
            <w:pPr>
              <w:spacing w:before="0" w:line="336" w:lineRule="auto"/>
              <w:jc w:val="center"/>
              <w:rPr>
                <w:rFonts w:cs="Arial"/>
              </w:rPr>
            </w:pPr>
            <w:r w:rsidRPr="004A11D8">
              <w:rPr>
                <w:rFonts w:cs="Arial"/>
              </w:rPr>
              <w:t>8.44%</w:t>
            </w:r>
          </w:p>
        </w:tc>
        <w:tc>
          <w:tcPr>
            <w:tcW w:w="992" w:type="dxa"/>
          </w:tcPr>
          <w:p w:rsidR="00EE6773" w:rsidRPr="004A11D8" w:rsidRDefault="00EE6773" w:rsidP="008C7B46">
            <w:pPr>
              <w:spacing w:before="0" w:line="336" w:lineRule="auto"/>
              <w:jc w:val="center"/>
              <w:rPr>
                <w:rFonts w:cs="Arial"/>
              </w:rPr>
            </w:pPr>
            <w:r w:rsidRPr="004A11D8">
              <w:rPr>
                <w:rFonts w:cs="Arial"/>
              </w:rPr>
              <w:t>1439</w:t>
            </w:r>
          </w:p>
        </w:tc>
        <w:tc>
          <w:tcPr>
            <w:tcW w:w="992" w:type="dxa"/>
          </w:tcPr>
          <w:p w:rsidR="00EE6773" w:rsidRPr="004A11D8" w:rsidRDefault="00EE6773" w:rsidP="008C7B46">
            <w:pPr>
              <w:spacing w:before="0" w:line="336" w:lineRule="auto"/>
              <w:jc w:val="center"/>
              <w:rPr>
                <w:rFonts w:cs="Arial"/>
              </w:rPr>
            </w:pPr>
            <w:r w:rsidRPr="004A11D8">
              <w:rPr>
                <w:rFonts w:cs="Arial"/>
              </w:rPr>
              <w:t>7%</w:t>
            </w:r>
          </w:p>
        </w:tc>
        <w:tc>
          <w:tcPr>
            <w:tcW w:w="968" w:type="dxa"/>
          </w:tcPr>
          <w:p w:rsidR="00EE6773" w:rsidRPr="004A11D8" w:rsidRDefault="00EE6773" w:rsidP="008C7B46">
            <w:pPr>
              <w:spacing w:before="0" w:line="336" w:lineRule="auto"/>
              <w:jc w:val="center"/>
              <w:rPr>
                <w:rFonts w:cs="Arial"/>
              </w:rPr>
            </w:pPr>
            <w:r w:rsidRPr="004A11D8">
              <w:rPr>
                <w:rFonts w:cs="Arial"/>
              </w:rPr>
              <w:t>395</w:t>
            </w:r>
          </w:p>
        </w:tc>
        <w:tc>
          <w:tcPr>
            <w:tcW w:w="1300" w:type="dxa"/>
          </w:tcPr>
          <w:p w:rsidR="00EE6773" w:rsidRPr="004A11D8" w:rsidRDefault="00EE6773" w:rsidP="008C7B46">
            <w:pPr>
              <w:spacing w:before="0" w:line="336" w:lineRule="auto"/>
              <w:jc w:val="center"/>
              <w:rPr>
                <w:rFonts w:cs="Arial"/>
              </w:rPr>
            </w:pPr>
            <w:r w:rsidRPr="004A11D8">
              <w:rPr>
                <w:rFonts w:cs="Arial"/>
              </w:rPr>
              <w:t>9%</w:t>
            </w:r>
          </w:p>
        </w:tc>
        <w:tc>
          <w:tcPr>
            <w:tcW w:w="1418" w:type="dxa"/>
          </w:tcPr>
          <w:p w:rsidR="00EE6773" w:rsidRPr="004A11D8" w:rsidRDefault="00EE6773" w:rsidP="008C7B46">
            <w:pPr>
              <w:spacing w:before="0" w:line="336" w:lineRule="auto"/>
              <w:jc w:val="center"/>
              <w:rPr>
                <w:rFonts w:cs="Arial"/>
              </w:rPr>
            </w:pPr>
            <w:r w:rsidRPr="004A11D8">
              <w:rPr>
                <w:rFonts w:cs="Arial"/>
              </w:rPr>
              <w:t>41</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White Minority</w:t>
            </w:r>
          </w:p>
        </w:tc>
        <w:tc>
          <w:tcPr>
            <w:tcW w:w="1134" w:type="dxa"/>
          </w:tcPr>
          <w:p w:rsidR="00EE6773" w:rsidRPr="004A11D8" w:rsidRDefault="00EE6773" w:rsidP="008C7B46">
            <w:pPr>
              <w:spacing w:before="0" w:line="336" w:lineRule="auto"/>
              <w:jc w:val="center"/>
              <w:rPr>
                <w:rFonts w:cs="Arial"/>
              </w:rPr>
            </w:pPr>
            <w:r w:rsidRPr="004A11D8">
              <w:rPr>
                <w:rFonts w:cs="Arial"/>
              </w:rPr>
              <w:t>2.21%</w:t>
            </w:r>
          </w:p>
        </w:tc>
        <w:tc>
          <w:tcPr>
            <w:tcW w:w="992" w:type="dxa"/>
          </w:tcPr>
          <w:p w:rsidR="00EE6773" w:rsidRPr="004A11D8" w:rsidRDefault="00EE6773" w:rsidP="008C7B46">
            <w:pPr>
              <w:spacing w:before="0" w:line="336" w:lineRule="auto"/>
              <w:jc w:val="center"/>
              <w:rPr>
                <w:rFonts w:cs="Arial"/>
              </w:rPr>
            </w:pPr>
            <w:r w:rsidRPr="004A11D8">
              <w:rPr>
                <w:rFonts w:cs="Arial"/>
              </w:rPr>
              <w:t>376</w:t>
            </w:r>
          </w:p>
        </w:tc>
        <w:tc>
          <w:tcPr>
            <w:tcW w:w="992" w:type="dxa"/>
          </w:tcPr>
          <w:p w:rsidR="00EE6773" w:rsidRPr="004A11D8" w:rsidRDefault="00EE6773" w:rsidP="008C7B46">
            <w:pPr>
              <w:spacing w:before="0" w:line="336" w:lineRule="auto"/>
              <w:jc w:val="center"/>
              <w:rPr>
                <w:rFonts w:cs="Arial"/>
              </w:rPr>
            </w:pPr>
            <w:r w:rsidRPr="004A11D8">
              <w:rPr>
                <w:rFonts w:cs="Arial"/>
              </w:rPr>
              <w:t>1%</w:t>
            </w:r>
          </w:p>
        </w:tc>
        <w:tc>
          <w:tcPr>
            <w:tcW w:w="968" w:type="dxa"/>
          </w:tcPr>
          <w:p w:rsidR="00EE6773" w:rsidRPr="004A11D8" w:rsidRDefault="00EE6773" w:rsidP="008C7B46">
            <w:pPr>
              <w:spacing w:before="0" w:line="336" w:lineRule="auto"/>
              <w:jc w:val="center"/>
              <w:rPr>
                <w:rFonts w:cs="Arial"/>
              </w:rPr>
            </w:pPr>
            <w:r w:rsidRPr="004A11D8">
              <w:rPr>
                <w:rFonts w:cs="Arial"/>
              </w:rPr>
              <w:t>78</w:t>
            </w:r>
          </w:p>
        </w:tc>
        <w:tc>
          <w:tcPr>
            <w:tcW w:w="1300" w:type="dxa"/>
          </w:tcPr>
          <w:p w:rsidR="00EE6773" w:rsidRPr="004A11D8" w:rsidRDefault="00EE6773" w:rsidP="008C7B46">
            <w:pPr>
              <w:spacing w:before="0" w:line="336" w:lineRule="auto"/>
              <w:jc w:val="center"/>
              <w:rPr>
                <w:rFonts w:cs="Arial"/>
              </w:rPr>
            </w:pPr>
            <w:r w:rsidRPr="004A11D8">
              <w:rPr>
                <w:rFonts w:cs="Arial"/>
              </w:rPr>
              <w:t>2%</w:t>
            </w:r>
          </w:p>
        </w:tc>
        <w:tc>
          <w:tcPr>
            <w:tcW w:w="1418" w:type="dxa"/>
          </w:tcPr>
          <w:p w:rsidR="00EE6773" w:rsidRPr="004A11D8" w:rsidRDefault="00EE6773" w:rsidP="008C7B46">
            <w:pPr>
              <w:spacing w:before="0" w:line="336" w:lineRule="auto"/>
              <w:jc w:val="center"/>
              <w:rPr>
                <w:rFonts w:cs="Arial"/>
              </w:rPr>
            </w:pPr>
            <w:r w:rsidRPr="004A11D8">
              <w:rPr>
                <w:rFonts w:cs="Arial"/>
              </w:rPr>
              <w:t>11</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BME</w:t>
            </w:r>
          </w:p>
        </w:tc>
        <w:tc>
          <w:tcPr>
            <w:tcW w:w="1134" w:type="dxa"/>
          </w:tcPr>
          <w:p w:rsidR="00EE6773" w:rsidRPr="004A11D8" w:rsidRDefault="00EE6773" w:rsidP="008C7B46">
            <w:pPr>
              <w:spacing w:before="0" w:line="336" w:lineRule="auto"/>
              <w:jc w:val="center"/>
              <w:rPr>
                <w:rFonts w:cs="Arial"/>
              </w:rPr>
            </w:pPr>
            <w:r w:rsidRPr="004A11D8">
              <w:rPr>
                <w:rFonts w:cs="Arial"/>
              </w:rPr>
              <w:t>1.62%</w:t>
            </w:r>
          </w:p>
        </w:tc>
        <w:tc>
          <w:tcPr>
            <w:tcW w:w="992" w:type="dxa"/>
          </w:tcPr>
          <w:p w:rsidR="00EE6773" w:rsidRPr="004A11D8" w:rsidRDefault="00EE6773" w:rsidP="008C7B46">
            <w:pPr>
              <w:spacing w:before="0" w:line="336" w:lineRule="auto"/>
              <w:jc w:val="center"/>
              <w:rPr>
                <w:rFonts w:cs="Arial"/>
              </w:rPr>
            </w:pPr>
            <w:r w:rsidRPr="004A11D8">
              <w:rPr>
                <w:rFonts w:cs="Arial"/>
              </w:rPr>
              <w:t>276</w:t>
            </w:r>
          </w:p>
        </w:tc>
        <w:tc>
          <w:tcPr>
            <w:tcW w:w="992" w:type="dxa"/>
          </w:tcPr>
          <w:p w:rsidR="00EE6773" w:rsidRPr="004A11D8" w:rsidRDefault="00EE6773" w:rsidP="008C7B46">
            <w:pPr>
              <w:spacing w:before="0" w:line="336" w:lineRule="auto"/>
              <w:jc w:val="center"/>
              <w:rPr>
                <w:rFonts w:cs="Arial"/>
              </w:rPr>
            </w:pPr>
            <w:r w:rsidRPr="004A11D8">
              <w:rPr>
                <w:rFonts w:cs="Arial"/>
              </w:rPr>
              <w:t>2%</w:t>
            </w:r>
          </w:p>
        </w:tc>
        <w:tc>
          <w:tcPr>
            <w:tcW w:w="968" w:type="dxa"/>
          </w:tcPr>
          <w:p w:rsidR="00EE6773" w:rsidRPr="004A11D8" w:rsidRDefault="00EE6773" w:rsidP="008C7B46">
            <w:pPr>
              <w:spacing w:before="0" w:line="336" w:lineRule="auto"/>
              <w:jc w:val="center"/>
              <w:rPr>
                <w:rFonts w:cs="Arial"/>
              </w:rPr>
            </w:pPr>
            <w:r w:rsidRPr="004A11D8">
              <w:rPr>
                <w:rFonts w:cs="Arial"/>
              </w:rPr>
              <w:t>104</w:t>
            </w:r>
          </w:p>
        </w:tc>
        <w:tc>
          <w:tcPr>
            <w:tcW w:w="1300" w:type="dxa"/>
          </w:tcPr>
          <w:p w:rsidR="00EE6773" w:rsidRPr="004A11D8" w:rsidRDefault="00EE6773" w:rsidP="008C7B46">
            <w:pPr>
              <w:spacing w:before="0" w:line="336" w:lineRule="auto"/>
              <w:jc w:val="center"/>
              <w:rPr>
                <w:rFonts w:cs="Arial"/>
              </w:rPr>
            </w:pPr>
            <w:r w:rsidRPr="004A11D8">
              <w:rPr>
                <w:rFonts w:cs="Arial"/>
              </w:rPr>
              <w:t>2%</w:t>
            </w:r>
          </w:p>
        </w:tc>
        <w:tc>
          <w:tcPr>
            <w:tcW w:w="1418" w:type="dxa"/>
          </w:tcPr>
          <w:p w:rsidR="00EE6773" w:rsidRPr="004A11D8" w:rsidRDefault="00EE6773" w:rsidP="008C7B46">
            <w:pPr>
              <w:spacing w:before="0" w:line="336" w:lineRule="auto"/>
              <w:jc w:val="center"/>
              <w:rPr>
                <w:rFonts w:cs="Arial"/>
              </w:rPr>
            </w:pPr>
            <w:r w:rsidRPr="004A11D8">
              <w:rPr>
                <w:rFonts w:cs="Arial"/>
              </w:rPr>
              <w:t>9</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Choose not to Disclose</w:t>
            </w:r>
          </w:p>
        </w:tc>
        <w:tc>
          <w:tcPr>
            <w:tcW w:w="1134" w:type="dxa"/>
          </w:tcPr>
          <w:p w:rsidR="00EE6773" w:rsidRPr="004A11D8" w:rsidRDefault="00EE6773" w:rsidP="008C7B46">
            <w:pPr>
              <w:spacing w:before="0" w:line="336" w:lineRule="auto"/>
              <w:jc w:val="center"/>
              <w:rPr>
                <w:rFonts w:cs="Arial"/>
              </w:rPr>
            </w:pPr>
            <w:r w:rsidRPr="004A11D8">
              <w:rPr>
                <w:rFonts w:cs="Arial"/>
              </w:rPr>
              <w:t>6.86%</w:t>
            </w:r>
          </w:p>
        </w:tc>
        <w:tc>
          <w:tcPr>
            <w:tcW w:w="992" w:type="dxa"/>
          </w:tcPr>
          <w:p w:rsidR="00EE6773" w:rsidRPr="004A11D8" w:rsidRDefault="00EE6773" w:rsidP="008C7B46">
            <w:pPr>
              <w:spacing w:before="0" w:line="336" w:lineRule="auto"/>
              <w:jc w:val="center"/>
              <w:rPr>
                <w:rFonts w:cs="Arial"/>
              </w:rPr>
            </w:pPr>
            <w:r w:rsidRPr="004A11D8">
              <w:rPr>
                <w:rFonts w:cs="Arial"/>
              </w:rPr>
              <w:t>1169</w:t>
            </w:r>
          </w:p>
        </w:tc>
        <w:tc>
          <w:tcPr>
            <w:tcW w:w="992" w:type="dxa"/>
          </w:tcPr>
          <w:p w:rsidR="00EE6773" w:rsidRPr="004A11D8" w:rsidRDefault="00EE6773" w:rsidP="008C7B46">
            <w:pPr>
              <w:spacing w:before="0" w:line="336" w:lineRule="auto"/>
              <w:jc w:val="center"/>
              <w:rPr>
                <w:rFonts w:cs="Arial"/>
              </w:rPr>
            </w:pPr>
            <w:r w:rsidRPr="004A11D8">
              <w:rPr>
                <w:rFonts w:cs="Arial"/>
              </w:rPr>
              <w:t>4%</w:t>
            </w:r>
          </w:p>
        </w:tc>
        <w:tc>
          <w:tcPr>
            <w:tcW w:w="968" w:type="dxa"/>
          </w:tcPr>
          <w:p w:rsidR="00EE6773" w:rsidRPr="004A11D8" w:rsidRDefault="00EE6773" w:rsidP="008C7B46">
            <w:pPr>
              <w:spacing w:before="0" w:line="336" w:lineRule="auto"/>
              <w:jc w:val="center"/>
              <w:rPr>
                <w:rFonts w:cs="Arial"/>
              </w:rPr>
            </w:pPr>
            <w:r w:rsidRPr="004A11D8">
              <w:rPr>
                <w:rFonts w:cs="Arial"/>
              </w:rPr>
              <w:t>200</w:t>
            </w:r>
          </w:p>
        </w:tc>
        <w:tc>
          <w:tcPr>
            <w:tcW w:w="1300" w:type="dxa"/>
          </w:tcPr>
          <w:p w:rsidR="00EE6773" w:rsidRPr="004A11D8" w:rsidRDefault="00EE6773" w:rsidP="008C7B46">
            <w:pPr>
              <w:spacing w:before="0" w:line="336" w:lineRule="auto"/>
              <w:jc w:val="center"/>
              <w:rPr>
                <w:rFonts w:cs="Arial"/>
              </w:rPr>
            </w:pPr>
            <w:r w:rsidRPr="004A11D8">
              <w:rPr>
                <w:rFonts w:cs="Arial"/>
              </w:rPr>
              <w:t>2%</w:t>
            </w:r>
          </w:p>
        </w:tc>
        <w:tc>
          <w:tcPr>
            <w:tcW w:w="1418" w:type="dxa"/>
          </w:tcPr>
          <w:p w:rsidR="00EE6773" w:rsidRPr="004A11D8" w:rsidRDefault="00EE6773" w:rsidP="008C7B46">
            <w:pPr>
              <w:spacing w:before="0" w:line="336" w:lineRule="auto"/>
              <w:jc w:val="center"/>
              <w:rPr>
                <w:rFonts w:cs="Arial"/>
              </w:rPr>
            </w:pPr>
            <w:r w:rsidRPr="004A11D8">
              <w:rPr>
                <w:rFonts w:cs="Arial"/>
              </w:rPr>
              <w:t>8</w:t>
            </w:r>
          </w:p>
        </w:tc>
      </w:tr>
      <w:tr w:rsidR="00EE6773" w:rsidRPr="00F812F3" w:rsidTr="008C7B46">
        <w:tc>
          <w:tcPr>
            <w:tcW w:w="3114" w:type="dxa"/>
          </w:tcPr>
          <w:p w:rsidR="00EE6773" w:rsidRPr="004A11D8" w:rsidRDefault="00EE6773" w:rsidP="008C7B46">
            <w:pPr>
              <w:spacing w:before="0" w:line="336" w:lineRule="auto"/>
              <w:rPr>
                <w:rFonts w:cs="Arial"/>
              </w:rPr>
            </w:pPr>
            <w:r w:rsidRPr="004A11D8">
              <w:rPr>
                <w:rFonts w:cs="Arial"/>
              </w:rPr>
              <w:t>Not Recorded</w:t>
            </w:r>
          </w:p>
        </w:tc>
        <w:tc>
          <w:tcPr>
            <w:tcW w:w="1134" w:type="dxa"/>
          </w:tcPr>
          <w:p w:rsidR="00EE6773" w:rsidRPr="004A11D8" w:rsidRDefault="00EE6773" w:rsidP="008C7B46">
            <w:pPr>
              <w:spacing w:before="0" w:line="336" w:lineRule="auto"/>
              <w:jc w:val="center"/>
              <w:rPr>
                <w:rFonts w:cs="Arial"/>
              </w:rPr>
            </w:pPr>
            <w:r w:rsidRPr="004A11D8">
              <w:rPr>
                <w:rFonts w:cs="Arial"/>
              </w:rPr>
              <w:t>1.37%</w:t>
            </w:r>
          </w:p>
        </w:tc>
        <w:tc>
          <w:tcPr>
            <w:tcW w:w="992" w:type="dxa"/>
          </w:tcPr>
          <w:p w:rsidR="00EE6773" w:rsidRPr="004A11D8" w:rsidRDefault="00EE6773" w:rsidP="008C7B46">
            <w:pPr>
              <w:spacing w:before="0" w:line="336" w:lineRule="auto"/>
              <w:jc w:val="center"/>
              <w:rPr>
                <w:rFonts w:cs="Arial"/>
              </w:rPr>
            </w:pPr>
            <w:r w:rsidRPr="004A11D8">
              <w:rPr>
                <w:rFonts w:cs="Arial"/>
              </w:rPr>
              <w:t>233</w:t>
            </w:r>
          </w:p>
        </w:tc>
        <w:tc>
          <w:tcPr>
            <w:tcW w:w="992" w:type="dxa"/>
          </w:tcPr>
          <w:p w:rsidR="00EE6773" w:rsidRPr="004A11D8" w:rsidRDefault="00EE6773" w:rsidP="008C7B46">
            <w:pPr>
              <w:spacing w:before="0" w:line="336" w:lineRule="auto"/>
              <w:jc w:val="center"/>
              <w:rPr>
                <w:rFonts w:cs="Arial"/>
              </w:rPr>
            </w:pPr>
            <w:r w:rsidRPr="004A11D8">
              <w:rPr>
                <w:rFonts w:cs="Arial"/>
              </w:rPr>
              <w:t>2%</w:t>
            </w:r>
          </w:p>
        </w:tc>
        <w:tc>
          <w:tcPr>
            <w:tcW w:w="968" w:type="dxa"/>
          </w:tcPr>
          <w:p w:rsidR="00EE6773" w:rsidRPr="004A11D8" w:rsidRDefault="00EE6773" w:rsidP="008C7B46">
            <w:pPr>
              <w:spacing w:before="0" w:line="336" w:lineRule="auto"/>
              <w:jc w:val="center"/>
              <w:rPr>
                <w:rFonts w:cs="Arial"/>
              </w:rPr>
            </w:pPr>
            <w:r w:rsidRPr="004A11D8">
              <w:rPr>
                <w:rFonts w:cs="Arial"/>
              </w:rPr>
              <w:t>86</w:t>
            </w:r>
          </w:p>
        </w:tc>
        <w:tc>
          <w:tcPr>
            <w:tcW w:w="1300" w:type="dxa"/>
          </w:tcPr>
          <w:p w:rsidR="00EE6773" w:rsidRPr="004A11D8" w:rsidRDefault="00EE6773" w:rsidP="008C7B46">
            <w:pPr>
              <w:spacing w:before="0" w:line="336" w:lineRule="auto"/>
              <w:jc w:val="center"/>
              <w:rPr>
                <w:rFonts w:cs="Arial"/>
              </w:rPr>
            </w:pPr>
            <w:r w:rsidRPr="004A11D8">
              <w:rPr>
                <w:rFonts w:cs="Arial"/>
              </w:rPr>
              <w:t>15%</w:t>
            </w:r>
          </w:p>
        </w:tc>
        <w:tc>
          <w:tcPr>
            <w:tcW w:w="1418" w:type="dxa"/>
          </w:tcPr>
          <w:p w:rsidR="00EE6773" w:rsidRPr="004A11D8" w:rsidRDefault="00EE6773" w:rsidP="008C7B46">
            <w:pPr>
              <w:spacing w:before="0" w:line="336" w:lineRule="auto"/>
              <w:jc w:val="center"/>
              <w:rPr>
                <w:rFonts w:cs="Arial"/>
              </w:rPr>
            </w:pPr>
            <w:r w:rsidRPr="004A11D8">
              <w:rPr>
                <w:rFonts w:cs="Arial"/>
              </w:rPr>
              <w:t>66</w:t>
            </w:r>
          </w:p>
        </w:tc>
      </w:tr>
    </w:tbl>
    <w:p w:rsidR="00823E73" w:rsidRDefault="00823E73" w:rsidP="009365A3">
      <w:pPr>
        <w:spacing w:before="0"/>
        <w:rPr>
          <w:rFonts w:cs="Arial"/>
          <w:color w:val="FF0000"/>
          <w:highlight w:val="yellow"/>
        </w:rPr>
      </w:pPr>
    </w:p>
    <w:p w:rsidR="005A3B00" w:rsidRDefault="004A11D8" w:rsidP="009365A3">
      <w:pPr>
        <w:pStyle w:val="Heading4"/>
        <w:spacing w:before="0"/>
      </w:pPr>
      <w:r w:rsidRPr="00FA0330">
        <w:t>Police Officers</w:t>
      </w:r>
    </w:p>
    <w:p w:rsidR="000A3AE6" w:rsidRPr="000A3AE6" w:rsidRDefault="000A3AE6" w:rsidP="000A3AE6">
      <w:pPr>
        <w:spacing w:before="0"/>
      </w:pPr>
    </w:p>
    <w:p w:rsidR="00416EAD" w:rsidRDefault="00416EAD" w:rsidP="009365A3">
      <w:pPr>
        <w:numPr>
          <w:ilvl w:val="0"/>
          <w:numId w:val="3"/>
        </w:numPr>
        <w:spacing w:before="0"/>
        <w:rPr>
          <w:rFonts w:cs="Arial"/>
        </w:rPr>
      </w:pPr>
      <w:r w:rsidRPr="00B568D6">
        <w:rPr>
          <w:rFonts w:cs="Arial"/>
        </w:rPr>
        <w:t>Increase in the number of police officers identifying as BME from 253 at 31/03/2020 to 276 at 31/03/2022.</w:t>
      </w:r>
    </w:p>
    <w:p w:rsidR="00066674" w:rsidRPr="00B568D6" w:rsidRDefault="00066674" w:rsidP="00066674">
      <w:pPr>
        <w:spacing w:before="0"/>
        <w:ind w:left="720"/>
        <w:rPr>
          <w:rFonts w:cs="Arial"/>
        </w:rPr>
      </w:pPr>
    </w:p>
    <w:p w:rsidR="00416EAD" w:rsidRPr="004A11D8" w:rsidRDefault="00416EAD" w:rsidP="009365A3">
      <w:pPr>
        <w:numPr>
          <w:ilvl w:val="0"/>
          <w:numId w:val="55"/>
        </w:numPr>
        <w:spacing w:before="0"/>
        <w:rPr>
          <w:rFonts w:cs="Arial"/>
        </w:rPr>
      </w:pPr>
      <w:r w:rsidRPr="004A11D8">
        <w:rPr>
          <w:rFonts w:cs="Arial"/>
        </w:rPr>
        <w:lastRenderedPageBreak/>
        <w:t xml:space="preserve">The most common ethnic origin categorised as BME </w:t>
      </w:r>
      <w:r w:rsidR="009B4DE5" w:rsidRPr="004A11D8">
        <w:rPr>
          <w:rFonts w:cs="Arial"/>
        </w:rPr>
        <w:t xml:space="preserve">for police officers </w:t>
      </w:r>
      <w:r w:rsidRPr="004A11D8">
        <w:rPr>
          <w:rFonts w:cs="Arial"/>
        </w:rPr>
        <w:t>was Mixed or Multiple Ethnic Group. This is also the most common for female police officers. Pakistani is the most common for male police officers.</w:t>
      </w:r>
    </w:p>
    <w:p w:rsidR="00066674" w:rsidRDefault="00066674" w:rsidP="00066674">
      <w:pPr>
        <w:spacing w:before="0"/>
        <w:ind w:left="720"/>
        <w:rPr>
          <w:rFonts w:cs="Arial"/>
        </w:rPr>
      </w:pPr>
    </w:p>
    <w:p w:rsidR="004A11D8" w:rsidRPr="001706F4" w:rsidRDefault="004A11D8" w:rsidP="009365A3">
      <w:pPr>
        <w:numPr>
          <w:ilvl w:val="0"/>
          <w:numId w:val="55"/>
        </w:numPr>
        <w:spacing w:before="0"/>
        <w:rPr>
          <w:rFonts w:cs="Arial"/>
        </w:rPr>
      </w:pPr>
      <w:r w:rsidRPr="001706F4">
        <w:rPr>
          <w:rFonts w:cs="Arial"/>
        </w:rPr>
        <w:t>Increase in the number of police officers identifying as White Minority from 341 at 31/03/2020 to 376 at 31/03/2022.</w:t>
      </w:r>
    </w:p>
    <w:p w:rsidR="00066674" w:rsidRDefault="00066674" w:rsidP="00066674">
      <w:pPr>
        <w:spacing w:before="0"/>
        <w:ind w:left="720"/>
        <w:rPr>
          <w:rFonts w:cs="Arial"/>
        </w:rPr>
      </w:pPr>
    </w:p>
    <w:p w:rsidR="004A11D8" w:rsidRDefault="004A11D8" w:rsidP="009365A3">
      <w:pPr>
        <w:numPr>
          <w:ilvl w:val="0"/>
          <w:numId w:val="3"/>
        </w:numPr>
        <w:spacing w:before="0"/>
        <w:rPr>
          <w:rFonts w:cs="Arial"/>
        </w:rPr>
      </w:pPr>
      <w:r w:rsidRPr="001706F4">
        <w:rPr>
          <w:rFonts w:cs="Arial"/>
        </w:rPr>
        <w:t>Other White Ethnic Group was the most common ethnic origin category for police officers identifying as White Minority.</w:t>
      </w:r>
    </w:p>
    <w:p w:rsidR="00066674" w:rsidRDefault="00066674" w:rsidP="00066674">
      <w:pPr>
        <w:spacing w:before="0"/>
        <w:ind w:left="720"/>
        <w:rPr>
          <w:rFonts w:cs="Arial"/>
        </w:rPr>
      </w:pPr>
    </w:p>
    <w:p w:rsidR="001706F4" w:rsidRDefault="001706F4" w:rsidP="009365A3">
      <w:pPr>
        <w:numPr>
          <w:ilvl w:val="0"/>
          <w:numId w:val="3"/>
        </w:numPr>
        <w:spacing w:before="0"/>
        <w:rPr>
          <w:rFonts w:cs="Arial"/>
        </w:rPr>
      </w:pPr>
      <w:r w:rsidRPr="001706F4">
        <w:rPr>
          <w:rFonts w:cs="Arial"/>
        </w:rPr>
        <w:t>Reduction in</w:t>
      </w:r>
      <w:r w:rsidR="00A43F34">
        <w:rPr>
          <w:rFonts w:cs="Arial"/>
        </w:rPr>
        <w:t xml:space="preserve"> number of police officers who choose not to d</w:t>
      </w:r>
      <w:r w:rsidRPr="001706F4">
        <w:rPr>
          <w:rFonts w:cs="Arial"/>
        </w:rPr>
        <w:t>isclose from 1312 at 31/03/2020 to 1169 at 31/03/2022.</w:t>
      </w:r>
    </w:p>
    <w:p w:rsidR="00066674" w:rsidRDefault="00066674" w:rsidP="00066674">
      <w:pPr>
        <w:spacing w:before="0"/>
        <w:ind w:left="720"/>
        <w:rPr>
          <w:rFonts w:cs="Arial"/>
        </w:rPr>
      </w:pPr>
    </w:p>
    <w:p w:rsidR="00D91A8D" w:rsidRDefault="00D91A8D" w:rsidP="009365A3">
      <w:pPr>
        <w:numPr>
          <w:ilvl w:val="0"/>
          <w:numId w:val="3"/>
        </w:numPr>
        <w:spacing w:before="0"/>
        <w:rPr>
          <w:rFonts w:cs="Arial"/>
        </w:rPr>
      </w:pPr>
      <w:r w:rsidRPr="00CF58C9">
        <w:rPr>
          <w:rFonts w:cs="Arial"/>
        </w:rPr>
        <w:t xml:space="preserve">The </w:t>
      </w:r>
      <w:r w:rsidRPr="00D91A8D">
        <w:rPr>
          <w:rFonts w:cs="Arial"/>
        </w:rPr>
        <w:t>35-44 age</w:t>
      </w:r>
      <w:r w:rsidRPr="00CF58C9">
        <w:rPr>
          <w:rFonts w:cs="Arial"/>
        </w:rPr>
        <w:t xml:space="preserve"> group is the most common for all ethnic origin categories with the exception of those whose data is not recorded where </w:t>
      </w:r>
      <w:r>
        <w:rPr>
          <w:rFonts w:cs="Arial"/>
        </w:rPr>
        <w:t xml:space="preserve">the </w:t>
      </w:r>
      <w:r w:rsidRPr="00CF58C9">
        <w:rPr>
          <w:rFonts w:cs="Arial"/>
        </w:rPr>
        <w:t xml:space="preserve">25-34 </w:t>
      </w:r>
      <w:r>
        <w:rPr>
          <w:rFonts w:cs="Arial"/>
        </w:rPr>
        <w:t xml:space="preserve">age group </w:t>
      </w:r>
      <w:r w:rsidRPr="00CF58C9">
        <w:rPr>
          <w:rFonts w:cs="Arial"/>
        </w:rPr>
        <w:t>is the most common.</w:t>
      </w:r>
    </w:p>
    <w:p w:rsidR="003E1377" w:rsidRPr="001706F4" w:rsidRDefault="003E1377" w:rsidP="003E1377">
      <w:pPr>
        <w:spacing w:before="0"/>
        <w:rPr>
          <w:rFonts w:cs="Arial"/>
        </w:rPr>
      </w:pPr>
    </w:p>
    <w:p w:rsidR="00D91A8D" w:rsidRPr="00D91A8D" w:rsidRDefault="00D91A8D" w:rsidP="009365A3">
      <w:pPr>
        <w:pStyle w:val="ListParagraph"/>
        <w:numPr>
          <w:ilvl w:val="0"/>
          <w:numId w:val="3"/>
        </w:numPr>
        <w:spacing w:before="0"/>
        <w:rPr>
          <w:rFonts w:cs="Arial"/>
        </w:rPr>
      </w:pPr>
      <w:r w:rsidRPr="00D91A8D">
        <w:rPr>
          <w:rFonts w:cs="Arial"/>
        </w:rPr>
        <w:t xml:space="preserve">11-15 years’ service is the most common band for police officers identifying as BME, White Scottish and Other White British and 0-2 years’ service is the most common service band for police officers identifying as White Minority. </w:t>
      </w:r>
    </w:p>
    <w:p w:rsidR="004A11D8" w:rsidRPr="00E01F49" w:rsidRDefault="004A11D8" w:rsidP="009365A3">
      <w:pPr>
        <w:spacing w:before="0"/>
        <w:ind w:left="360"/>
        <w:rPr>
          <w:rFonts w:cs="Arial"/>
        </w:rPr>
      </w:pPr>
    </w:p>
    <w:p w:rsidR="004A11D8" w:rsidRDefault="004A11D8" w:rsidP="009365A3">
      <w:pPr>
        <w:pStyle w:val="Heading4"/>
        <w:spacing w:before="0"/>
      </w:pPr>
      <w:r w:rsidRPr="00FA0330">
        <w:t>Police Staff</w:t>
      </w:r>
    </w:p>
    <w:p w:rsidR="000A3AE6" w:rsidRPr="000A3AE6" w:rsidRDefault="000A3AE6" w:rsidP="000A3AE6">
      <w:pPr>
        <w:spacing w:before="0"/>
      </w:pPr>
    </w:p>
    <w:p w:rsidR="00416EAD" w:rsidRPr="00E01F49" w:rsidRDefault="00416EAD" w:rsidP="009365A3">
      <w:pPr>
        <w:numPr>
          <w:ilvl w:val="0"/>
          <w:numId w:val="55"/>
        </w:numPr>
        <w:spacing w:before="0"/>
        <w:rPr>
          <w:rFonts w:cs="Arial"/>
        </w:rPr>
      </w:pPr>
      <w:r w:rsidRPr="00E01F49">
        <w:rPr>
          <w:rFonts w:cs="Arial"/>
        </w:rPr>
        <w:t>Increase in the number of police staff identifying as BME from 87 at 31/03/2020 to 104 at 31/03/2022.</w:t>
      </w:r>
    </w:p>
    <w:p w:rsidR="00066674" w:rsidRDefault="00066674" w:rsidP="00066674">
      <w:pPr>
        <w:spacing w:before="0"/>
        <w:ind w:left="720"/>
        <w:rPr>
          <w:rFonts w:cs="Arial"/>
        </w:rPr>
      </w:pPr>
    </w:p>
    <w:p w:rsidR="00416EAD" w:rsidRDefault="00416EAD" w:rsidP="009365A3">
      <w:pPr>
        <w:numPr>
          <w:ilvl w:val="0"/>
          <w:numId w:val="55"/>
        </w:numPr>
        <w:spacing w:before="0"/>
        <w:rPr>
          <w:rFonts w:cs="Arial"/>
        </w:rPr>
      </w:pPr>
      <w:r w:rsidRPr="00E01F49">
        <w:rPr>
          <w:rFonts w:cs="Arial"/>
        </w:rPr>
        <w:t>The most common ethnic origin categorised as BME is Indian or Pakistani.  Pakistani is the most common ethnic origin category for male police staff compared to Indian for female police staff.</w:t>
      </w:r>
    </w:p>
    <w:p w:rsidR="00066674" w:rsidRDefault="00066674" w:rsidP="00066674">
      <w:pPr>
        <w:spacing w:before="0"/>
        <w:ind w:left="720"/>
        <w:rPr>
          <w:rFonts w:cs="Arial"/>
        </w:rPr>
      </w:pPr>
    </w:p>
    <w:p w:rsidR="00E01F49" w:rsidRPr="00E01F49" w:rsidRDefault="00E01F49" w:rsidP="009365A3">
      <w:pPr>
        <w:numPr>
          <w:ilvl w:val="0"/>
          <w:numId w:val="55"/>
        </w:numPr>
        <w:spacing w:before="0"/>
        <w:rPr>
          <w:rFonts w:cs="Arial"/>
        </w:rPr>
      </w:pPr>
      <w:r w:rsidRPr="00E01F49">
        <w:rPr>
          <w:rFonts w:cs="Arial"/>
        </w:rPr>
        <w:lastRenderedPageBreak/>
        <w:t>Decrease in the number of police staff identifying as White Minority from 81 at 31/03/2020 to 78 at 31/03/2022.</w:t>
      </w:r>
    </w:p>
    <w:p w:rsidR="00066674" w:rsidRDefault="00066674" w:rsidP="00066674">
      <w:pPr>
        <w:spacing w:before="0"/>
        <w:ind w:left="720"/>
        <w:rPr>
          <w:rFonts w:cs="Arial"/>
        </w:rPr>
      </w:pPr>
    </w:p>
    <w:p w:rsidR="00E01F49" w:rsidRPr="00E01F49" w:rsidRDefault="00E01F49" w:rsidP="009365A3">
      <w:pPr>
        <w:numPr>
          <w:ilvl w:val="0"/>
          <w:numId w:val="55"/>
        </w:numPr>
        <w:spacing w:before="0"/>
        <w:rPr>
          <w:rFonts w:cs="Arial"/>
        </w:rPr>
      </w:pPr>
      <w:r w:rsidRPr="00E01F49">
        <w:rPr>
          <w:rFonts w:cs="Arial"/>
        </w:rPr>
        <w:t>The most common ethnic origin categorised as White Minority is Other White Background for both male and female police staff.</w:t>
      </w:r>
    </w:p>
    <w:p w:rsidR="00E01F49" w:rsidRDefault="00E01F49" w:rsidP="009365A3">
      <w:pPr>
        <w:numPr>
          <w:ilvl w:val="0"/>
          <w:numId w:val="55"/>
        </w:numPr>
        <w:spacing w:before="0"/>
        <w:rPr>
          <w:rFonts w:cs="Arial"/>
        </w:rPr>
      </w:pPr>
      <w:r w:rsidRPr="00E01F49">
        <w:rPr>
          <w:rFonts w:cs="Arial"/>
        </w:rPr>
        <w:t xml:space="preserve">There has been a reduction in </w:t>
      </w:r>
      <w:r w:rsidR="00BD09F0">
        <w:rPr>
          <w:rFonts w:cs="Arial"/>
        </w:rPr>
        <w:t>the number of police staff who choose not to d</w:t>
      </w:r>
      <w:r w:rsidRPr="00E01F49">
        <w:rPr>
          <w:rFonts w:cs="Arial"/>
        </w:rPr>
        <w:t>isclose from 224 at 31/03/2022 to 200 at 31/03/2022.</w:t>
      </w:r>
    </w:p>
    <w:p w:rsidR="00350EA5" w:rsidRDefault="00350EA5" w:rsidP="00350EA5">
      <w:pPr>
        <w:spacing w:before="0"/>
        <w:rPr>
          <w:rFonts w:cs="Arial"/>
        </w:rPr>
      </w:pPr>
    </w:p>
    <w:p w:rsidR="00E01F49" w:rsidRDefault="00E01F49" w:rsidP="009365A3">
      <w:pPr>
        <w:numPr>
          <w:ilvl w:val="0"/>
          <w:numId w:val="55"/>
        </w:numPr>
        <w:spacing w:before="0"/>
        <w:rPr>
          <w:rFonts w:cs="Arial"/>
        </w:rPr>
      </w:pPr>
      <w:r>
        <w:rPr>
          <w:rFonts w:cs="Arial"/>
        </w:rPr>
        <w:t>35-44 is the most common age group for police staff identifying as BME or White Minority compared to 45-54 for those who identify as White Scottish or Other White British.</w:t>
      </w:r>
    </w:p>
    <w:p w:rsidR="00066674" w:rsidRDefault="00066674" w:rsidP="00066674">
      <w:pPr>
        <w:pStyle w:val="ListParagraph"/>
        <w:spacing w:before="0"/>
        <w:rPr>
          <w:rFonts w:cs="Arial"/>
        </w:rPr>
      </w:pPr>
    </w:p>
    <w:p w:rsidR="00E01F49" w:rsidRDefault="00E01F49" w:rsidP="009365A3">
      <w:pPr>
        <w:pStyle w:val="ListParagraph"/>
        <w:numPr>
          <w:ilvl w:val="0"/>
          <w:numId w:val="55"/>
        </w:numPr>
        <w:spacing w:before="0"/>
        <w:rPr>
          <w:rFonts w:cs="Arial"/>
        </w:rPr>
      </w:pPr>
      <w:r w:rsidRPr="00E01F49">
        <w:rPr>
          <w:rFonts w:cs="Arial"/>
        </w:rPr>
        <w:t>0-2 years’ service is the most common band for police staff identifying as BME, Other White British and White Scottish and 3-5 years’ service is the most common for police staff identifying as White Minority.</w:t>
      </w:r>
    </w:p>
    <w:p w:rsidR="000A3AE6" w:rsidRPr="00E01F49" w:rsidRDefault="000A3AE6" w:rsidP="000A3AE6">
      <w:pPr>
        <w:pStyle w:val="ListParagraph"/>
        <w:spacing w:before="0"/>
        <w:rPr>
          <w:rFonts w:cs="Arial"/>
        </w:rPr>
      </w:pPr>
    </w:p>
    <w:p w:rsidR="004A11D8" w:rsidRDefault="004A11D8" w:rsidP="009365A3">
      <w:pPr>
        <w:pStyle w:val="Heading4"/>
        <w:spacing w:before="0"/>
      </w:pPr>
      <w:r w:rsidRPr="00FA0330">
        <w:t>Special Constables</w:t>
      </w:r>
    </w:p>
    <w:p w:rsidR="000A3AE6" w:rsidRPr="000A3AE6" w:rsidRDefault="000A3AE6" w:rsidP="000A3AE6">
      <w:pPr>
        <w:spacing w:before="0"/>
      </w:pPr>
    </w:p>
    <w:p w:rsidR="00416EAD" w:rsidRPr="00E01F49" w:rsidRDefault="00416EAD" w:rsidP="009365A3">
      <w:pPr>
        <w:numPr>
          <w:ilvl w:val="0"/>
          <w:numId w:val="55"/>
        </w:numPr>
        <w:spacing w:before="0"/>
        <w:rPr>
          <w:rFonts w:cs="Arial"/>
        </w:rPr>
      </w:pPr>
      <w:r w:rsidRPr="00E01F49">
        <w:rPr>
          <w:rFonts w:cs="Arial"/>
        </w:rPr>
        <w:t>The proportion of special constables identifying as BME remains the same at 2% when compared to 31/03/2020. However, the number has decreased from 10 to 9.</w:t>
      </w:r>
    </w:p>
    <w:p w:rsidR="00066674" w:rsidRDefault="00066674" w:rsidP="00066674">
      <w:pPr>
        <w:spacing w:before="0"/>
        <w:ind w:left="720"/>
        <w:rPr>
          <w:rFonts w:cs="Arial"/>
        </w:rPr>
      </w:pPr>
    </w:p>
    <w:p w:rsidR="00416EAD" w:rsidRPr="00E01F49" w:rsidRDefault="00416EAD" w:rsidP="009365A3">
      <w:pPr>
        <w:numPr>
          <w:ilvl w:val="0"/>
          <w:numId w:val="55"/>
        </w:numPr>
        <w:spacing w:before="0"/>
        <w:rPr>
          <w:rFonts w:cs="Arial"/>
        </w:rPr>
      </w:pPr>
      <w:r w:rsidRPr="00E01F49">
        <w:rPr>
          <w:rFonts w:cs="Arial"/>
        </w:rPr>
        <w:t xml:space="preserve">The most common ethnic origin categorised as BME is Pakistani for both male and female special constables. </w:t>
      </w:r>
    </w:p>
    <w:p w:rsidR="00066674" w:rsidRDefault="00066674" w:rsidP="00066674">
      <w:pPr>
        <w:spacing w:before="0"/>
        <w:ind w:left="720"/>
        <w:rPr>
          <w:rFonts w:cs="Arial"/>
        </w:rPr>
      </w:pPr>
    </w:p>
    <w:p w:rsidR="00416EAD" w:rsidRPr="00E01F49" w:rsidRDefault="00416EAD" w:rsidP="009365A3">
      <w:pPr>
        <w:numPr>
          <w:ilvl w:val="0"/>
          <w:numId w:val="3"/>
        </w:numPr>
        <w:spacing w:before="0"/>
        <w:rPr>
          <w:rFonts w:cs="Arial"/>
        </w:rPr>
      </w:pPr>
      <w:r w:rsidRPr="00E01F49">
        <w:rPr>
          <w:rFonts w:cs="Arial"/>
        </w:rPr>
        <w:t>The proportion of special constables identifying as White Minority remains the same at 2% when compared to 31/03/2020.  The number has increased from 9 to 11.</w:t>
      </w:r>
    </w:p>
    <w:p w:rsidR="00066674" w:rsidRDefault="00066674" w:rsidP="00066674">
      <w:pPr>
        <w:spacing w:before="0"/>
        <w:ind w:left="720"/>
        <w:rPr>
          <w:rFonts w:cs="Arial"/>
        </w:rPr>
      </w:pPr>
    </w:p>
    <w:p w:rsidR="00416EAD" w:rsidRPr="00E01F49" w:rsidRDefault="00416EAD" w:rsidP="009365A3">
      <w:pPr>
        <w:numPr>
          <w:ilvl w:val="0"/>
          <w:numId w:val="3"/>
        </w:numPr>
        <w:spacing w:before="0"/>
        <w:rPr>
          <w:rFonts w:cs="Arial"/>
        </w:rPr>
      </w:pPr>
      <w:r w:rsidRPr="00E01F49">
        <w:rPr>
          <w:rFonts w:cs="Arial"/>
        </w:rPr>
        <w:t>The most common ethnic origin categorised as White Minority is Other White Background for both male and female special constables.</w:t>
      </w:r>
    </w:p>
    <w:p w:rsidR="00066674" w:rsidRDefault="00066674" w:rsidP="00066674">
      <w:pPr>
        <w:spacing w:before="0"/>
        <w:ind w:left="720"/>
        <w:rPr>
          <w:rFonts w:cs="Arial"/>
        </w:rPr>
      </w:pPr>
    </w:p>
    <w:p w:rsidR="00EE6773" w:rsidRDefault="00416EAD" w:rsidP="009365A3">
      <w:pPr>
        <w:numPr>
          <w:ilvl w:val="0"/>
          <w:numId w:val="55"/>
        </w:numPr>
        <w:spacing w:before="0"/>
        <w:rPr>
          <w:rFonts w:cs="Arial"/>
        </w:rPr>
      </w:pPr>
      <w:r w:rsidRPr="00E01F49">
        <w:rPr>
          <w:rFonts w:cs="Arial"/>
        </w:rPr>
        <w:t>T</w:t>
      </w:r>
      <w:r w:rsidR="00EE6773" w:rsidRPr="00E01F49">
        <w:rPr>
          <w:rFonts w:cs="Arial"/>
        </w:rPr>
        <w:t>here has been a small increase in the nu</w:t>
      </w:r>
      <w:r w:rsidR="00A43F34">
        <w:rPr>
          <w:rFonts w:cs="Arial"/>
        </w:rPr>
        <w:t>mber of special constables who choose not to d</w:t>
      </w:r>
      <w:r w:rsidR="00EE6773" w:rsidRPr="00E01F49">
        <w:rPr>
          <w:rFonts w:cs="Arial"/>
        </w:rPr>
        <w:t>isclose when compared to 31/03/2020.</w:t>
      </w:r>
    </w:p>
    <w:p w:rsidR="00066674" w:rsidRDefault="00066674" w:rsidP="00066674">
      <w:pPr>
        <w:spacing w:before="0"/>
        <w:ind w:left="720"/>
        <w:rPr>
          <w:rFonts w:cs="Arial"/>
        </w:rPr>
      </w:pPr>
    </w:p>
    <w:p w:rsidR="00E01F49" w:rsidRPr="00E01F49" w:rsidRDefault="00E01F49" w:rsidP="009365A3">
      <w:pPr>
        <w:numPr>
          <w:ilvl w:val="0"/>
          <w:numId w:val="55"/>
        </w:numPr>
        <w:spacing w:before="0"/>
        <w:rPr>
          <w:rFonts w:cs="Arial"/>
        </w:rPr>
      </w:pPr>
      <w:r>
        <w:rPr>
          <w:rFonts w:cs="Arial"/>
        </w:rPr>
        <w:t>45-54 is the most common age group for those identifying as BME, Other White British and White Scottish compared to the 25-34 age group for those identifying as White Minority.</w:t>
      </w:r>
    </w:p>
    <w:p w:rsidR="00066674" w:rsidRDefault="00066674" w:rsidP="00066674">
      <w:pPr>
        <w:pStyle w:val="ListParagraph"/>
        <w:spacing w:before="0"/>
        <w:rPr>
          <w:rFonts w:cs="Arial"/>
        </w:rPr>
      </w:pPr>
    </w:p>
    <w:p w:rsidR="009B4DE5" w:rsidRPr="005A7717" w:rsidRDefault="00AD3A9C" w:rsidP="009365A3">
      <w:pPr>
        <w:pStyle w:val="ListParagraph"/>
        <w:numPr>
          <w:ilvl w:val="0"/>
          <w:numId w:val="55"/>
        </w:numPr>
        <w:spacing w:before="0"/>
        <w:rPr>
          <w:rFonts w:cs="Arial"/>
        </w:rPr>
      </w:pPr>
      <w:r w:rsidRPr="005A7717">
        <w:rPr>
          <w:rFonts w:cs="Arial"/>
        </w:rPr>
        <w:t>The most common lengths of service vary across each of the ethnic origin categories</w:t>
      </w:r>
      <w:r w:rsidR="00A43F34">
        <w:rPr>
          <w:rFonts w:cs="Arial"/>
        </w:rPr>
        <w:t xml:space="preserve">. </w:t>
      </w:r>
      <w:r w:rsidRPr="005A7717">
        <w:rPr>
          <w:rFonts w:cs="Arial"/>
        </w:rPr>
        <w:t>3-5 years’ service the most common for special constables who identify as BME compared to 0-2 years’ for those who identify as White Minority, 6-10 years’ service for those who identify as Other White British and 11-15 years’ service for those who identify as White Scottish.</w:t>
      </w:r>
    </w:p>
    <w:p w:rsidR="009B4DE5" w:rsidRDefault="009B4DE5" w:rsidP="009365A3">
      <w:pPr>
        <w:spacing w:before="0"/>
        <w:rPr>
          <w:rFonts w:cs="Arial"/>
          <w:b/>
          <w:highlight w:val="yellow"/>
        </w:rPr>
      </w:pPr>
    </w:p>
    <w:p w:rsidR="00823E73" w:rsidRPr="00FA0330" w:rsidRDefault="00823E73" w:rsidP="009365A3">
      <w:pPr>
        <w:pStyle w:val="Heading3"/>
        <w:spacing w:before="0"/>
        <w:rPr>
          <w:rFonts w:cstheme="majorHAnsi"/>
          <w:szCs w:val="28"/>
        </w:rPr>
      </w:pPr>
      <w:bookmarkStart w:id="13" w:name="_Toc133249299"/>
      <w:bookmarkStart w:id="14" w:name="_Toc133312283"/>
      <w:r w:rsidRPr="00FA0330">
        <w:rPr>
          <w:rFonts w:cstheme="majorHAnsi"/>
          <w:szCs w:val="28"/>
        </w:rPr>
        <w:t>e. Religion or Belief</w:t>
      </w:r>
      <w:bookmarkEnd w:id="13"/>
      <w:bookmarkEnd w:id="14"/>
    </w:p>
    <w:p w:rsidR="00823E73" w:rsidRPr="00FE412C" w:rsidRDefault="00823E73" w:rsidP="009365A3">
      <w:pPr>
        <w:spacing w:before="0"/>
        <w:rPr>
          <w:rFonts w:asciiTheme="minorHAnsi" w:hAnsiTheme="minorHAnsi" w:cstheme="minorHAnsi"/>
        </w:rPr>
      </w:pPr>
    </w:p>
    <w:tbl>
      <w:tblPr>
        <w:tblStyle w:val="TableGrid"/>
        <w:tblW w:w="9810" w:type="dxa"/>
        <w:tblLayout w:type="fixed"/>
        <w:tblLook w:val="01E0" w:firstRow="1" w:lastRow="1" w:firstColumn="1" w:lastColumn="1" w:noHBand="0" w:noVBand="0"/>
        <w:tblCaption w:val="Workforce Profile by Religion or Belief"/>
        <w:tblDescription w:val="A table outlining the number and percentage of the workforce split by police officers, police staff and special constables for the protected characteristic of religion or belief."/>
      </w:tblPr>
      <w:tblGrid>
        <w:gridCol w:w="2864"/>
        <w:gridCol w:w="1134"/>
        <w:gridCol w:w="992"/>
        <w:gridCol w:w="993"/>
        <w:gridCol w:w="992"/>
        <w:gridCol w:w="1417"/>
        <w:gridCol w:w="1418"/>
      </w:tblGrid>
      <w:tr w:rsidR="0020626F" w:rsidRPr="00FE412C" w:rsidTr="0020626F">
        <w:trPr>
          <w:tblHeader/>
        </w:trPr>
        <w:tc>
          <w:tcPr>
            <w:tcW w:w="2864" w:type="dxa"/>
            <w:shd w:val="clear" w:color="auto" w:fill="DEEAF6" w:themeFill="accent1" w:themeFillTint="33"/>
          </w:tcPr>
          <w:p w:rsidR="0020626F" w:rsidRPr="002632BD" w:rsidRDefault="0020626F" w:rsidP="0020626F">
            <w:pPr>
              <w:spacing w:before="0" w:line="336" w:lineRule="auto"/>
              <w:jc w:val="center"/>
              <w:rPr>
                <w:rStyle w:val="Strong"/>
                <w:rFonts w:cstheme="minorHAnsi"/>
                <w:b w:val="0"/>
              </w:rPr>
            </w:pPr>
            <w:r w:rsidRPr="002632BD">
              <w:rPr>
                <w:rStyle w:val="Strong"/>
                <w:rFonts w:cstheme="minorHAnsi"/>
                <w:b w:val="0"/>
              </w:rPr>
              <w:t>Religion or Belief</w:t>
            </w:r>
          </w:p>
        </w:tc>
        <w:tc>
          <w:tcPr>
            <w:tcW w:w="1134" w:type="dxa"/>
            <w:shd w:val="clear" w:color="auto" w:fill="DEEAF6" w:themeFill="accent1" w:themeFillTint="33"/>
          </w:tcPr>
          <w:p w:rsidR="0020626F" w:rsidRPr="00B77D30" w:rsidRDefault="0020626F" w:rsidP="0020626F">
            <w:pPr>
              <w:spacing w:before="0" w:line="336" w:lineRule="auto"/>
              <w:jc w:val="center"/>
              <w:rPr>
                <w:rFonts w:cs="Arial"/>
              </w:rPr>
            </w:pPr>
            <w:r w:rsidRPr="00B77D30">
              <w:rPr>
                <w:rFonts w:cs="Arial"/>
              </w:rPr>
              <w:t>Police Officer</w:t>
            </w:r>
          </w:p>
          <w:p w:rsidR="0020626F" w:rsidRPr="00B77D30" w:rsidRDefault="0020626F" w:rsidP="0020626F">
            <w:pPr>
              <w:spacing w:before="0" w:line="336" w:lineRule="auto"/>
              <w:jc w:val="center"/>
              <w:rPr>
                <w:rFonts w:cs="Arial"/>
              </w:rPr>
            </w:pPr>
            <w:r w:rsidRPr="00B77D30">
              <w:rPr>
                <w:rFonts w:cs="Arial"/>
              </w:rPr>
              <w:t>%</w:t>
            </w:r>
          </w:p>
        </w:tc>
        <w:tc>
          <w:tcPr>
            <w:tcW w:w="992" w:type="dxa"/>
            <w:shd w:val="clear" w:color="auto" w:fill="DEEAF6" w:themeFill="accent1" w:themeFillTint="33"/>
          </w:tcPr>
          <w:p w:rsidR="0020626F" w:rsidRPr="00B77D30" w:rsidRDefault="0020626F" w:rsidP="0020626F">
            <w:pPr>
              <w:spacing w:before="0" w:line="336" w:lineRule="auto"/>
              <w:jc w:val="center"/>
              <w:rPr>
                <w:rFonts w:cs="Arial"/>
              </w:rPr>
            </w:pPr>
            <w:r w:rsidRPr="00B77D30">
              <w:rPr>
                <w:rFonts w:cs="Arial"/>
              </w:rPr>
              <w:t>Police Officer</w:t>
            </w:r>
          </w:p>
          <w:p w:rsidR="0020626F" w:rsidRPr="00B77D30" w:rsidRDefault="0020626F" w:rsidP="0020626F">
            <w:pPr>
              <w:spacing w:before="0" w:line="336" w:lineRule="auto"/>
              <w:jc w:val="center"/>
              <w:rPr>
                <w:rFonts w:cs="Arial"/>
              </w:rPr>
            </w:pPr>
            <w:r w:rsidRPr="00B77D30">
              <w:rPr>
                <w:rFonts w:cs="Arial"/>
              </w:rPr>
              <w:t xml:space="preserve">No: </w:t>
            </w:r>
          </w:p>
        </w:tc>
        <w:tc>
          <w:tcPr>
            <w:tcW w:w="993" w:type="dxa"/>
            <w:shd w:val="clear" w:color="auto" w:fill="DEEAF6" w:themeFill="accent1" w:themeFillTint="33"/>
          </w:tcPr>
          <w:p w:rsidR="0020626F" w:rsidRPr="00B77D30" w:rsidRDefault="0020626F" w:rsidP="0020626F">
            <w:pPr>
              <w:spacing w:before="0" w:line="336" w:lineRule="auto"/>
              <w:jc w:val="center"/>
              <w:rPr>
                <w:rFonts w:cs="Arial"/>
              </w:rPr>
            </w:pPr>
            <w:r w:rsidRPr="00B77D30">
              <w:rPr>
                <w:rFonts w:cs="Arial"/>
              </w:rPr>
              <w:t>Police Staff</w:t>
            </w:r>
          </w:p>
          <w:p w:rsidR="0020626F" w:rsidRPr="00B77D30" w:rsidRDefault="0020626F" w:rsidP="0020626F">
            <w:pPr>
              <w:spacing w:before="0" w:line="336" w:lineRule="auto"/>
              <w:jc w:val="center"/>
              <w:rPr>
                <w:rFonts w:cs="Arial"/>
              </w:rPr>
            </w:pPr>
            <w:r w:rsidRPr="00B77D30">
              <w:rPr>
                <w:rFonts w:cs="Arial"/>
              </w:rPr>
              <w:t>%</w:t>
            </w:r>
          </w:p>
        </w:tc>
        <w:tc>
          <w:tcPr>
            <w:tcW w:w="992" w:type="dxa"/>
            <w:shd w:val="clear" w:color="auto" w:fill="DEEAF6" w:themeFill="accent1" w:themeFillTint="33"/>
          </w:tcPr>
          <w:p w:rsidR="0020626F" w:rsidRPr="00B77D30" w:rsidRDefault="0020626F" w:rsidP="0020626F">
            <w:pPr>
              <w:spacing w:before="0" w:line="336" w:lineRule="auto"/>
              <w:jc w:val="center"/>
              <w:rPr>
                <w:rFonts w:cs="Arial"/>
              </w:rPr>
            </w:pPr>
            <w:r w:rsidRPr="00B77D30">
              <w:rPr>
                <w:rFonts w:cs="Arial"/>
              </w:rPr>
              <w:t xml:space="preserve">Police Staff No: </w:t>
            </w:r>
          </w:p>
        </w:tc>
        <w:tc>
          <w:tcPr>
            <w:tcW w:w="1417" w:type="dxa"/>
            <w:shd w:val="clear" w:color="auto" w:fill="DEEAF6" w:themeFill="accent1" w:themeFillTint="33"/>
          </w:tcPr>
          <w:p w:rsidR="0020626F" w:rsidRPr="00B77D30" w:rsidRDefault="0020626F" w:rsidP="0020626F">
            <w:pPr>
              <w:spacing w:before="0" w:line="336" w:lineRule="auto"/>
              <w:jc w:val="center"/>
              <w:rPr>
                <w:rFonts w:cs="Arial"/>
              </w:rPr>
            </w:pPr>
            <w:r w:rsidRPr="00B77D30">
              <w:rPr>
                <w:rFonts w:cs="Arial"/>
              </w:rPr>
              <w:t>Special Constable</w:t>
            </w:r>
          </w:p>
          <w:p w:rsidR="0020626F" w:rsidRPr="00B77D30" w:rsidRDefault="0020626F" w:rsidP="0020626F">
            <w:pPr>
              <w:spacing w:before="0" w:line="336" w:lineRule="auto"/>
              <w:jc w:val="center"/>
              <w:rPr>
                <w:rFonts w:cs="Arial"/>
              </w:rPr>
            </w:pPr>
            <w:r w:rsidRPr="00B77D30">
              <w:rPr>
                <w:rFonts w:cs="Arial"/>
              </w:rPr>
              <w:t>%</w:t>
            </w:r>
          </w:p>
        </w:tc>
        <w:tc>
          <w:tcPr>
            <w:tcW w:w="1418" w:type="dxa"/>
            <w:shd w:val="clear" w:color="auto" w:fill="DEEAF6" w:themeFill="accent1" w:themeFillTint="33"/>
          </w:tcPr>
          <w:p w:rsidR="0020626F" w:rsidRPr="00B77D30" w:rsidRDefault="0020626F" w:rsidP="0020626F">
            <w:pPr>
              <w:spacing w:before="0" w:line="336" w:lineRule="auto"/>
              <w:jc w:val="center"/>
              <w:rPr>
                <w:rFonts w:cs="Arial"/>
              </w:rPr>
            </w:pPr>
            <w:r>
              <w:rPr>
                <w:rFonts w:cs="Arial"/>
              </w:rPr>
              <w:t>Special C</w:t>
            </w:r>
            <w:r w:rsidRPr="00B77D30">
              <w:rPr>
                <w:rFonts w:cs="Arial"/>
              </w:rPr>
              <w:t xml:space="preserve">onstable No: </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None</w:t>
            </w:r>
          </w:p>
        </w:tc>
        <w:tc>
          <w:tcPr>
            <w:tcW w:w="1134" w:type="dxa"/>
          </w:tcPr>
          <w:p w:rsidR="00210640" w:rsidRPr="00FE412C" w:rsidRDefault="00210640" w:rsidP="0020626F">
            <w:pPr>
              <w:spacing w:before="0" w:line="336" w:lineRule="auto"/>
              <w:jc w:val="center"/>
              <w:rPr>
                <w:rFonts w:cs="Arial"/>
              </w:rPr>
            </w:pPr>
            <w:r w:rsidRPr="00FE412C">
              <w:rPr>
                <w:rFonts w:cs="Arial"/>
              </w:rPr>
              <w:t>52%</w:t>
            </w:r>
          </w:p>
        </w:tc>
        <w:tc>
          <w:tcPr>
            <w:tcW w:w="992" w:type="dxa"/>
          </w:tcPr>
          <w:p w:rsidR="00210640" w:rsidRPr="00FE412C" w:rsidRDefault="00210640" w:rsidP="0020626F">
            <w:pPr>
              <w:spacing w:before="0" w:line="336" w:lineRule="auto"/>
              <w:jc w:val="center"/>
              <w:rPr>
                <w:rFonts w:cs="Arial"/>
              </w:rPr>
            </w:pPr>
            <w:r w:rsidRPr="00FE412C">
              <w:rPr>
                <w:rFonts w:cs="Arial"/>
              </w:rPr>
              <w:t>8783</w:t>
            </w:r>
          </w:p>
        </w:tc>
        <w:tc>
          <w:tcPr>
            <w:tcW w:w="993" w:type="dxa"/>
          </w:tcPr>
          <w:p w:rsidR="00210640" w:rsidRPr="00FE412C" w:rsidRDefault="00210640" w:rsidP="0020626F">
            <w:pPr>
              <w:spacing w:before="0" w:line="336" w:lineRule="auto"/>
              <w:jc w:val="center"/>
              <w:rPr>
                <w:rFonts w:cs="Arial"/>
              </w:rPr>
            </w:pPr>
            <w:r w:rsidRPr="00FE412C">
              <w:rPr>
                <w:rFonts w:cs="Arial"/>
              </w:rPr>
              <w:t>47%</w:t>
            </w:r>
          </w:p>
        </w:tc>
        <w:tc>
          <w:tcPr>
            <w:tcW w:w="992" w:type="dxa"/>
          </w:tcPr>
          <w:p w:rsidR="00210640" w:rsidRPr="00FE412C" w:rsidRDefault="00210640" w:rsidP="0020626F">
            <w:pPr>
              <w:spacing w:before="0" w:line="336" w:lineRule="auto"/>
              <w:jc w:val="center"/>
              <w:rPr>
                <w:rFonts w:cs="Arial"/>
              </w:rPr>
            </w:pPr>
            <w:r w:rsidRPr="00FE412C">
              <w:rPr>
                <w:rFonts w:cs="Arial"/>
              </w:rPr>
              <w:t>2601</w:t>
            </w:r>
          </w:p>
        </w:tc>
        <w:tc>
          <w:tcPr>
            <w:tcW w:w="1417" w:type="dxa"/>
          </w:tcPr>
          <w:p w:rsidR="00210640" w:rsidRPr="00FE412C" w:rsidRDefault="00210640" w:rsidP="0020626F">
            <w:pPr>
              <w:spacing w:before="0" w:line="336" w:lineRule="auto"/>
              <w:jc w:val="center"/>
              <w:rPr>
                <w:rFonts w:cs="Arial"/>
              </w:rPr>
            </w:pPr>
            <w:r w:rsidRPr="00FE412C">
              <w:rPr>
                <w:rFonts w:cs="Arial"/>
              </w:rPr>
              <w:t>40%</w:t>
            </w:r>
          </w:p>
        </w:tc>
        <w:tc>
          <w:tcPr>
            <w:tcW w:w="1418" w:type="dxa"/>
          </w:tcPr>
          <w:p w:rsidR="00210640" w:rsidRPr="00FE412C" w:rsidRDefault="00210640" w:rsidP="0020626F">
            <w:pPr>
              <w:spacing w:before="0" w:line="336" w:lineRule="auto"/>
              <w:jc w:val="center"/>
              <w:rPr>
                <w:rFonts w:cs="Arial"/>
              </w:rPr>
            </w:pPr>
            <w:r w:rsidRPr="00FE412C">
              <w:rPr>
                <w:rFonts w:cs="Arial"/>
              </w:rPr>
              <w:t>181</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Church of Scotland</w:t>
            </w:r>
          </w:p>
        </w:tc>
        <w:tc>
          <w:tcPr>
            <w:tcW w:w="1134" w:type="dxa"/>
          </w:tcPr>
          <w:p w:rsidR="00210640" w:rsidRPr="00FE412C" w:rsidRDefault="00210640" w:rsidP="0020626F">
            <w:pPr>
              <w:spacing w:before="0" w:line="336" w:lineRule="auto"/>
              <w:jc w:val="center"/>
              <w:rPr>
                <w:rFonts w:cs="Arial"/>
              </w:rPr>
            </w:pPr>
            <w:r w:rsidRPr="00FE412C">
              <w:rPr>
                <w:rFonts w:cs="Arial"/>
              </w:rPr>
              <w:t>18%</w:t>
            </w:r>
          </w:p>
        </w:tc>
        <w:tc>
          <w:tcPr>
            <w:tcW w:w="992" w:type="dxa"/>
          </w:tcPr>
          <w:p w:rsidR="00210640" w:rsidRPr="00FE412C" w:rsidRDefault="00210640" w:rsidP="0020626F">
            <w:pPr>
              <w:spacing w:before="0" w:line="336" w:lineRule="auto"/>
              <w:jc w:val="center"/>
              <w:rPr>
                <w:rFonts w:cs="Arial"/>
              </w:rPr>
            </w:pPr>
            <w:r w:rsidRPr="00FE412C">
              <w:rPr>
                <w:rFonts w:cs="Arial"/>
              </w:rPr>
              <w:t>3134</w:t>
            </w:r>
          </w:p>
        </w:tc>
        <w:tc>
          <w:tcPr>
            <w:tcW w:w="993" w:type="dxa"/>
          </w:tcPr>
          <w:p w:rsidR="00210640" w:rsidRPr="00FE412C" w:rsidRDefault="00210640" w:rsidP="0020626F">
            <w:pPr>
              <w:spacing w:before="0" w:line="336" w:lineRule="auto"/>
              <w:jc w:val="center"/>
              <w:rPr>
                <w:rFonts w:cs="Arial"/>
              </w:rPr>
            </w:pPr>
            <w:r w:rsidRPr="00FE412C">
              <w:rPr>
                <w:rFonts w:cs="Arial"/>
              </w:rPr>
              <w:t>24%</w:t>
            </w:r>
          </w:p>
        </w:tc>
        <w:tc>
          <w:tcPr>
            <w:tcW w:w="992" w:type="dxa"/>
          </w:tcPr>
          <w:p w:rsidR="00210640" w:rsidRPr="00FE412C" w:rsidRDefault="00210640" w:rsidP="0020626F">
            <w:pPr>
              <w:spacing w:before="0" w:line="336" w:lineRule="auto"/>
              <w:jc w:val="center"/>
              <w:rPr>
                <w:rFonts w:cs="Arial"/>
              </w:rPr>
            </w:pPr>
            <w:r w:rsidRPr="00FE412C">
              <w:rPr>
                <w:rFonts w:cs="Arial"/>
              </w:rPr>
              <w:t>1335</w:t>
            </w:r>
          </w:p>
        </w:tc>
        <w:tc>
          <w:tcPr>
            <w:tcW w:w="1417" w:type="dxa"/>
          </w:tcPr>
          <w:p w:rsidR="00210640" w:rsidRPr="00FE412C" w:rsidRDefault="00210640" w:rsidP="0020626F">
            <w:pPr>
              <w:spacing w:before="0" w:line="336" w:lineRule="auto"/>
              <w:jc w:val="center"/>
              <w:rPr>
                <w:rFonts w:cs="Arial"/>
              </w:rPr>
            </w:pPr>
            <w:r w:rsidRPr="00FE412C">
              <w:rPr>
                <w:rFonts w:cs="Arial"/>
              </w:rPr>
              <w:t>28%</w:t>
            </w:r>
          </w:p>
        </w:tc>
        <w:tc>
          <w:tcPr>
            <w:tcW w:w="1418" w:type="dxa"/>
          </w:tcPr>
          <w:p w:rsidR="00210640" w:rsidRPr="00FE412C" w:rsidRDefault="00210640" w:rsidP="0020626F">
            <w:pPr>
              <w:spacing w:before="0" w:line="336" w:lineRule="auto"/>
              <w:jc w:val="center"/>
              <w:rPr>
                <w:rFonts w:cs="Arial"/>
              </w:rPr>
            </w:pPr>
            <w:r w:rsidRPr="00FE412C">
              <w:rPr>
                <w:rFonts w:cs="Arial"/>
              </w:rPr>
              <w:t>124</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Roman Catholic</w:t>
            </w:r>
          </w:p>
        </w:tc>
        <w:tc>
          <w:tcPr>
            <w:tcW w:w="1134" w:type="dxa"/>
          </w:tcPr>
          <w:p w:rsidR="00210640" w:rsidRPr="00FE412C" w:rsidRDefault="00210640" w:rsidP="0020626F">
            <w:pPr>
              <w:spacing w:before="0" w:line="336" w:lineRule="auto"/>
              <w:jc w:val="center"/>
              <w:rPr>
                <w:rFonts w:cs="Arial"/>
              </w:rPr>
            </w:pPr>
            <w:r w:rsidRPr="00FE412C">
              <w:rPr>
                <w:rFonts w:cs="Arial"/>
              </w:rPr>
              <w:t>11%</w:t>
            </w:r>
          </w:p>
        </w:tc>
        <w:tc>
          <w:tcPr>
            <w:tcW w:w="992" w:type="dxa"/>
          </w:tcPr>
          <w:p w:rsidR="00210640" w:rsidRPr="00FE412C" w:rsidRDefault="00210640" w:rsidP="0020626F">
            <w:pPr>
              <w:spacing w:before="0" w:line="336" w:lineRule="auto"/>
              <w:jc w:val="center"/>
              <w:rPr>
                <w:rFonts w:cs="Arial"/>
              </w:rPr>
            </w:pPr>
            <w:r w:rsidRPr="00FE412C">
              <w:rPr>
                <w:rFonts w:cs="Arial"/>
              </w:rPr>
              <w:t>1899</w:t>
            </w:r>
          </w:p>
        </w:tc>
        <w:tc>
          <w:tcPr>
            <w:tcW w:w="993" w:type="dxa"/>
          </w:tcPr>
          <w:p w:rsidR="00210640" w:rsidRPr="00FE412C" w:rsidRDefault="00210640" w:rsidP="0020626F">
            <w:pPr>
              <w:spacing w:before="0" w:line="336" w:lineRule="auto"/>
              <w:jc w:val="center"/>
              <w:rPr>
                <w:rFonts w:cs="Arial"/>
              </w:rPr>
            </w:pPr>
            <w:r w:rsidRPr="00FE412C">
              <w:rPr>
                <w:rFonts w:cs="Arial"/>
              </w:rPr>
              <w:t>13%</w:t>
            </w:r>
          </w:p>
        </w:tc>
        <w:tc>
          <w:tcPr>
            <w:tcW w:w="992" w:type="dxa"/>
          </w:tcPr>
          <w:p w:rsidR="00210640" w:rsidRPr="00FE412C" w:rsidRDefault="00210640" w:rsidP="0020626F">
            <w:pPr>
              <w:spacing w:before="0" w:line="336" w:lineRule="auto"/>
              <w:jc w:val="center"/>
              <w:rPr>
                <w:rFonts w:cs="Arial"/>
              </w:rPr>
            </w:pPr>
            <w:r w:rsidRPr="00FE412C">
              <w:rPr>
                <w:rFonts w:cs="Arial"/>
              </w:rPr>
              <w:t>721</w:t>
            </w:r>
          </w:p>
        </w:tc>
        <w:tc>
          <w:tcPr>
            <w:tcW w:w="1417" w:type="dxa"/>
          </w:tcPr>
          <w:p w:rsidR="00210640" w:rsidRPr="00FE412C" w:rsidRDefault="00210640" w:rsidP="0020626F">
            <w:pPr>
              <w:spacing w:before="0" w:line="336" w:lineRule="auto"/>
              <w:jc w:val="center"/>
              <w:rPr>
                <w:rFonts w:cs="Arial"/>
              </w:rPr>
            </w:pPr>
            <w:r w:rsidRPr="00FE412C">
              <w:rPr>
                <w:rFonts w:cs="Arial"/>
              </w:rPr>
              <w:t>7%</w:t>
            </w:r>
          </w:p>
        </w:tc>
        <w:tc>
          <w:tcPr>
            <w:tcW w:w="1418" w:type="dxa"/>
          </w:tcPr>
          <w:p w:rsidR="00210640" w:rsidRPr="00FE412C" w:rsidRDefault="00210640" w:rsidP="0020626F">
            <w:pPr>
              <w:spacing w:before="0" w:line="336" w:lineRule="auto"/>
              <w:jc w:val="center"/>
              <w:rPr>
                <w:rFonts w:cs="Arial"/>
              </w:rPr>
            </w:pPr>
            <w:r w:rsidRPr="00FE412C">
              <w:rPr>
                <w:rFonts w:cs="Arial"/>
              </w:rPr>
              <w:t>33</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Other Christian</w:t>
            </w:r>
          </w:p>
        </w:tc>
        <w:tc>
          <w:tcPr>
            <w:tcW w:w="1134" w:type="dxa"/>
          </w:tcPr>
          <w:p w:rsidR="00210640" w:rsidRPr="00FE412C" w:rsidRDefault="00210640" w:rsidP="0020626F">
            <w:pPr>
              <w:spacing w:before="0" w:line="336" w:lineRule="auto"/>
              <w:jc w:val="center"/>
              <w:rPr>
                <w:rFonts w:cs="Arial"/>
              </w:rPr>
            </w:pPr>
            <w:r w:rsidRPr="00FE412C">
              <w:rPr>
                <w:rFonts w:cs="Arial"/>
              </w:rPr>
              <w:t>2%</w:t>
            </w:r>
          </w:p>
        </w:tc>
        <w:tc>
          <w:tcPr>
            <w:tcW w:w="992" w:type="dxa"/>
          </w:tcPr>
          <w:p w:rsidR="00210640" w:rsidRPr="00FE412C" w:rsidRDefault="00210640" w:rsidP="0020626F">
            <w:pPr>
              <w:spacing w:before="0" w:line="336" w:lineRule="auto"/>
              <w:jc w:val="center"/>
              <w:rPr>
                <w:rFonts w:cs="Arial"/>
              </w:rPr>
            </w:pPr>
            <w:r w:rsidRPr="00FE412C">
              <w:rPr>
                <w:rFonts w:cs="Arial"/>
              </w:rPr>
              <w:t>397</w:t>
            </w:r>
          </w:p>
        </w:tc>
        <w:tc>
          <w:tcPr>
            <w:tcW w:w="993" w:type="dxa"/>
          </w:tcPr>
          <w:p w:rsidR="00210640" w:rsidRPr="00FE412C" w:rsidRDefault="00210640" w:rsidP="0020626F">
            <w:pPr>
              <w:spacing w:before="0" w:line="336" w:lineRule="auto"/>
              <w:jc w:val="center"/>
              <w:rPr>
                <w:rFonts w:cs="Arial"/>
              </w:rPr>
            </w:pPr>
            <w:r w:rsidRPr="00FE412C">
              <w:rPr>
                <w:rFonts w:cs="Arial"/>
              </w:rPr>
              <w:t>2%</w:t>
            </w:r>
          </w:p>
        </w:tc>
        <w:tc>
          <w:tcPr>
            <w:tcW w:w="992" w:type="dxa"/>
          </w:tcPr>
          <w:p w:rsidR="00210640" w:rsidRPr="00FE412C" w:rsidRDefault="00210640" w:rsidP="0020626F">
            <w:pPr>
              <w:spacing w:before="0" w:line="336" w:lineRule="auto"/>
              <w:jc w:val="center"/>
              <w:rPr>
                <w:rFonts w:cs="Arial"/>
              </w:rPr>
            </w:pPr>
            <w:r w:rsidRPr="00FE412C">
              <w:rPr>
                <w:rFonts w:cs="Arial"/>
              </w:rPr>
              <w:t>115</w:t>
            </w:r>
          </w:p>
        </w:tc>
        <w:tc>
          <w:tcPr>
            <w:tcW w:w="1417" w:type="dxa"/>
          </w:tcPr>
          <w:p w:rsidR="00210640" w:rsidRPr="00FE412C" w:rsidRDefault="00210640" w:rsidP="0020626F">
            <w:pPr>
              <w:spacing w:before="0" w:line="336" w:lineRule="auto"/>
              <w:jc w:val="center"/>
              <w:rPr>
                <w:rFonts w:cs="Arial"/>
              </w:rPr>
            </w:pPr>
            <w:r w:rsidRPr="00FE412C">
              <w:rPr>
                <w:rFonts w:cs="Arial"/>
              </w:rPr>
              <w:t>3%</w:t>
            </w:r>
          </w:p>
        </w:tc>
        <w:tc>
          <w:tcPr>
            <w:tcW w:w="1418" w:type="dxa"/>
          </w:tcPr>
          <w:p w:rsidR="00210640" w:rsidRPr="00FE412C" w:rsidRDefault="00210640" w:rsidP="0020626F">
            <w:pPr>
              <w:spacing w:before="0" w:line="336" w:lineRule="auto"/>
              <w:jc w:val="center"/>
              <w:rPr>
                <w:rFonts w:cs="Arial"/>
              </w:rPr>
            </w:pPr>
            <w:r w:rsidRPr="00FE412C">
              <w:rPr>
                <w:rFonts w:cs="Arial"/>
              </w:rPr>
              <w:t>13</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All Other Religions</w:t>
            </w:r>
          </w:p>
        </w:tc>
        <w:tc>
          <w:tcPr>
            <w:tcW w:w="1134" w:type="dxa"/>
          </w:tcPr>
          <w:p w:rsidR="00210640" w:rsidRPr="00FE412C" w:rsidRDefault="00210640" w:rsidP="0020626F">
            <w:pPr>
              <w:spacing w:before="0" w:line="336" w:lineRule="auto"/>
              <w:jc w:val="center"/>
              <w:rPr>
                <w:rFonts w:cs="Arial"/>
              </w:rPr>
            </w:pPr>
            <w:r w:rsidRPr="00FE412C">
              <w:rPr>
                <w:rFonts w:cs="Arial"/>
              </w:rPr>
              <w:t>1%</w:t>
            </w:r>
          </w:p>
        </w:tc>
        <w:tc>
          <w:tcPr>
            <w:tcW w:w="992" w:type="dxa"/>
          </w:tcPr>
          <w:p w:rsidR="00210640" w:rsidRPr="00FE412C" w:rsidRDefault="00210640" w:rsidP="0020626F">
            <w:pPr>
              <w:spacing w:before="0" w:line="336" w:lineRule="auto"/>
              <w:jc w:val="center"/>
              <w:rPr>
                <w:rFonts w:cs="Arial"/>
              </w:rPr>
            </w:pPr>
            <w:r w:rsidRPr="00FE412C">
              <w:rPr>
                <w:rFonts w:cs="Arial"/>
              </w:rPr>
              <w:t>167</w:t>
            </w:r>
          </w:p>
        </w:tc>
        <w:tc>
          <w:tcPr>
            <w:tcW w:w="993" w:type="dxa"/>
          </w:tcPr>
          <w:p w:rsidR="00210640" w:rsidRPr="00FE412C" w:rsidRDefault="00210640" w:rsidP="0020626F">
            <w:pPr>
              <w:spacing w:before="0" w:line="336" w:lineRule="auto"/>
              <w:jc w:val="center"/>
              <w:rPr>
                <w:rFonts w:cs="Arial"/>
              </w:rPr>
            </w:pPr>
            <w:r w:rsidRPr="00FE412C">
              <w:rPr>
                <w:rFonts w:cs="Arial"/>
              </w:rPr>
              <w:t>1%</w:t>
            </w:r>
          </w:p>
        </w:tc>
        <w:tc>
          <w:tcPr>
            <w:tcW w:w="992" w:type="dxa"/>
          </w:tcPr>
          <w:p w:rsidR="00210640" w:rsidRPr="00FE412C" w:rsidRDefault="00210640" w:rsidP="0020626F">
            <w:pPr>
              <w:spacing w:before="0" w:line="336" w:lineRule="auto"/>
              <w:jc w:val="center"/>
              <w:rPr>
                <w:rFonts w:cs="Arial"/>
              </w:rPr>
            </w:pPr>
            <w:r w:rsidRPr="00FE412C">
              <w:rPr>
                <w:rFonts w:cs="Arial"/>
              </w:rPr>
              <w:t>65</w:t>
            </w:r>
          </w:p>
        </w:tc>
        <w:tc>
          <w:tcPr>
            <w:tcW w:w="1417" w:type="dxa"/>
          </w:tcPr>
          <w:p w:rsidR="00210640" w:rsidRPr="00FE412C" w:rsidRDefault="00210640" w:rsidP="0020626F">
            <w:pPr>
              <w:spacing w:before="0" w:line="336" w:lineRule="auto"/>
              <w:jc w:val="center"/>
              <w:rPr>
                <w:rFonts w:cs="Arial"/>
              </w:rPr>
            </w:pPr>
            <w:r w:rsidRPr="00FE412C">
              <w:rPr>
                <w:rFonts w:cs="Arial"/>
              </w:rPr>
              <w:t>2%</w:t>
            </w:r>
          </w:p>
        </w:tc>
        <w:tc>
          <w:tcPr>
            <w:tcW w:w="1418" w:type="dxa"/>
          </w:tcPr>
          <w:p w:rsidR="00210640" w:rsidRPr="00FE412C" w:rsidRDefault="00210640" w:rsidP="0020626F">
            <w:pPr>
              <w:spacing w:before="0" w:line="336" w:lineRule="auto"/>
              <w:jc w:val="center"/>
              <w:rPr>
                <w:rFonts w:cs="Arial"/>
              </w:rPr>
            </w:pPr>
            <w:r w:rsidRPr="00FE412C">
              <w:rPr>
                <w:rFonts w:cs="Arial"/>
              </w:rPr>
              <w:t>9</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Other</w:t>
            </w:r>
          </w:p>
        </w:tc>
        <w:tc>
          <w:tcPr>
            <w:tcW w:w="1134" w:type="dxa"/>
          </w:tcPr>
          <w:p w:rsidR="00210640" w:rsidRPr="00FE412C" w:rsidRDefault="00210640" w:rsidP="0020626F">
            <w:pPr>
              <w:spacing w:before="0" w:line="336" w:lineRule="auto"/>
              <w:jc w:val="center"/>
              <w:rPr>
                <w:rFonts w:cs="Arial"/>
              </w:rPr>
            </w:pPr>
            <w:r w:rsidRPr="00FE412C">
              <w:rPr>
                <w:rFonts w:cs="Arial"/>
              </w:rPr>
              <w:t>1%</w:t>
            </w:r>
          </w:p>
        </w:tc>
        <w:tc>
          <w:tcPr>
            <w:tcW w:w="992" w:type="dxa"/>
          </w:tcPr>
          <w:p w:rsidR="00210640" w:rsidRPr="00FE412C" w:rsidRDefault="00210640" w:rsidP="0020626F">
            <w:pPr>
              <w:spacing w:before="0" w:line="336" w:lineRule="auto"/>
              <w:jc w:val="center"/>
              <w:rPr>
                <w:rFonts w:cs="Arial"/>
              </w:rPr>
            </w:pPr>
            <w:r w:rsidRPr="00FE412C">
              <w:rPr>
                <w:rFonts w:cs="Arial"/>
              </w:rPr>
              <w:t>184</w:t>
            </w:r>
          </w:p>
        </w:tc>
        <w:tc>
          <w:tcPr>
            <w:tcW w:w="993" w:type="dxa"/>
          </w:tcPr>
          <w:p w:rsidR="00210640" w:rsidRPr="00FE412C" w:rsidRDefault="00210640" w:rsidP="0020626F">
            <w:pPr>
              <w:spacing w:before="0" w:line="336" w:lineRule="auto"/>
              <w:jc w:val="center"/>
              <w:rPr>
                <w:rFonts w:cs="Arial"/>
              </w:rPr>
            </w:pPr>
            <w:r w:rsidRPr="00FE412C">
              <w:rPr>
                <w:rFonts w:cs="Arial"/>
              </w:rPr>
              <w:t>&lt;1%</w:t>
            </w:r>
          </w:p>
        </w:tc>
        <w:tc>
          <w:tcPr>
            <w:tcW w:w="992" w:type="dxa"/>
          </w:tcPr>
          <w:p w:rsidR="00210640" w:rsidRPr="00FE412C" w:rsidRDefault="00210640" w:rsidP="0020626F">
            <w:pPr>
              <w:spacing w:before="0" w:line="336" w:lineRule="auto"/>
              <w:jc w:val="center"/>
              <w:rPr>
                <w:rFonts w:cs="Arial"/>
              </w:rPr>
            </w:pPr>
            <w:r w:rsidRPr="00FE412C">
              <w:rPr>
                <w:rFonts w:cs="Arial"/>
              </w:rPr>
              <w:t>40</w:t>
            </w:r>
          </w:p>
        </w:tc>
        <w:tc>
          <w:tcPr>
            <w:tcW w:w="1417" w:type="dxa"/>
          </w:tcPr>
          <w:p w:rsidR="00210640" w:rsidRPr="00FE412C" w:rsidRDefault="00210640" w:rsidP="0020626F">
            <w:pPr>
              <w:spacing w:before="0" w:line="336" w:lineRule="auto"/>
              <w:jc w:val="center"/>
              <w:rPr>
                <w:rFonts w:cs="Arial"/>
              </w:rPr>
            </w:pPr>
            <w:r w:rsidRPr="00FE412C">
              <w:rPr>
                <w:rFonts w:cs="Arial"/>
              </w:rPr>
              <w:t>1%</w:t>
            </w:r>
          </w:p>
        </w:tc>
        <w:tc>
          <w:tcPr>
            <w:tcW w:w="1418" w:type="dxa"/>
          </w:tcPr>
          <w:p w:rsidR="00210640" w:rsidRPr="00FE412C" w:rsidRDefault="00210640" w:rsidP="0020626F">
            <w:pPr>
              <w:spacing w:before="0" w:line="336" w:lineRule="auto"/>
              <w:jc w:val="center"/>
              <w:rPr>
                <w:rFonts w:cs="Arial"/>
              </w:rPr>
            </w:pPr>
            <w:r w:rsidRPr="00FE412C">
              <w:rPr>
                <w:rFonts w:cs="Arial"/>
              </w:rPr>
              <w:t>5</w:t>
            </w:r>
          </w:p>
        </w:tc>
      </w:tr>
      <w:tr w:rsidR="00210640" w:rsidRPr="00FE412C"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Choose not to disclose</w:t>
            </w:r>
          </w:p>
        </w:tc>
        <w:tc>
          <w:tcPr>
            <w:tcW w:w="1134" w:type="dxa"/>
          </w:tcPr>
          <w:p w:rsidR="00210640" w:rsidRPr="00FE412C" w:rsidRDefault="00210640" w:rsidP="0020626F">
            <w:pPr>
              <w:spacing w:before="0" w:line="336" w:lineRule="auto"/>
              <w:jc w:val="center"/>
              <w:rPr>
                <w:rFonts w:cs="Arial"/>
              </w:rPr>
            </w:pPr>
            <w:r w:rsidRPr="00FE412C">
              <w:rPr>
                <w:rFonts w:cs="Arial"/>
              </w:rPr>
              <w:t>13%</w:t>
            </w:r>
          </w:p>
        </w:tc>
        <w:tc>
          <w:tcPr>
            <w:tcW w:w="992" w:type="dxa"/>
          </w:tcPr>
          <w:p w:rsidR="00210640" w:rsidRPr="00FE412C" w:rsidRDefault="00210640" w:rsidP="0020626F">
            <w:pPr>
              <w:spacing w:before="0" w:line="336" w:lineRule="auto"/>
              <w:jc w:val="center"/>
              <w:rPr>
                <w:rFonts w:cs="Arial"/>
              </w:rPr>
            </w:pPr>
            <w:r w:rsidRPr="00FE412C">
              <w:rPr>
                <w:rFonts w:cs="Arial"/>
              </w:rPr>
              <w:t>2232</w:t>
            </w:r>
          </w:p>
        </w:tc>
        <w:tc>
          <w:tcPr>
            <w:tcW w:w="993" w:type="dxa"/>
          </w:tcPr>
          <w:p w:rsidR="00210640" w:rsidRPr="00FE412C" w:rsidRDefault="00210640" w:rsidP="0020626F">
            <w:pPr>
              <w:spacing w:before="0" w:line="336" w:lineRule="auto"/>
              <w:jc w:val="center"/>
              <w:rPr>
                <w:rFonts w:cs="Arial"/>
              </w:rPr>
            </w:pPr>
            <w:r w:rsidRPr="00FE412C">
              <w:rPr>
                <w:rFonts w:cs="Arial"/>
              </w:rPr>
              <w:t>9%</w:t>
            </w:r>
          </w:p>
        </w:tc>
        <w:tc>
          <w:tcPr>
            <w:tcW w:w="992" w:type="dxa"/>
          </w:tcPr>
          <w:p w:rsidR="00210640" w:rsidRPr="00FE412C" w:rsidRDefault="00210640" w:rsidP="0020626F">
            <w:pPr>
              <w:spacing w:before="0" w:line="336" w:lineRule="auto"/>
              <w:jc w:val="center"/>
              <w:rPr>
                <w:rFonts w:cs="Arial"/>
              </w:rPr>
            </w:pPr>
            <w:r w:rsidRPr="00FE412C">
              <w:rPr>
                <w:rFonts w:cs="Arial"/>
              </w:rPr>
              <w:t>518</w:t>
            </w:r>
          </w:p>
        </w:tc>
        <w:tc>
          <w:tcPr>
            <w:tcW w:w="1417" w:type="dxa"/>
          </w:tcPr>
          <w:p w:rsidR="00210640" w:rsidRPr="00FE412C" w:rsidRDefault="00210640" w:rsidP="0020626F">
            <w:pPr>
              <w:spacing w:before="0" w:line="336" w:lineRule="auto"/>
              <w:jc w:val="center"/>
              <w:rPr>
                <w:rFonts w:cs="Arial"/>
              </w:rPr>
            </w:pPr>
            <w:r w:rsidRPr="00FE412C">
              <w:rPr>
                <w:rFonts w:cs="Arial"/>
              </w:rPr>
              <w:t>4%</w:t>
            </w:r>
          </w:p>
        </w:tc>
        <w:tc>
          <w:tcPr>
            <w:tcW w:w="1418" w:type="dxa"/>
          </w:tcPr>
          <w:p w:rsidR="00210640" w:rsidRPr="00FE412C" w:rsidRDefault="00210640" w:rsidP="0020626F">
            <w:pPr>
              <w:spacing w:before="0" w:line="336" w:lineRule="auto"/>
              <w:jc w:val="center"/>
              <w:rPr>
                <w:rFonts w:cs="Arial"/>
              </w:rPr>
            </w:pPr>
            <w:r w:rsidRPr="00FE412C">
              <w:rPr>
                <w:rFonts w:cs="Arial"/>
              </w:rPr>
              <w:t>16</w:t>
            </w:r>
          </w:p>
        </w:tc>
      </w:tr>
      <w:tr w:rsidR="00210640" w:rsidRPr="00F812F3" w:rsidTr="0020626F">
        <w:tc>
          <w:tcPr>
            <w:tcW w:w="2864" w:type="dxa"/>
          </w:tcPr>
          <w:p w:rsidR="00210640" w:rsidRPr="00FE412C" w:rsidRDefault="00210640" w:rsidP="0020626F">
            <w:pPr>
              <w:spacing w:before="0" w:line="336" w:lineRule="auto"/>
              <w:rPr>
                <w:rStyle w:val="Strong"/>
                <w:rFonts w:cstheme="minorHAnsi"/>
                <w:b w:val="0"/>
              </w:rPr>
            </w:pPr>
            <w:r w:rsidRPr="00FE412C">
              <w:rPr>
                <w:rStyle w:val="Strong"/>
                <w:rFonts w:cstheme="minorHAnsi"/>
                <w:b w:val="0"/>
              </w:rPr>
              <w:t>Not Recorded</w:t>
            </w:r>
          </w:p>
        </w:tc>
        <w:tc>
          <w:tcPr>
            <w:tcW w:w="1134" w:type="dxa"/>
          </w:tcPr>
          <w:p w:rsidR="00210640" w:rsidRPr="00FE412C" w:rsidRDefault="00210640" w:rsidP="0020626F">
            <w:pPr>
              <w:spacing w:before="0" w:line="336" w:lineRule="auto"/>
              <w:jc w:val="center"/>
              <w:rPr>
                <w:rFonts w:cs="Arial"/>
              </w:rPr>
            </w:pPr>
            <w:r w:rsidRPr="00FE412C">
              <w:rPr>
                <w:rFonts w:cs="Arial"/>
              </w:rPr>
              <w:t>1%</w:t>
            </w:r>
          </w:p>
        </w:tc>
        <w:tc>
          <w:tcPr>
            <w:tcW w:w="992" w:type="dxa"/>
          </w:tcPr>
          <w:p w:rsidR="00210640" w:rsidRPr="00FE412C" w:rsidRDefault="00210640" w:rsidP="0020626F">
            <w:pPr>
              <w:spacing w:before="0" w:line="336" w:lineRule="auto"/>
              <w:jc w:val="center"/>
              <w:rPr>
                <w:rFonts w:cs="Arial"/>
              </w:rPr>
            </w:pPr>
            <w:r w:rsidRPr="00FE412C">
              <w:rPr>
                <w:rFonts w:cs="Arial"/>
              </w:rPr>
              <w:t>244</w:t>
            </w:r>
          </w:p>
        </w:tc>
        <w:tc>
          <w:tcPr>
            <w:tcW w:w="993" w:type="dxa"/>
          </w:tcPr>
          <w:p w:rsidR="00210640" w:rsidRPr="00FE412C" w:rsidRDefault="00210640" w:rsidP="0020626F">
            <w:pPr>
              <w:spacing w:before="0" w:line="336" w:lineRule="auto"/>
              <w:jc w:val="center"/>
              <w:rPr>
                <w:rFonts w:cs="Arial"/>
              </w:rPr>
            </w:pPr>
            <w:r w:rsidRPr="00FE412C">
              <w:rPr>
                <w:rFonts w:cs="Arial"/>
              </w:rPr>
              <w:t>2%</w:t>
            </w:r>
          </w:p>
        </w:tc>
        <w:tc>
          <w:tcPr>
            <w:tcW w:w="992" w:type="dxa"/>
          </w:tcPr>
          <w:p w:rsidR="00210640" w:rsidRPr="00FE412C" w:rsidRDefault="00210640" w:rsidP="0020626F">
            <w:pPr>
              <w:spacing w:before="0" w:line="336" w:lineRule="auto"/>
              <w:jc w:val="center"/>
              <w:rPr>
                <w:rFonts w:cs="Arial"/>
              </w:rPr>
            </w:pPr>
            <w:r w:rsidRPr="00FE412C">
              <w:rPr>
                <w:rFonts w:cs="Arial"/>
              </w:rPr>
              <w:t>89</w:t>
            </w:r>
          </w:p>
        </w:tc>
        <w:tc>
          <w:tcPr>
            <w:tcW w:w="1417" w:type="dxa"/>
          </w:tcPr>
          <w:p w:rsidR="00210640" w:rsidRPr="00FE412C" w:rsidRDefault="00210640" w:rsidP="0020626F">
            <w:pPr>
              <w:spacing w:before="0" w:line="336" w:lineRule="auto"/>
              <w:jc w:val="center"/>
              <w:rPr>
                <w:rFonts w:cs="Arial"/>
              </w:rPr>
            </w:pPr>
            <w:r w:rsidRPr="00FE412C">
              <w:rPr>
                <w:rFonts w:cs="Arial"/>
              </w:rPr>
              <w:t>15%</w:t>
            </w:r>
          </w:p>
        </w:tc>
        <w:tc>
          <w:tcPr>
            <w:tcW w:w="1418" w:type="dxa"/>
          </w:tcPr>
          <w:p w:rsidR="00210640" w:rsidRPr="00FE412C" w:rsidRDefault="00210640" w:rsidP="0020626F">
            <w:pPr>
              <w:spacing w:before="0" w:line="336" w:lineRule="auto"/>
              <w:jc w:val="center"/>
              <w:rPr>
                <w:rFonts w:cs="Arial"/>
              </w:rPr>
            </w:pPr>
            <w:r w:rsidRPr="00FE412C">
              <w:rPr>
                <w:rFonts w:cs="Arial"/>
              </w:rPr>
              <w:t>66</w:t>
            </w:r>
          </w:p>
        </w:tc>
      </w:tr>
    </w:tbl>
    <w:p w:rsidR="00210640" w:rsidRPr="00FE412C" w:rsidRDefault="00210640" w:rsidP="009365A3">
      <w:pPr>
        <w:spacing w:before="0"/>
        <w:rPr>
          <w:rFonts w:asciiTheme="minorHAnsi" w:hAnsiTheme="minorHAnsi" w:cstheme="minorHAnsi"/>
          <w:color w:val="FF0000"/>
        </w:rPr>
      </w:pPr>
    </w:p>
    <w:p w:rsidR="00823E73" w:rsidRPr="00FE412C" w:rsidRDefault="00823E73" w:rsidP="009365A3">
      <w:pPr>
        <w:numPr>
          <w:ilvl w:val="0"/>
          <w:numId w:val="2"/>
        </w:numPr>
        <w:spacing w:before="0"/>
        <w:rPr>
          <w:rFonts w:asciiTheme="minorHAnsi" w:hAnsiTheme="minorHAnsi" w:cstheme="minorHAnsi"/>
        </w:rPr>
      </w:pPr>
      <w:r w:rsidRPr="00FE412C">
        <w:rPr>
          <w:rFonts w:asciiTheme="minorHAnsi" w:hAnsiTheme="minorHAnsi" w:cstheme="minorHAnsi"/>
        </w:rPr>
        <w:t xml:space="preserve">Increase in the proportion </w:t>
      </w:r>
      <w:r w:rsidR="00210640" w:rsidRPr="00FE412C">
        <w:rPr>
          <w:rFonts w:asciiTheme="minorHAnsi" w:hAnsiTheme="minorHAnsi" w:cstheme="minorHAnsi"/>
        </w:rPr>
        <w:t>of all staff groups</w:t>
      </w:r>
      <w:r w:rsidR="00A43F34">
        <w:rPr>
          <w:rFonts w:asciiTheme="minorHAnsi" w:hAnsiTheme="minorHAnsi" w:cstheme="minorHAnsi"/>
        </w:rPr>
        <w:t xml:space="preserve"> identifying as N</w:t>
      </w:r>
      <w:r w:rsidRPr="00FE412C">
        <w:rPr>
          <w:rFonts w:asciiTheme="minorHAnsi" w:hAnsiTheme="minorHAnsi" w:cstheme="minorHAnsi"/>
        </w:rPr>
        <w:t>one</w:t>
      </w:r>
      <w:r w:rsidR="00210640" w:rsidRPr="00FE412C">
        <w:rPr>
          <w:rFonts w:asciiTheme="minorHAnsi" w:hAnsiTheme="minorHAnsi" w:cstheme="minorHAnsi"/>
        </w:rPr>
        <w:t xml:space="preserve"> when compared to 31/03/2020.</w:t>
      </w:r>
    </w:p>
    <w:p w:rsidR="00066674" w:rsidRPr="00066674" w:rsidRDefault="00066674" w:rsidP="00066674">
      <w:pPr>
        <w:spacing w:before="0"/>
        <w:ind w:left="720"/>
        <w:rPr>
          <w:rFonts w:cs="Arial"/>
        </w:rPr>
      </w:pPr>
    </w:p>
    <w:p w:rsidR="00823E73" w:rsidRPr="00374B23" w:rsidRDefault="00823E73" w:rsidP="009365A3">
      <w:pPr>
        <w:numPr>
          <w:ilvl w:val="0"/>
          <w:numId w:val="2"/>
        </w:numPr>
        <w:spacing w:before="0"/>
        <w:rPr>
          <w:rFonts w:cs="Arial"/>
        </w:rPr>
      </w:pPr>
      <w:r w:rsidRPr="00374B23">
        <w:rPr>
          <w:rFonts w:asciiTheme="minorHAnsi" w:hAnsiTheme="minorHAnsi" w:cstheme="minorHAnsi"/>
        </w:rPr>
        <w:lastRenderedPageBreak/>
        <w:t>Reductio</w:t>
      </w:r>
      <w:r w:rsidR="0048550B" w:rsidRPr="00374B23">
        <w:rPr>
          <w:rFonts w:cs="Arial"/>
        </w:rPr>
        <w:t xml:space="preserve">n in the proportion </w:t>
      </w:r>
      <w:r w:rsidRPr="00374B23">
        <w:rPr>
          <w:rFonts w:cs="Arial"/>
        </w:rPr>
        <w:t>of police officers and police staff identifying as Church of Scotland</w:t>
      </w:r>
      <w:r w:rsidR="0048550B" w:rsidRPr="00374B23">
        <w:rPr>
          <w:rFonts w:cs="Arial"/>
        </w:rPr>
        <w:t xml:space="preserve"> and an increase in proportion for special constables.</w:t>
      </w:r>
    </w:p>
    <w:p w:rsidR="00066674" w:rsidRDefault="00066674" w:rsidP="00066674">
      <w:pPr>
        <w:spacing w:before="0"/>
        <w:ind w:left="720"/>
        <w:rPr>
          <w:rFonts w:cs="Arial"/>
        </w:rPr>
      </w:pPr>
    </w:p>
    <w:p w:rsidR="00823E73" w:rsidRPr="00374B23" w:rsidRDefault="00823E73" w:rsidP="009365A3">
      <w:pPr>
        <w:numPr>
          <w:ilvl w:val="0"/>
          <w:numId w:val="2"/>
        </w:numPr>
        <w:spacing w:before="0"/>
        <w:rPr>
          <w:rFonts w:cs="Arial"/>
        </w:rPr>
      </w:pPr>
      <w:r w:rsidRPr="00374B23">
        <w:rPr>
          <w:rFonts w:cs="Arial"/>
        </w:rPr>
        <w:t xml:space="preserve">Proportion remains the same for </w:t>
      </w:r>
      <w:r w:rsidR="00210640" w:rsidRPr="00374B23">
        <w:rPr>
          <w:rFonts w:cs="Arial"/>
        </w:rPr>
        <w:t>police officers and police staff</w:t>
      </w:r>
      <w:r w:rsidRPr="00374B23">
        <w:rPr>
          <w:rFonts w:cs="Arial"/>
        </w:rPr>
        <w:t xml:space="preserve"> identifying as Roman Catholic.</w:t>
      </w:r>
      <w:r w:rsidR="0048550B" w:rsidRPr="00374B23">
        <w:rPr>
          <w:rFonts w:cs="Arial"/>
        </w:rPr>
        <w:t xml:space="preserve"> Reduction in the proportion of special constables who identify as Roman Catholic.</w:t>
      </w:r>
    </w:p>
    <w:p w:rsidR="00066674" w:rsidRDefault="00066674" w:rsidP="00066674">
      <w:pPr>
        <w:spacing w:before="0"/>
        <w:ind w:left="720"/>
        <w:rPr>
          <w:rFonts w:cs="Arial"/>
        </w:rPr>
      </w:pPr>
    </w:p>
    <w:p w:rsidR="00823E73" w:rsidRPr="00374B23" w:rsidRDefault="00823E73" w:rsidP="009365A3">
      <w:pPr>
        <w:numPr>
          <w:ilvl w:val="0"/>
          <w:numId w:val="2"/>
        </w:numPr>
        <w:spacing w:before="0"/>
        <w:rPr>
          <w:rFonts w:cs="Arial"/>
        </w:rPr>
      </w:pPr>
      <w:r w:rsidRPr="00374B23">
        <w:rPr>
          <w:rFonts w:cs="Arial"/>
        </w:rPr>
        <w:t>Increase in</w:t>
      </w:r>
      <w:r w:rsidR="00374B23" w:rsidRPr="00374B23">
        <w:rPr>
          <w:rFonts w:cs="Arial"/>
        </w:rPr>
        <w:t xml:space="preserve"> the number for police officers and police staff</w:t>
      </w:r>
      <w:r w:rsidRPr="00374B23">
        <w:rPr>
          <w:rFonts w:cs="Arial"/>
        </w:rPr>
        <w:t xml:space="preserve"> identifying as All Other Religions.</w:t>
      </w:r>
    </w:p>
    <w:p w:rsidR="00066674" w:rsidRDefault="00066674" w:rsidP="00066674">
      <w:pPr>
        <w:spacing w:before="0"/>
        <w:ind w:left="720"/>
        <w:rPr>
          <w:rFonts w:cs="Arial"/>
        </w:rPr>
      </w:pPr>
    </w:p>
    <w:p w:rsidR="00210640" w:rsidRDefault="00210640" w:rsidP="009365A3">
      <w:pPr>
        <w:numPr>
          <w:ilvl w:val="0"/>
          <w:numId w:val="2"/>
        </w:numPr>
        <w:spacing w:before="0"/>
        <w:rPr>
          <w:rFonts w:cs="Arial"/>
        </w:rPr>
      </w:pPr>
      <w:r w:rsidRPr="004B4E06">
        <w:rPr>
          <w:rFonts w:cs="Arial"/>
        </w:rPr>
        <w:t xml:space="preserve">Muslim is the most common religion for those categorised as All Other Religions for </w:t>
      </w:r>
      <w:r w:rsidR="00FE412C" w:rsidRPr="004B4E06">
        <w:rPr>
          <w:rFonts w:cs="Arial"/>
        </w:rPr>
        <w:t>all staff groups</w:t>
      </w:r>
      <w:r w:rsidRPr="004B4E06">
        <w:rPr>
          <w:rFonts w:cs="Arial"/>
        </w:rPr>
        <w:t>.</w:t>
      </w:r>
    </w:p>
    <w:p w:rsidR="00350EA5" w:rsidRPr="004B4E06" w:rsidRDefault="00350EA5" w:rsidP="00350EA5">
      <w:pPr>
        <w:spacing w:before="0"/>
        <w:rPr>
          <w:rFonts w:cs="Arial"/>
        </w:rPr>
      </w:pPr>
    </w:p>
    <w:p w:rsidR="00210640" w:rsidRPr="004B4E06" w:rsidRDefault="00823E73" w:rsidP="009365A3">
      <w:pPr>
        <w:numPr>
          <w:ilvl w:val="0"/>
          <w:numId w:val="2"/>
        </w:numPr>
        <w:spacing w:before="0"/>
        <w:rPr>
          <w:rFonts w:cs="Arial"/>
        </w:rPr>
      </w:pPr>
      <w:r w:rsidRPr="004B4E06">
        <w:rPr>
          <w:rFonts w:cs="Arial"/>
        </w:rPr>
        <w:t xml:space="preserve">Reduction in the number and proportion </w:t>
      </w:r>
      <w:r w:rsidR="00210640" w:rsidRPr="004B4E06">
        <w:rPr>
          <w:rFonts w:cs="Arial"/>
        </w:rPr>
        <w:t>of police officers and police staff</w:t>
      </w:r>
      <w:r w:rsidRPr="004B4E06">
        <w:rPr>
          <w:rFonts w:cs="Arial"/>
        </w:rPr>
        <w:t xml:space="preserve"> </w:t>
      </w:r>
      <w:r w:rsidR="00210640" w:rsidRPr="004B4E06">
        <w:rPr>
          <w:rFonts w:cs="Arial"/>
        </w:rPr>
        <w:t xml:space="preserve">who </w:t>
      </w:r>
      <w:r w:rsidR="00A43F34">
        <w:rPr>
          <w:rFonts w:cs="Arial"/>
        </w:rPr>
        <w:t>choose not to d</w:t>
      </w:r>
      <w:r w:rsidRPr="004B4E06">
        <w:rPr>
          <w:rFonts w:cs="Arial"/>
        </w:rPr>
        <w:t>isclose</w:t>
      </w:r>
      <w:r w:rsidR="00210640" w:rsidRPr="004B4E06">
        <w:rPr>
          <w:rFonts w:cs="Arial"/>
        </w:rPr>
        <w:t>.</w:t>
      </w:r>
      <w:r w:rsidR="0048550B" w:rsidRPr="004B4E06">
        <w:rPr>
          <w:rFonts w:cs="Arial"/>
        </w:rPr>
        <w:t xml:space="preserve"> For special constables, the proportion remains the same with a small decrease in the number.</w:t>
      </w:r>
    </w:p>
    <w:p w:rsidR="00FE412C" w:rsidRPr="00FE412C" w:rsidRDefault="00FE412C" w:rsidP="009365A3">
      <w:pPr>
        <w:pStyle w:val="ListParagraph"/>
        <w:spacing w:before="0"/>
        <w:rPr>
          <w:rFonts w:cs="Arial"/>
          <w:color w:val="FF0000"/>
        </w:rPr>
      </w:pPr>
    </w:p>
    <w:p w:rsidR="00823E73" w:rsidRPr="00A43F34" w:rsidRDefault="00A43F34" w:rsidP="009365A3">
      <w:pPr>
        <w:pStyle w:val="Heading3"/>
        <w:spacing w:before="0"/>
        <w:rPr>
          <w:rStyle w:val="Heading3Char"/>
          <w:b/>
        </w:rPr>
      </w:pPr>
      <w:bookmarkStart w:id="15" w:name="_Toc133249300"/>
      <w:bookmarkStart w:id="16" w:name="_Toc133312284"/>
      <w:r w:rsidRPr="00A43F34">
        <w:t xml:space="preserve">f. </w:t>
      </w:r>
      <w:r w:rsidR="00823E73" w:rsidRPr="00A43F34">
        <w:rPr>
          <w:rStyle w:val="Heading3Char"/>
          <w:b/>
        </w:rPr>
        <w:t>Sexual Orientation</w:t>
      </w:r>
      <w:bookmarkEnd w:id="15"/>
      <w:bookmarkEnd w:id="16"/>
    </w:p>
    <w:p w:rsidR="00823E73" w:rsidRPr="00F812F3" w:rsidRDefault="00823E73" w:rsidP="009365A3">
      <w:pPr>
        <w:spacing w:before="0"/>
        <w:rPr>
          <w:rFonts w:cs="Arial"/>
          <w:b/>
          <w:highlight w:val="yellow"/>
        </w:rPr>
      </w:pPr>
    </w:p>
    <w:tbl>
      <w:tblPr>
        <w:tblStyle w:val="TableGrid"/>
        <w:tblW w:w="9810" w:type="dxa"/>
        <w:tblLayout w:type="fixed"/>
        <w:tblLook w:val="01E0" w:firstRow="1" w:lastRow="1" w:firstColumn="1" w:lastColumn="1" w:noHBand="0" w:noVBand="0"/>
        <w:tblCaption w:val="Workforce Profile by Sexual Orientation"/>
        <w:tblDescription w:val="A table outlining the number and percentage of the workforce split by police officers, police staff and special constables for the protected characteristic of sexual orientation."/>
      </w:tblPr>
      <w:tblGrid>
        <w:gridCol w:w="2581"/>
        <w:gridCol w:w="1275"/>
        <w:gridCol w:w="993"/>
        <w:gridCol w:w="1134"/>
        <w:gridCol w:w="992"/>
        <w:gridCol w:w="1417"/>
        <w:gridCol w:w="1418"/>
      </w:tblGrid>
      <w:tr w:rsidR="005E613D" w:rsidRPr="00F812F3" w:rsidTr="00F25C9B">
        <w:trPr>
          <w:tblHeader/>
        </w:trPr>
        <w:tc>
          <w:tcPr>
            <w:tcW w:w="2581" w:type="dxa"/>
            <w:shd w:val="clear" w:color="auto" w:fill="DEEAF6" w:themeFill="accent1" w:themeFillTint="33"/>
          </w:tcPr>
          <w:p w:rsidR="005E613D" w:rsidRPr="002632BD" w:rsidRDefault="005E613D" w:rsidP="005E613D">
            <w:pPr>
              <w:spacing w:before="0" w:line="336" w:lineRule="auto"/>
              <w:jc w:val="center"/>
              <w:rPr>
                <w:rStyle w:val="Strong"/>
                <w:b w:val="0"/>
              </w:rPr>
            </w:pPr>
            <w:r w:rsidRPr="002632BD">
              <w:rPr>
                <w:rStyle w:val="Strong"/>
                <w:b w:val="0"/>
              </w:rPr>
              <w:t>Sexual Orientation</w:t>
            </w:r>
          </w:p>
        </w:tc>
        <w:tc>
          <w:tcPr>
            <w:tcW w:w="1275" w:type="dxa"/>
            <w:shd w:val="clear" w:color="auto" w:fill="DEEAF6" w:themeFill="accent1" w:themeFillTint="33"/>
          </w:tcPr>
          <w:p w:rsidR="005E613D" w:rsidRPr="00B77D30" w:rsidRDefault="005E613D" w:rsidP="005E613D">
            <w:pPr>
              <w:spacing w:before="0" w:line="336" w:lineRule="auto"/>
              <w:jc w:val="center"/>
              <w:rPr>
                <w:rFonts w:cs="Arial"/>
              </w:rPr>
            </w:pPr>
            <w:r w:rsidRPr="00B77D30">
              <w:rPr>
                <w:rFonts w:cs="Arial"/>
              </w:rPr>
              <w:t>Police Officer</w:t>
            </w:r>
          </w:p>
          <w:p w:rsidR="005E613D" w:rsidRPr="00B77D30" w:rsidRDefault="005E613D" w:rsidP="005E613D">
            <w:pPr>
              <w:spacing w:before="0" w:line="336" w:lineRule="auto"/>
              <w:jc w:val="center"/>
              <w:rPr>
                <w:rFonts w:cs="Arial"/>
              </w:rPr>
            </w:pPr>
            <w:r w:rsidRPr="00B77D30">
              <w:rPr>
                <w:rFonts w:cs="Arial"/>
              </w:rPr>
              <w:t>%</w:t>
            </w:r>
          </w:p>
        </w:tc>
        <w:tc>
          <w:tcPr>
            <w:tcW w:w="993" w:type="dxa"/>
            <w:shd w:val="clear" w:color="auto" w:fill="DEEAF6" w:themeFill="accent1" w:themeFillTint="33"/>
          </w:tcPr>
          <w:p w:rsidR="005E613D" w:rsidRPr="00B77D30" w:rsidRDefault="005E613D" w:rsidP="005E613D">
            <w:pPr>
              <w:spacing w:before="0" w:line="336" w:lineRule="auto"/>
              <w:jc w:val="center"/>
              <w:rPr>
                <w:rFonts w:cs="Arial"/>
              </w:rPr>
            </w:pPr>
            <w:r w:rsidRPr="00B77D30">
              <w:rPr>
                <w:rFonts w:cs="Arial"/>
              </w:rPr>
              <w:t>Police Officer</w:t>
            </w:r>
          </w:p>
          <w:p w:rsidR="005E613D" w:rsidRPr="00B77D30" w:rsidRDefault="005E613D" w:rsidP="005E613D">
            <w:pPr>
              <w:spacing w:before="0" w:line="336" w:lineRule="auto"/>
              <w:jc w:val="center"/>
              <w:rPr>
                <w:rFonts w:cs="Arial"/>
              </w:rPr>
            </w:pPr>
            <w:r w:rsidRPr="00B77D30">
              <w:rPr>
                <w:rFonts w:cs="Arial"/>
              </w:rPr>
              <w:t xml:space="preserve">No: </w:t>
            </w:r>
          </w:p>
        </w:tc>
        <w:tc>
          <w:tcPr>
            <w:tcW w:w="1134" w:type="dxa"/>
            <w:shd w:val="clear" w:color="auto" w:fill="DEEAF6" w:themeFill="accent1" w:themeFillTint="33"/>
          </w:tcPr>
          <w:p w:rsidR="005E613D" w:rsidRPr="00B77D30" w:rsidRDefault="005E613D" w:rsidP="005E613D">
            <w:pPr>
              <w:spacing w:before="0" w:line="336" w:lineRule="auto"/>
              <w:jc w:val="center"/>
              <w:rPr>
                <w:rFonts w:cs="Arial"/>
              </w:rPr>
            </w:pPr>
            <w:r w:rsidRPr="00B77D30">
              <w:rPr>
                <w:rFonts w:cs="Arial"/>
              </w:rPr>
              <w:t>Police Staff</w:t>
            </w:r>
          </w:p>
          <w:p w:rsidR="005E613D" w:rsidRPr="00B77D30" w:rsidRDefault="005E613D" w:rsidP="005E613D">
            <w:pPr>
              <w:spacing w:before="0" w:line="336" w:lineRule="auto"/>
              <w:jc w:val="center"/>
              <w:rPr>
                <w:rFonts w:cs="Arial"/>
              </w:rPr>
            </w:pPr>
            <w:r w:rsidRPr="00B77D30">
              <w:rPr>
                <w:rFonts w:cs="Arial"/>
              </w:rPr>
              <w:t>%</w:t>
            </w:r>
          </w:p>
        </w:tc>
        <w:tc>
          <w:tcPr>
            <w:tcW w:w="992" w:type="dxa"/>
            <w:shd w:val="clear" w:color="auto" w:fill="DEEAF6" w:themeFill="accent1" w:themeFillTint="33"/>
          </w:tcPr>
          <w:p w:rsidR="005E613D" w:rsidRPr="00B77D30" w:rsidRDefault="005E613D" w:rsidP="005E613D">
            <w:pPr>
              <w:spacing w:before="0" w:line="336" w:lineRule="auto"/>
              <w:jc w:val="center"/>
              <w:rPr>
                <w:rFonts w:cs="Arial"/>
              </w:rPr>
            </w:pPr>
            <w:r w:rsidRPr="00B77D30">
              <w:rPr>
                <w:rFonts w:cs="Arial"/>
              </w:rPr>
              <w:t xml:space="preserve">Police Staff No: </w:t>
            </w:r>
          </w:p>
        </w:tc>
        <w:tc>
          <w:tcPr>
            <w:tcW w:w="1417" w:type="dxa"/>
            <w:shd w:val="clear" w:color="auto" w:fill="DEEAF6" w:themeFill="accent1" w:themeFillTint="33"/>
          </w:tcPr>
          <w:p w:rsidR="005E613D" w:rsidRPr="00B77D30" w:rsidRDefault="005E613D" w:rsidP="005E613D">
            <w:pPr>
              <w:spacing w:before="0" w:line="336" w:lineRule="auto"/>
              <w:jc w:val="center"/>
              <w:rPr>
                <w:rFonts w:cs="Arial"/>
              </w:rPr>
            </w:pPr>
            <w:r w:rsidRPr="00B77D30">
              <w:rPr>
                <w:rFonts w:cs="Arial"/>
              </w:rPr>
              <w:t>Special Constable</w:t>
            </w:r>
          </w:p>
          <w:p w:rsidR="005E613D" w:rsidRPr="00B77D30" w:rsidRDefault="005E613D" w:rsidP="005E613D">
            <w:pPr>
              <w:spacing w:before="0" w:line="336" w:lineRule="auto"/>
              <w:jc w:val="center"/>
              <w:rPr>
                <w:rFonts w:cs="Arial"/>
              </w:rPr>
            </w:pPr>
            <w:r w:rsidRPr="00B77D30">
              <w:rPr>
                <w:rFonts w:cs="Arial"/>
              </w:rPr>
              <w:t>%</w:t>
            </w:r>
          </w:p>
        </w:tc>
        <w:tc>
          <w:tcPr>
            <w:tcW w:w="1418" w:type="dxa"/>
            <w:shd w:val="clear" w:color="auto" w:fill="DEEAF6" w:themeFill="accent1" w:themeFillTint="33"/>
          </w:tcPr>
          <w:p w:rsidR="005E613D" w:rsidRPr="00B77D30" w:rsidRDefault="005E613D" w:rsidP="005E613D">
            <w:pPr>
              <w:spacing w:before="0" w:line="336" w:lineRule="auto"/>
              <w:jc w:val="center"/>
              <w:rPr>
                <w:rFonts w:cs="Arial"/>
              </w:rPr>
            </w:pPr>
            <w:r>
              <w:rPr>
                <w:rFonts w:cs="Arial"/>
              </w:rPr>
              <w:t>Special C</w:t>
            </w:r>
            <w:r w:rsidRPr="00B77D30">
              <w:rPr>
                <w:rFonts w:cs="Arial"/>
              </w:rPr>
              <w:t xml:space="preserve">onstable No: </w:t>
            </w:r>
          </w:p>
        </w:tc>
      </w:tr>
      <w:tr w:rsidR="005E613D" w:rsidRPr="00F812F3" w:rsidTr="005E613D">
        <w:tc>
          <w:tcPr>
            <w:tcW w:w="2581" w:type="dxa"/>
          </w:tcPr>
          <w:p w:rsidR="00E7114D" w:rsidRPr="007D3319" w:rsidRDefault="00E7114D" w:rsidP="005E613D">
            <w:pPr>
              <w:spacing w:before="0" w:line="336" w:lineRule="auto"/>
              <w:rPr>
                <w:rStyle w:val="Strong"/>
                <w:b w:val="0"/>
              </w:rPr>
            </w:pPr>
            <w:r w:rsidRPr="007D3319">
              <w:rPr>
                <w:rStyle w:val="Strong"/>
                <w:b w:val="0"/>
              </w:rPr>
              <w:t>Lesbian/Gay/Bisexual (LGB)</w:t>
            </w:r>
          </w:p>
        </w:tc>
        <w:tc>
          <w:tcPr>
            <w:tcW w:w="1275" w:type="dxa"/>
          </w:tcPr>
          <w:p w:rsidR="00E7114D" w:rsidRPr="007D3319" w:rsidRDefault="00E7114D" w:rsidP="005E613D">
            <w:pPr>
              <w:spacing w:before="0" w:line="336" w:lineRule="auto"/>
              <w:jc w:val="center"/>
              <w:rPr>
                <w:rFonts w:cs="Arial"/>
              </w:rPr>
            </w:pPr>
            <w:r w:rsidRPr="007D3319">
              <w:rPr>
                <w:rFonts w:cs="Arial"/>
              </w:rPr>
              <w:t>4%</w:t>
            </w:r>
          </w:p>
        </w:tc>
        <w:tc>
          <w:tcPr>
            <w:tcW w:w="993" w:type="dxa"/>
          </w:tcPr>
          <w:p w:rsidR="00E7114D" w:rsidRPr="007D3319" w:rsidRDefault="00E7114D" w:rsidP="005E613D">
            <w:pPr>
              <w:spacing w:before="0" w:line="336" w:lineRule="auto"/>
              <w:jc w:val="center"/>
              <w:rPr>
                <w:rFonts w:cs="Arial"/>
              </w:rPr>
            </w:pPr>
            <w:r w:rsidRPr="007D3319">
              <w:rPr>
                <w:rFonts w:cs="Arial"/>
              </w:rPr>
              <w:t>683</w:t>
            </w:r>
          </w:p>
        </w:tc>
        <w:tc>
          <w:tcPr>
            <w:tcW w:w="1134" w:type="dxa"/>
          </w:tcPr>
          <w:p w:rsidR="00E7114D" w:rsidRPr="007D3319" w:rsidRDefault="00E7114D" w:rsidP="005E613D">
            <w:pPr>
              <w:spacing w:before="0" w:line="336" w:lineRule="auto"/>
              <w:jc w:val="center"/>
              <w:rPr>
                <w:rFonts w:cs="Arial"/>
              </w:rPr>
            </w:pPr>
            <w:r w:rsidRPr="007D3319">
              <w:rPr>
                <w:rFonts w:cs="Arial"/>
              </w:rPr>
              <w:t>4%</w:t>
            </w:r>
          </w:p>
        </w:tc>
        <w:tc>
          <w:tcPr>
            <w:tcW w:w="992" w:type="dxa"/>
          </w:tcPr>
          <w:p w:rsidR="00E7114D" w:rsidRPr="007D3319" w:rsidRDefault="00E7114D" w:rsidP="005E613D">
            <w:pPr>
              <w:spacing w:before="0" w:line="336" w:lineRule="auto"/>
              <w:jc w:val="center"/>
              <w:rPr>
                <w:rFonts w:cs="Arial"/>
              </w:rPr>
            </w:pPr>
            <w:r w:rsidRPr="007D3319">
              <w:rPr>
                <w:rFonts w:cs="Arial"/>
              </w:rPr>
              <w:t>202</w:t>
            </w:r>
          </w:p>
        </w:tc>
        <w:tc>
          <w:tcPr>
            <w:tcW w:w="1417" w:type="dxa"/>
          </w:tcPr>
          <w:p w:rsidR="00E7114D" w:rsidRPr="007D3319" w:rsidRDefault="00E7114D" w:rsidP="005E613D">
            <w:pPr>
              <w:spacing w:before="0" w:line="336" w:lineRule="auto"/>
              <w:jc w:val="center"/>
              <w:rPr>
                <w:rFonts w:cs="Arial"/>
              </w:rPr>
            </w:pPr>
            <w:r w:rsidRPr="007D3319">
              <w:rPr>
                <w:rFonts w:cs="Arial"/>
              </w:rPr>
              <w:t>6%</w:t>
            </w:r>
          </w:p>
        </w:tc>
        <w:tc>
          <w:tcPr>
            <w:tcW w:w="1418" w:type="dxa"/>
          </w:tcPr>
          <w:p w:rsidR="00E7114D" w:rsidRPr="007D3319" w:rsidRDefault="00E7114D" w:rsidP="005E613D">
            <w:pPr>
              <w:spacing w:before="0" w:line="336" w:lineRule="auto"/>
              <w:jc w:val="center"/>
              <w:rPr>
                <w:rFonts w:cs="Arial"/>
              </w:rPr>
            </w:pPr>
            <w:r w:rsidRPr="007D3319">
              <w:rPr>
                <w:rFonts w:cs="Arial"/>
              </w:rPr>
              <w:t>27</w:t>
            </w:r>
          </w:p>
        </w:tc>
      </w:tr>
      <w:tr w:rsidR="005E613D" w:rsidRPr="00F812F3" w:rsidTr="005E613D">
        <w:tc>
          <w:tcPr>
            <w:tcW w:w="2581" w:type="dxa"/>
          </w:tcPr>
          <w:p w:rsidR="00E7114D" w:rsidRPr="007D3319" w:rsidRDefault="00E7114D" w:rsidP="005E613D">
            <w:pPr>
              <w:spacing w:before="0" w:line="336" w:lineRule="auto"/>
              <w:rPr>
                <w:rStyle w:val="Strong"/>
                <w:b w:val="0"/>
              </w:rPr>
            </w:pPr>
            <w:r w:rsidRPr="007D3319">
              <w:rPr>
                <w:rStyle w:val="Strong"/>
                <w:b w:val="0"/>
              </w:rPr>
              <w:t>Heterosexual</w:t>
            </w:r>
          </w:p>
        </w:tc>
        <w:tc>
          <w:tcPr>
            <w:tcW w:w="1275" w:type="dxa"/>
          </w:tcPr>
          <w:p w:rsidR="00E7114D" w:rsidRPr="007D3319" w:rsidRDefault="00E7114D" w:rsidP="005E613D">
            <w:pPr>
              <w:spacing w:before="0" w:line="336" w:lineRule="auto"/>
              <w:jc w:val="center"/>
              <w:rPr>
                <w:rFonts w:cs="Arial"/>
              </w:rPr>
            </w:pPr>
            <w:r w:rsidRPr="007D3319">
              <w:rPr>
                <w:rFonts w:cs="Arial"/>
              </w:rPr>
              <w:t>82%</w:t>
            </w:r>
          </w:p>
        </w:tc>
        <w:tc>
          <w:tcPr>
            <w:tcW w:w="993" w:type="dxa"/>
          </w:tcPr>
          <w:p w:rsidR="00E7114D" w:rsidRPr="007D3319" w:rsidRDefault="00E7114D" w:rsidP="005E613D">
            <w:pPr>
              <w:spacing w:before="0" w:line="336" w:lineRule="auto"/>
              <w:jc w:val="center"/>
              <w:rPr>
                <w:rFonts w:cs="Arial"/>
              </w:rPr>
            </w:pPr>
            <w:r w:rsidRPr="007D3319">
              <w:rPr>
                <w:rFonts w:cs="Arial"/>
              </w:rPr>
              <w:t>14053</w:t>
            </w:r>
          </w:p>
        </w:tc>
        <w:tc>
          <w:tcPr>
            <w:tcW w:w="1134" w:type="dxa"/>
          </w:tcPr>
          <w:p w:rsidR="00E7114D" w:rsidRPr="007D3319" w:rsidRDefault="00E7114D" w:rsidP="005E613D">
            <w:pPr>
              <w:spacing w:before="0" w:line="336" w:lineRule="auto"/>
              <w:jc w:val="center"/>
              <w:rPr>
                <w:rFonts w:cs="Arial"/>
              </w:rPr>
            </w:pPr>
            <w:r w:rsidRPr="007D3319">
              <w:rPr>
                <w:rFonts w:cs="Arial"/>
              </w:rPr>
              <w:t>85%</w:t>
            </w:r>
          </w:p>
        </w:tc>
        <w:tc>
          <w:tcPr>
            <w:tcW w:w="992" w:type="dxa"/>
          </w:tcPr>
          <w:p w:rsidR="00E7114D" w:rsidRPr="007D3319" w:rsidRDefault="00E7114D" w:rsidP="005E613D">
            <w:pPr>
              <w:spacing w:before="0" w:line="336" w:lineRule="auto"/>
              <w:jc w:val="center"/>
              <w:rPr>
                <w:rFonts w:cs="Arial"/>
              </w:rPr>
            </w:pPr>
            <w:r w:rsidRPr="007D3319">
              <w:rPr>
                <w:rFonts w:cs="Arial"/>
              </w:rPr>
              <w:t>4688</w:t>
            </w:r>
          </w:p>
        </w:tc>
        <w:tc>
          <w:tcPr>
            <w:tcW w:w="1417" w:type="dxa"/>
          </w:tcPr>
          <w:p w:rsidR="00E7114D" w:rsidRPr="007D3319" w:rsidRDefault="00E7114D" w:rsidP="005E613D">
            <w:pPr>
              <w:spacing w:before="0" w:line="336" w:lineRule="auto"/>
              <w:jc w:val="center"/>
              <w:rPr>
                <w:rFonts w:cs="Arial"/>
              </w:rPr>
            </w:pPr>
            <w:r w:rsidRPr="007D3319">
              <w:rPr>
                <w:rFonts w:cs="Arial"/>
              </w:rPr>
              <w:t>74%</w:t>
            </w:r>
          </w:p>
        </w:tc>
        <w:tc>
          <w:tcPr>
            <w:tcW w:w="1418" w:type="dxa"/>
          </w:tcPr>
          <w:p w:rsidR="00E7114D" w:rsidRPr="007D3319" w:rsidRDefault="00E7114D" w:rsidP="005E613D">
            <w:pPr>
              <w:spacing w:before="0" w:line="336" w:lineRule="auto"/>
              <w:jc w:val="center"/>
              <w:rPr>
                <w:rFonts w:cs="Arial"/>
              </w:rPr>
            </w:pPr>
            <w:r w:rsidRPr="007D3319">
              <w:rPr>
                <w:rFonts w:cs="Arial"/>
              </w:rPr>
              <w:t>330</w:t>
            </w:r>
          </w:p>
        </w:tc>
      </w:tr>
      <w:tr w:rsidR="005E613D" w:rsidRPr="00F812F3" w:rsidTr="005E613D">
        <w:tc>
          <w:tcPr>
            <w:tcW w:w="2581" w:type="dxa"/>
          </w:tcPr>
          <w:p w:rsidR="00E7114D" w:rsidRPr="007D3319" w:rsidRDefault="00E7114D" w:rsidP="005E613D">
            <w:pPr>
              <w:spacing w:before="0" w:line="336" w:lineRule="auto"/>
              <w:rPr>
                <w:rStyle w:val="Strong"/>
                <w:b w:val="0"/>
              </w:rPr>
            </w:pPr>
            <w:r w:rsidRPr="007D3319">
              <w:rPr>
                <w:rStyle w:val="Strong"/>
                <w:b w:val="0"/>
              </w:rPr>
              <w:t>Choose not to Disclose</w:t>
            </w:r>
          </w:p>
        </w:tc>
        <w:tc>
          <w:tcPr>
            <w:tcW w:w="1275" w:type="dxa"/>
          </w:tcPr>
          <w:p w:rsidR="00E7114D" w:rsidRPr="007D3319" w:rsidRDefault="00E7114D" w:rsidP="005E613D">
            <w:pPr>
              <w:spacing w:before="0" w:line="336" w:lineRule="auto"/>
              <w:jc w:val="center"/>
              <w:rPr>
                <w:rFonts w:cs="Arial"/>
              </w:rPr>
            </w:pPr>
            <w:r w:rsidRPr="007D3319">
              <w:rPr>
                <w:rFonts w:cs="Arial"/>
              </w:rPr>
              <w:t>12%</w:t>
            </w:r>
          </w:p>
        </w:tc>
        <w:tc>
          <w:tcPr>
            <w:tcW w:w="993" w:type="dxa"/>
          </w:tcPr>
          <w:p w:rsidR="00E7114D" w:rsidRPr="007D3319" w:rsidRDefault="00E7114D" w:rsidP="005E613D">
            <w:pPr>
              <w:spacing w:before="0" w:line="336" w:lineRule="auto"/>
              <w:jc w:val="center"/>
              <w:rPr>
                <w:rFonts w:cs="Arial"/>
              </w:rPr>
            </w:pPr>
            <w:r w:rsidRPr="007D3319">
              <w:rPr>
                <w:rFonts w:cs="Arial"/>
              </w:rPr>
              <w:t>2063</w:t>
            </w:r>
          </w:p>
        </w:tc>
        <w:tc>
          <w:tcPr>
            <w:tcW w:w="1134" w:type="dxa"/>
          </w:tcPr>
          <w:p w:rsidR="00E7114D" w:rsidRPr="007D3319" w:rsidRDefault="00E7114D" w:rsidP="005E613D">
            <w:pPr>
              <w:spacing w:before="0" w:line="336" w:lineRule="auto"/>
              <w:jc w:val="center"/>
              <w:rPr>
                <w:rFonts w:cs="Arial"/>
              </w:rPr>
            </w:pPr>
            <w:r w:rsidRPr="007D3319">
              <w:rPr>
                <w:rFonts w:cs="Arial"/>
              </w:rPr>
              <w:t>9%</w:t>
            </w:r>
          </w:p>
        </w:tc>
        <w:tc>
          <w:tcPr>
            <w:tcW w:w="992" w:type="dxa"/>
          </w:tcPr>
          <w:p w:rsidR="00E7114D" w:rsidRPr="007D3319" w:rsidRDefault="00E7114D" w:rsidP="005E613D">
            <w:pPr>
              <w:spacing w:before="0" w:line="336" w:lineRule="auto"/>
              <w:jc w:val="center"/>
              <w:rPr>
                <w:rFonts w:cs="Arial"/>
              </w:rPr>
            </w:pPr>
            <w:r w:rsidRPr="007D3319">
              <w:rPr>
                <w:rFonts w:cs="Arial"/>
              </w:rPr>
              <w:t>506</w:t>
            </w:r>
          </w:p>
        </w:tc>
        <w:tc>
          <w:tcPr>
            <w:tcW w:w="1417" w:type="dxa"/>
          </w:tcPr>
          <w:p w:rsidR="00E7114D" w:rsidRPr="007D3319" w:rsidRDefault="00E7114D" w:rsidP="005E613D">
            <w:pPr>
              <w:spacing w:before="0" w:line="336" w:lineRule="auto"/>
              <w:jc w:val="center"/>
              <w:rPr>
                <w:rFonts w:cs="Arial"/>
              </w:rPr>
            </w:pPr>
            <w:r w:rsidRPr="007D3319">
              <w:rPr>
                <w:rFonts w:cs="Arial"/>
              </w:rPr>
              <w:t>5%</w:t>
            </w:r>
          </w:p>
        </w:tc>
        <w:tc>
          <w:tcPr>
            <w:tcW w:w="1418" w:type="dxa"/>
          </w:tcPr>
          <w:p w:rsidR="00E7114D" w:rsidRPr="007D3319" w:rsidRDefault="00E7114D" w:rsidP="005E613D">
            <w:pPr>
              <w:spacing w:before="0" w:line="336" w:lineRule="auto"/>
              <w:jc w:val="center"/>
              <w:rPr>
                <w:rFonts w:cs="Arial"/>
              </w:rPr>
            </w:pPr>
            <w:r w:rsidRPr="007D3319">
              <w:rPr>
                <w:rFonts w:cs="Arial"/>
              </w:rPr>
              <w:t>24</w:t>
            </w:r>
          </w:p>
        </w:tc>
      </w:tr>
      <w:tr w:rsidR="005E613D" w:rsidRPr="00F812F3" w:rsidTr="005E613D">
        <w:tc>
          <w:tcPr>
            <w:tcW w:w="2581" w:type="dxa"/>
          </w:tcPr>
          <w:p w:rsidR="00E7114D" w:rsidRPr="007D3319" w:rsidRDefault="00E7114D" w:rsidP="005E613D">
            <w:pPr>
              <w:spacing w:before="0" w:line="336" w:lineRule="auto"/>
              <w:rPr>
                <w:rStyle w:val="Strong"/>
                <w:b w:val="0"/>
              </w:rPr>
            </w:pPr>
            <w:r w:rsidRPr="007D3319">
              <w:rPr>
                <w:rStyle w:val="Strong"/>
                <w:b w:val="0"/>
              </w:rPr>
              <w:t>Other</w:t>
            </w:r>
          </w:p>
        </w:tc>
        <w:tc>
          <w:tcPr>
            <w:tcW w:w="1275" w:type="dxa"/>
          </w:tcPr>
          <w:p w:rsidR="00E7114D" w:rsidRPr="007D3319" w:rsidRDefault="00E7114D" w:rsidP="005E613D">
            <w:pPr>
              <w:spacing w:before="0" w:line="336" w:lineRule="auto"/>
              <w:jc w:val="center"/>
              <w:rPr>
                <w:rFonts w:cs="Arial"/>
              </w:rPr>
            </w:pPr>
            <w:r w:rsidRPr="007D3319">
              <w:rPr>
                <w:rFonts w:cs="Arial"/>
              </w:rPr>
              <w:t>0%</w:t>
            </w:r>
          </w:p>
        </w:tc>
        <w:tc>
          <w:tcPr>
            <w:tcW w:w="993" w:type="dxa"/>
          </w:tcPr>
          <w:p w:rsidR="00E7114D" w:rsidRPr="007D3319" w:rsidRDefault="00E7114D" w:rsidP="005E613D">
            <w:pPr>
              <w:spacing w:before="0" w:line="336" w:lineRule="auto"/>
              <w:jc w:val="center"/>
              <w:rPr>
                <w:rFonts w:cs="Arial"/>
              </w:rPr>
            </w:pPr>
            <w:r w:rsidRPr="007D3319">
              <w:rPr>
                <w:rFonts w:cs="Arial"/>
              </w:rPr>
              <w:t>0</w:t>
            </w:r>
          </w:p>
        </w:tc>
        <w:tc>
          <w:tcPr>
            <w:tcW w:w="1134" w:type="dxa"/>
          </w:tcPr>
          <w:p w:rsidR="00E7114D" w:rsidRPr="007D3319" w:rsidRDefault="00E7114D" w:rsidP="005E613D">
            <w:pPr>
              <w:spacing w:before="0" w:line="336" w:lineRule="auto"/>
              <w:jc w:val="center"/>
              <w:rPr>
                <w:rFonts w:cs="Arial"/>
              </w:rPr>
            </w:pPr>
            <w:r w:rsidRPr="007D3319">
              <w:rPr>
                <w:rFonts w:cs="Arial"/>
              </w:rPr>
              <w:t>0%</w:t>
            </w:r>
          </w:p>
        </w:tc>
        <w:tc>
          <w:tcPr>
            <w:tcW w:w="992" w:type="dxa"/>
          </w:tcPr>
          <w:p w:rsidR="00E7114D" w:rsidRPr="007D3319" w:rsidRDefault="00E7114D" w:rsidP="005E613D">
            <w:pPr>
              <w:spacing w:before="0" w:line="336" w:lineRule="auto"/>
              <w:jc w:val="center"/>
              <w:rPr>
                <w:rFonts w:cs="Arial"/>
              </w:rPr>
            </w:pPr>
            <w:r w:rsidRPr="007D3319">
              <w:rPr>
                <w:rFonts w:cs="Arial"/>
              </w:rPr>
              <w:t>0</w:t>
            </w:r>
          </w:p>
        </w:tc>
        <w:tc>
          <w:tcPr>
            <w:tcW w:w="1417" w:type="dxa"/>
          </w:tcPr>
          <w:p w:rsidR="00E7114D" w:rsidRPr="007D3319" w:rsidRDefault="00E7114D" w:rsidP="005E613D">
            <w:pPr>
              <w:spacing w:before="0" w:line="336" w:lineRule="auto"/>
              <w:jc w:val="center"/>
              <w:rPr>
                <w:rFonts w:cs="Arial"/>
              </w:rPr>
            </w:pPr>
            <w:r w:rsidRPr="007D3319">
              <w:rPr>
                <w:rFonts w:cs="Arial"/>
              </w:rPr>
              <w:t>0%</w:t>
            </w:r>
          </w:p>
        </w:tc>
        <w:tc>
          <w:tcPr>
            <w:tcW w:w="1418" w:type="dxa"/>
          </w:tcPr>
          <w:p w:rsidR="00E7114D" w:rsidRPr="007D3319" w:rsidRDefault="00E7114D" w:rsidP="005E613D">
            <w:pPr>
              <w:spacing w:before="0" w:line="336" w:lineRule="auto"/>
              <w:jc w:val="center"/>
              <w:rPr>
                <w:rFonts w:cs="Arial"/>
              </w:rPr>
            </w:pPr>
            <w:r w:rsidRPr="007D3319">
              <w:rPr>
                <w:rFonts w:cs="Arial"/>
              </w:rPr>
              <w:t>0</w:t>
            </w:r>
          </w:p>
        </w:tc>
      </w:tr>
      <w:tr w:rsidR="005E613D" w:rsidRPr="00F812F3" w:rsidTr="005E613D">
        <w:tc>
          <w:tcPr>
            <w:tcW w:w="2581" w:type="dxa"/>
          </w:tcPr>
          <w:p w:rsidR="00E7114D" w:rsidRPr="007D3319" w:rsidRDefault="00E7114D" w:rsidP="005E613D">
            <w:pPr>
              <w:spacing w:before="0" w:line="336" w:lineRule="auto"/>
              <w:rPr>
                <w:rStyle w:val="Strong"/>
                <w:b w:val="0"/>
              </w:rPr>
            </w:pPr>
            <w:r w:rsidRPr="007D3319">
              <w:rPr>
                <w:rStyle w:val="Strong"/>
                <w:b w:val="0"/>
              </w:rPr>
              <w:t>Not Recorded</w:t>
            </w:r>
          </w:p>
        </w:tc>
        <w:tc>
          <w:tcPr>
            <w:tcW w:w="1275" w:type="dxa"/>
          </w:tcPr>
          <w:p w:rsidR="00E7114D" w:rsidRPr="007D3319" w:rsidRDefault="00E7114D" w:rsidP="005E613D">
            <w:pPr>
              <w:spacing w:before="0" w:line="336" w:lineRule="auto"/>
              <w:jc w:val="center"/>
              <w:rPr>
                <w:rFonts w:cs="Arial"/>
              </w:rPr>
            </w:pPr>
            <w:r w:rsidRPr="007D3319">
              <w:rPr>
                <w:rFonts w:cs="Arial"/>
              </w:rPr>
              <w:t>1%</w:t>
            </w:r>
          </w:p>
        </w:tc>
        <w:tc>
          <w:tcPr>
            <w:tcW w:w="993" w:type="dxa"/>
          </w:tcPr>
          <w:p w:rsidR="00E7114D" w:rsidRPr="007D3319" w:rsidRDefault="00E7114D" w:rsidP="005E613D">
            <w:pPr>
              <w:spacing w:before="0" w:line="336" w:lineRule="auto"/>
              <w:jc w:val="center"/>
              <w:rPr>
                <w:rFonts w:cs="Arial"/>
              </w:rPr>
            </w:pPr>
            <w:r w:rsidRPr="007D3319">
              <w:rPr>
                <w:rFonts w:cs="Arial"/>
              </w:rPr>
              <w:t>241</w:t>
            </w:r>
          </w:p>
        </w:tc>
        <w:tc>
          <w:tcPr>
            <w:tcW w:w="1134" w:type="dxa"/>
          </w:tcPr>
          <w:p w:rsidR="00E7114D" w:rsidRPr="007D3319" w:rsidRDefault="00E7114D" w:rsidP="005E613D">
            <w:pPr>
              <w:spacing w:before="0" w:line="336" w:lineRule="auto"/>
              <w:jc w:val="center"/>
              <w:rPr>
                <w:rFonts w:cs="Arial"/>
              </w:rPr>
            </w:pPr>
            <w:r w:rsidRPr="007D3319">
              <w:rPr>
                <w:rFonts w:cs="Arial"/>
              </w:rPr>
              <w:t>2%</w:t>
            </w:r>
          </w:p>
        </w:tc>
        <w:tc>
          <w:tcPr>
            <w:tcW w:w="992" w:type="dxa"/>
          </w:tcPr>
          <w:p w:rsidR="00E7114D" w:rsidRPr="007D3319" w:rsidRDefault="00E7114D" w:rsidP="005E613D">
            <w:pPr>
              <w:spacing w:before="0" w:line="336" w:lineRule="auto"/>
              <w:jc w:val="center"/>
              <w:rPr>
                <w:rFonts w:cs="Arial"/>
              </w:rPr>
            </w:pPr>
            <w:r w:rsidRPr="007D3319">
              <w:rPr>
                <w:rFonts w:cs="Arial"/>
              </w:rPr>
              <w:t>88</w:t>
            </w:r>
          </w:p>
        </w:tc>
        <w:tc>
          <w:tcPr>
            <w:tcW w:w="1417" w:type="dxa"/>
          </w:tcPr>
          <w:p w:rsidR="00E7114D" w:rsidRPr="007D3319" w:rsidRDefault="00E7114D" w:rsidP="005E613D">
            <w:pPr>
              <w:spacing w:before="0" w:line="336" w:lineRule="auto"/>
              <w:jc w:val="center"/>
              <w:rPr>
                <w:rFonts w:cs="Arial"/>
              </w:rPr>
            </w:pPr>
            <w:r w:rsidRPr="007D3319">
              <w:rPr>
                <w:rFonts w:cs="Arial"/>
              </w:rPr>
              <w:t>15%</w:t>
            </w:r>
          </w:p>
        </w:tc>
        <w:tc>
          <w:tcPr>
            <w:tcW w:w="1418" w:type="dxa"/>
          </w:tcPr>
          <w:p w:rsidR="00E7114D" w:rsidRPr="007D3319" w:rsidRDefault="00E7114D" w:rsidP="005E613D">
            <w:pPr>
              <w:spacing w:before="0" w:line="336" w:lineRule="auto"/>
              <w:jc w:val="center"/>
              <w:rPr>
                <w:rFonts w:cs="Arial"/>
              </w:rPr>
            </w:pPr>
            <w:r w:rsidRPr="007D3319">
              <w:rPr>
                <w:rFonts w:cs="Arial"/>
              </w:rPr>
              <w:t>66</w:t>
            </w:r>
          </w:p>
        </w:tc>
      </w:tr>
    </w:tbl>
    <w:p w:rsidR="00823E73" w:rsidRPr="00912222" w:rsidRDefault="00823E73" w:rsidP="009365A3">
      <w:pPr>
        <w:spacing w:before="0"/>
        <w:rPr>
          <w:rFonts w:cs="Arial"/>
          <w:b/>
          <w:color w:val="FF0000"/>
        </w:rPr>
      </w:pPr>
    </w:p>
    <w:p w:rsidR="007D3319" w:rsidRDefault="007D3319" w:rsidP="009365A3">
      <w:pPr>
        <w:numPr>
          <w:ilvl w:val="0"/>
          <w:numId w:val="2"/>
        </w:numPr>
        <w:spacing w:before="0"/>
        <w:rPr>
          <w:rFonts w:cs="Arial"/>
        </w:rPr>
      </w:pPr>
      <w:r w:rsidRPr="00912222">
        <w:rPr>
          <w:rFonts w:cs="Arial"/>
        </w:rPr>
        <w:lastRenderedPageBreak/>
        <w:t>Reduction in the propor</w:t>
      </w:r>
      <w:r w:rsidR="00A43F34">
        <w:rPr>
          <w:rFonts w:cs="Arial"/>
        </w:rPr>
        <w:t>tion and number identifying as C</w:t>
      </w:r>
      <w:r w:rsidRPr="00912222">
        <w:rPr>
          <w:rFonts w:cs="Arial"/>
        </w:rPr>
        <w:t>hoose not to Disclose for all staff groups.</w:t>
      </w:r>
    </w:p>
    <w:p w:rsidR="00AB2A2A" w:rsidRDefault="00AB2A2A" w:rsidP="00AB2A2A">
      <w:pPr>
        <w:spacing w:before="0"/>
        <w:ind w:left="720"/>
        <w:rPr>
          <w:rFonts w:cs="Arial"/>
        </w:rPr>
      </w:pPr>
    </w:p>
    <w:p w:rsidR="00146DB9" w:rsidRDefault="007D3319" w:rsidP="009365A3">
      <w:pPr>
        <w:pStyle w:val="Heading4"/>
        <w:spacing w:before="0"/>
      </w:pPr>
      <w:r w:rsidRPr="00FA0330">
        <w:t>Police Officers</w:t>
      </w:r>
    </w:p>
    <w:p w:rsidR="00AB2A2A" w:rsidRPr="00AB2A2A" w:rsidRDefault="00AB2A2A" w:rsidP="00AB2A2A">
      <w:pPr>
        <w:spacing w:before="0"/>
      </w:pPr>
    </w:p>
    <w:p w:rsidR="00D72C7A" w:rsidRPr="00912222" w:rsidRDefault="00823E73" w:rsidP="009365A3">
      <w:pPr>
        <w:numPr>
          <w:ilvl w:val="0"/>
          <w:numId w:val="2"/>
        </w:numPr>
        <w:spacing w:before="0"/>
        <w:rPr>
          <w:rFonts w:cs="Arial"/>
        </w:rPr>
      </w:pPr>
      <w:r w:rsidRPr="00912222">
        <w:rPr>
          <w:rFonts w:cs="Arial"/>
        </w:rPr>
        <w:t xml:space="preserve">Increase in the </w:t>
      </w:r>
      <w:r w:rsidR="005A3B00" w:rsidRPr="00912222">
        <w:rPr>
          <w:rFonts w:cs="Arial"/>
        </w:rPr>
        <w:t xml:space="preserve">proportion and </w:t>
      </w:r>
      <w:r w:rsidRPr="00912222">
        <w:rPr>
          <w:rFonts w:cs="Arial"/>
        </w:rPr>
        <w:t xml:space="preserve">number </w:t>
      </w:r>
      <w:r w:rsidR="005A3B00" w:rsidRPr="00912222">
        <w:rPr>
          <w:rFonts w:cs="Arial"/>
        </w:rPr>
        <w:t xml:space="preserve">of police officers </w:t>
      </w:r>
      <w:r w:rsidRPr="00912222">
        <w:rPr>
          <w:rFonts w:cs="Arial"/>
        </w:rPr>
        <w:t xml:space="preserve">identifying as LGB </w:t>
      </w:r>
      <w:r w:rsidR="005A3B00" w:rsidRPr="00912222">
        <w:rPr>
          <w:rFonts w:cs="Arial"/>
        </w:rPr>
        <w:t>from 3% (</w:t>
      </w:r>
      <w:r w:rsidR="00D72C7A" w:rsidRPr="00912222">
        <w:rPr>
          <w:rFonts w:cs="Arial"/>
        </w:rPr>
        <w:t>614</w:t>
      </w:r>
      <w:r w:rsidR="005A3B00" w:rsidRPr="00912222">
        <w:rPr>
          <w:rFonts w:cs="Arial"/>
        </w:rPr>
        <w:t>) at 31/03/2020 to 4% (683) at 31/03/2022</w:t>
      </w:r>
      <w:r w:rsidR="00D72C7A" w:rsidRPr="00912222">
        <w:rPr>
          <w:rFonts w:cs="Arial"/>
        </w:rPr>
        <w:t>.</w:t>
      </w:r>
    </w:p>
    <w:p w:rsidR="00066674" w:rsidRDefault="00066674" w:rsidP="00066674">
      <w:pPr>
        <w:spacing w:before="0"/>
        <w:ind w:left="720"/>
        <w:rPr>
          <w:rFonts w:cs="Arial"/>
        </w:rPr>
      </w:pPr>
    </w:p>
    <w:p w:rsidR="007D3319" w:rsidRPr="00912222" w:rsidRDefault="00912222" w:rsidP="009365A3">
      <w:pPr>
        <w:numPr>
          <w:ilvl w:val="0"/>
          <w:numId w:val="2"/>
        </w:numPr>
        <w:spacing w:before="0"/>
        <w:rPr>
          <w:rFonts w:cs="Arial"/>
        </w:rPr>
      </w:pPr>
      <w:r w:rsidRPr="00912222">
        <w:rPr>
          <w:rFonts w:cs="Arial"/>
        </w:rPr>
        <w:t>25-34 is the most common age group for police officers identifying as LGB compared to the 35-44 age group being the most common for those identifying as Heterosexual.</w:t>
      </w:r>
    </w:p>
    <w:p w:rsidR="00066674" w:rsidRDefault="00066674" w:rsidP="00066674">
      <w:pPr>
        <w:spacing w:before="0"/>
        <w:ind w:left="720"/>
        <w:rPr>
          <w:rFonts w:cs="Arial"/>
        </w:rPr>
      </w:pPr>
    </w:p>
    <w:p w:rsidR="007D3319" w:rsidRPr="00912222" w:rsidRDefault="007D3319" w:rsidP="009365A3">
      <w:pPr>
        <w:numPr>
          <w:ilvl w:val="0"/>
          <w:numId w:val="2"/>
        </w:numPr>
        <w:spacing w:before="0"/>
        <w:rPr>
          <w:rFonts w:cs="Arial"/>
        </w:rPr>
      </w:pPr>
      <w:r w:rsidRPr="00912222">
        <w:rPr>
          <w:rFonts w:cs="Arial"/>
        </w:rPr>
        <w:t>6-10 years’ service is the most common service band for police officers who identified as LGB compared to 11-15 years’ service for those who identify as Heterosexual.</w:t>
      </w:r>
    </w:p>
    <w:p w:rsidR="00574967" w:rsidRDefault="00574967" w:rsidP="009365A3">
      <w:pPr>
        <w:spacing w:before="0"/>
        <w:rPr>
          <w:rFonts w:cs="Arial"/>
          <w:b/>
        </w:rPr>
      </w:pPr>
    </w:p>
    <w:p w:rsidR="007D3319" w:rsidRDefault="00912222" w:rsidP="009365A3">
      <w:pPr>
        <w:pStyle w:val="Heading4"/>
        <w:spacing w:before="0"/>
      </w:pPr>
      <w:r w:rsidRPr="00FA0330">
        <w:t>Police Staff</w:t>
      </w:r>
    </w:p>
    <w:p w:rsidR="00AB2A2A" w:rsidRPr="00AB2A2A" w:rsidRDefault="00AB2A2A" w:rsidP="00AB2A2A">
      <w:pPr>
        <w:spacing w:before="0"/>
      </w:pPr>
    </w:p>
    <w:p w:rsidR="00D72C7A" w:rsidRDefault="00D72C7A" w:rsidP="009365A3">
      <w:pPr>
        <w:numPr>
          <w:ilvl w:val="0"/>
          <w:numId w:val="2"/>
        </w:numPr>
        <w:spacing w:before="0"/>
        <w:rPr>
          <w:rFonts w:cs="Arial"/>
        </w:rPr>
      </w:pPr>
      <w:r w:rsidRPr="00B31F19">
        <w:rPr>
          <w:rFonts w:cs="Arial"/>
        </w:rPr>
        <w:t xml:space="preserve">Increase in the </w:t>
      </w:r>
      <w:r w:rsidR="005A3B00" w:rsidRPr="00B31F19">
        <w:rPr>
          <w:rFonts w:cs="Arial"/>
        </w:rPr>
        <w:t xml:space="preserve">proportion and </w:t>
      </w:r>
      <w:r w:rsidRPr="00B31F19">
        <w:rPr>
          <w:rFonts w:cs="Arial"/>
        </w:rPr>
        <w:t xml:space="preserve">number </w:t>
      </w:r>
      <w:r w:rsidR="005A3B00" w:rsidRPr="00B31F19">
        <w:rPr>
          <w:rFonts w:cs="Arial"/>
        </w:rPr>
        <w:t xml:space="preserve">of police staff </w:t>
      </w:r>
      <w:r w:rsidRPr="00B31F19">
        <w:rPr>
          <w:rFonts w:cs="Arial"/>
        </w:rPr>
        <w:t>identifying as LGB</w:t>
      </w:r>
      <w:r w:rsidR="005A3B00" w:rsidRPr="00B31F19">
        <w:rPr>
          <w:rFonts w:cs="Arial"/>
        </w:rPr>
        <w:t xml:space="preserve"> for from 3% (</w:t>
      </w:r>
      <w:r w:rsidRPr="00B31F19">
        <w:rPr>
          <w:rFonts w:cs="Arial"/>
        </w:rPr>
        <w:t>178</w:t>
      </w:r>
      <w:r w:rsidR="005A3B00" w:rsidRPr="00B31F19">
        <w:rPr>
          <w:rFonts w:cs="Arial"/>
        </w:rPr>
        <w:t>) at 31/03/2020 to 4% (202) at 31/03/2022</w:t>
      </w:r>
      <w:r w:rsidRPr="00B31F19">
        <w:rPr>
          <w:rFonts w:cs="Arial"/>
        </w:rPr>
        <w:t>.</w:t>
      </w:r>
    </w:p>
    <w:p w:rsidR="003E1377" w:rsidRPr="00B31F19" w:rsidRDefault="003E1377" w:rsidP="003E1377">
      <w:pPr>
        <w:spacing w:before="0"/>
        <w:ind w:left="720"/>
        <w:rPr>
          <w:rFonts w:cs="Arial"/>
        </w:rPr>
      </w:pPr>
    </w:p>
    <w:p w:rsidR="00725BC0" w:rsidRPr="00725BC0" w:rsidRDefault="00725BC0" w:rsidP="009365A3">
      <w:pPr>
        <w:numPr>
          <w:ilvl w:val="0"/>
          <w:numId w:val="2"/>
        </w:numPr>
        <w:spacing w:before="0"/>
        <w:rPr>
          <w:rFonts w:cs="Arial"/>
        </w:rPr>
      </w:pPr>
      <w:r w:rsidRPr="00B31F19">
        <w:rPr>
          <w:rFonts w:cs="Arial"/>
        </w:rPr>
        <w:t>25-34 is the most common age group for those identifying as LGB</w:t>
      </w:r>
      <w:r w:rsidRPr="00725BC0">
        <w:rPr>
          <w:rFonts w:cs="Arial"/>
        </w:rPr>
        <w:t xml:space="preserve"> compared to the 45-54 age group being the most common for those identifying as Heterosexual.</w:t>
      </w:r>
    </w:p>
    <w:p w:rsidR="00066674" w:rsidRDefault="00066674" w:rsidP="00066674">
      <w:pPr>
        <w:spacing w:before="0"/>
        <w:ind w:left="720"/>
        <w:rPr>
          <w:rFonts w:cs="Arial"/>
        </w:rPr>
      </w:pPr>
    </w:p>
    <w:p w:rsidR="007D3319" w:rsidRPr="00B31F19" w:rsidRDefault="007D3319" w:rsidP="009365A3">
      <w:pPr>
        <w:numPr>
          <w:ilvl w:val="0"/>
          <w:numId w:val="2"/>
        </w:numPr>
        <w:spacing w:before="0"/>
        <w:rPr>
          <w:rFonts w:cs="Arial"/>
        </w:rPr>
      </w:pPr>
      <w:r w:rsidRPr="00B31F19">
        <w:rPr>
          <w:rFonts w:cs="Arial"/>
        </w:rPr>
        <w:t>0-2 years’ service is the most common service band for police staff who identified as LGB or Heterosexual.</w:t>
      </w:r>
    </w:p>
    <w:p w:rsidR="007D3319" w:rsidRPr="00FA0330" w:rsidRDefault="007D3319" w:rsidP="009365A3">
      <w:pPr>
        <w:pStyle w:val="Heading4"/>
        <w:spacing w:before="0"/>
        <w:rPr>
          <w:highlight w:val="yellow"/>
        </w:rPr>
      </w:pPr>
    </w:p>
    <w:p w:rsidR="00B31F19" w:rsidRDefault="00B31F19" w:rsidP="009365A3">
      <w:pPr>
        <w:pStyle w:val="Heading4"/>
        <w:spacing w:before="0"/>
      </w:pPr>
      <w:r w:rsidRPr="00FA0330">
        <w:t>Special Constable</w:t>
      </w:r>
      <w:r w:rsidR="00FA0330">
        <w:t>s</w:t>
      </w:r>
    </w:p>
    <w:p w:rsidR="00AB2A2A" w:rsidRPr="00AB2A2A" w:rsidRDefault="00AB2A2A" w:rsidP="00AB2A2A">
      <w:pPr>
        <w:spacing w:before="0"/>
      </w:pPr>
    </w:p>
    <w:p w:rsidR="00E7114D" w:rsidRPr="00B31F19" w:rsidRDefault="00E7114D" w:rsidP="009365A3">
      <w:pPr>
        <w:numPr>
          <w:ilvl w:val="0"/>
          <w:numId w:val="2"/>
        </w:numPr>
        <w:spacing w:before="0"/>
        <w:rPr>
          <w:rFonts w:cs="Arial"/>
        </w:rPr>
      </w:pPr>
      <w:r w:rsidRPr="00B31F19">
        <w:rPr>
          <w:rFonts w:cs="Arial"/>
        </w:rPr>
        <w:lastRenderedPageBreak/>
        <w:t>Increase in proportion of special constables identifying as LGB from 5% at 31/03/2020 to 6% at 31/03/2022.  However the number has decreased from 28 to 27.</w:t>
      </w:r>
    </w:p>
    <w:p w:rsidR="00066674" w:rsidRDefault="00066674" w:rsidP="00066674">
      <w:pPr>
        <w:spacing w:before="0"/>
        <w:ind w:left="720"/>
        <w:rPr>
          <w:rFonts w:cs="Arial"/>
        </w:rPr>
      </w:pPr>
    </w:p>
    <w:p w:rsidR="007D3319" w:rsidRPr="00B31F19" w:rsidRDefault="007E4D1B" w:rsidP="009365A3">
      <w:pPr>
        <w:numPr>
          <w:ilvl w:val="0"/>
          <w:numId w:val="2"/>
        </w:numPr>
        <w:spacing w:before="0"/>
        <w:rPr>
          <w:rFonts w:cs="Arial"/>
        </w:rPr>
      </w:pPr>
      <w:r w:rsidRPr="00B31F19">
        <w:rPr>
          <w:rFonts w:cs="Arial"/>
        </w:rPr>
        <w:t>25-34 is the most common age group for those identifying as LGB compared to the 45-54 age group being the most common for those identifying as Heterosexual</w:t>
      </w:r>
    </w:p>
    <w:p w:rsidR="00066674" w:rsidRDefault="00066674" w:rsidP="00066674">
      <w:pPr>
        <w:spacing w:before="0"/>
        <w:ind w:left="720"/>
        <w:rPr>
          <w:rFonts w:cs="Arial"/>
        </w:rPr>
      </w:pPr>
    </w:p>
    <w:p w:rsidR="00701AB8" w:rsidRPr="00B31F19" w:rsidRDefault="00701AB8" w:rsidP="009365A3">
      <w:pPr>
        <w:numPr>
          <w:ilvl w:val="0"/>
          <w:numId w:val="67"/>
        </w:numPr>
        <w:spacing w:before="0"/>
        <w:rPr>
          <w:rFonts w:cs="Arial"/>
        </w:rPr>
      </w:pPr>
      <w:r w:rsidRPr="00B31F19">
        <w:rPr>
          <w:rFonts w:cs="Arial"/>
        </w:rPr>
        <w:t>0-2 years’ service is the most common for special Constables identifying as LGB compared to 11-15 years’ service for those identifying as Heterosexual.</w:t>
      </w:r>
    </w:p>
    <w:p w:rsidR="00B31F19" w:rsidRPr="007E4D1B" w:rsidRDefault="00B31F19" w:rsidP="009365A3">
      <w:pPr>
        <w:spacing w:before="0"/>
        <w:rPr>
          <w:rFonts w:cs="Arial"/>
        </w:rPr>
      </w:pPr>
    </w:p>
    <w:p w:rsidR="00823E73" w:rsidRPr="00A43F34" w:rsidRDefault="00823E73" w:rsidP="009365A3">
      <w:pPr>
        <w:pStyle w:val="Heading3"/>
        <w:spacing w:before="0"/>
      </w:pPr>
      <w:bookmarkStart w:id="17" w:name="_Toc133249301"/>
      <w:bookmarkStart w:id="18" w:name="_Toc133312285"/>
      <w:r w:rsidRPr="00A43F34">
        <w:t>g. Transgender Identity</w:t>
      </w:r>
      <w:bookmarkEnd w:id="17"/>
      <w:bookmarkEnd w:id="18"/>
    </w:p>
    <w:p w:rsidR="00823E73" w:rsidRPr="007E4D1B" w:rsidRDefault="00823E73" w:rsidP="009365A3">
      <w:pPr>
        <w:spacing w:before="0"/>
        <w:rPr>
          <w:rFonts w:cs="Arial"/>
          <w:b/>
        </w:rPr>
      </w:pPr>
    </w:p>
    <w:p w:rsidR="00823E73" w:rsidRDefault="00823E73" w:rsidP="009365A3">
      <w:pPr>
        <w:widowControl w:val="0"/>
        <w:spacing w:before="0"/>
        <w:ind w:right="-46"/>
        <w:rPr>
          <w:rFonts w:eastAsia="Arial" w:cs="Arial"/>
          <w:lang w:val="en-US"/>
        </w:rPr>
      </w:pPr>
      <w:r w:rsidRPr="007E4D1B">
        <w:rPr>
          <w:rFonts w:eastAsia="Arial" w:cs="Arial"/>
          <w:spacing w:val="1"/>
          <w:lang w:val="en-US"/>
        </w:rPr>
        <w:t>T</w:t>
      </w:r>
      <w:r w:rsidRPr="007E4D1B">
        <w:rPr>
          <w:rFonts w:eastAsia="Arial" w:cs="Arial"/>
          <w:spacing w:val="-2"/>
          <w:lang w:val="en-US"/>
        </w:rPr>
        <w:t>h</w:t>
      </w:r>
      <w:r w:rsidRPr="007E4D1B">
        <w:rPr>
          <w:rFonts w:eastAsia="Arial" w:cs="Arial"/>
          <w:lang w:val="en-US"/>
        </w:rPr>
        <w:t>e</w:t>
      </w:r>
      <w:r w:rsidRPr="007E4D1B">
        <w:rPr>
          <w:rFonts w:eastAsia="Arial" w:cs="Arial"/>
          <w:spacing w:val="1"/>
          <w:lang w:val="en-US"/>
        </w:rPr>
        <w:t xml:space="preserve"> </w:t>
      </w:r>
      <w:r w:rsidRPr="007E4D1B">
        <w:rPr>
          <w:rFonts w:eastAsia="Arial" w:cs="Arial"/>
          <w:lang w:val="en-US"/>
        </w:rPr>
        <w:t>i</w:t>
      </w:r>
      <w:r w:rsidRPr="007E4D1B">
        <w:rPr>
          <w:rFonts w:eastAsia="Arial" w:cs="Arial"/>
          <w:spacing w:val="-2"/>
          <w:lang w:val="en-US"/>
        </w:rPr>
        <w:t>n</w:t>
      </w:r>
      <w:r w:rsidRPr="007E4D1B">
        <w:rPr>
          <w:rFonts w:eastAsia="Arial" w:cs="Arial"/>
          <w:lang w:val="en-US"/>
        </w:rPr>
        <w:t>f</w:t>
      </w:r>
      <w:r w:rsidRPr="007E4D1B">
        <w:rPr>
          <w:rFonts w:eastAsia="Arial" w:cs="Arial"/>
          <w:spacing w:val="1"/>
          <w:lang w:val="en-US"/>
        </w:rPr>
        <w:t>o</w:t>
      </w:r>
      <w:r w:rsidRPr="007E4D1B">
        <w:rPr>
          <w:rFonts w:eastAsia="Arial" w:cs="Arial"/>
          <w:lang w:val="en-US"/>
        </w:rPr>
        <w:t>rm</w:t>
      </w:r>
      <w:r w:rsidRPr="007E4D1B">
        <w:rPr>
          <w:rFonts w:eastAsia="Arial" w:cs="Arial"/>
          <w:spacing w:val="-2"/>
          <w:lang w:val="en-US"/>
        </w:rPr>
        <w:t>a</w:t>
      </w:r>
      <w:r w:rsidRPr="007E4D1B">
        <w:rPr>
          <w:rFonts w:eastAsia="Arial" w:cs="Arial"/>
          <w:lang w:val="en-US"/>
        </w:rPr>
        <w:t>tion</w:t>
      </w:r>
      <w:r w:rsidRPr="007E4D1B">
        <w:rPr>
          <w:rFonts w:eastAsia="Arial" w:cs="Arial"/>
          <w:spacing w:val="-2"/>
          <w:lang w:val="en-US"/>
        </w:rPr>
        <w:t xml:space="preserve"> </w:t>
      </w:r>
      <w:r w:rsidRPr="007E4D1B">
        <w:rPr>
          <w:rFonts w:eastAsia="Arial" w:cs="Arial"/>
          <w:lang w:val="en-US"/>
        </w:rPr>
        <w:t>below</w:t>
      </w:r>
      <w:r w:rsidRPr="007E4D1B">
        <w:rPr>
          <w:rFonts w:eastAsia="Arial" w:cs="Arial"/>
          <w:spacing w:val="-3"/>
          <w:lang w:val="en-US"/>
        </w:rPr>
        <w:t xml:space="preserve"> </w:t>
      </w:r>
      <w:r w:rsidRPr="007E4D1B">
        <w:rPr>
          <w:rFonts w:eastAsia="Arial" w:cs="Arial"/>
          <w:lang w:val="en-US"/>
        </w:rPr>
        <w:t>inclu</w:t>
      </w:r>
      <w:r w:rsidRPr="007E4D1B">
        <w:rPr>
          <w:rFonts w:eastAsia="Arial" w:cs="Arial"/>
          <w:spacing w:val="1"/>
          <w:lang w:val="en-US"/>
        </w:rPr>
        <w:t>d</w:t>
      </w:r>
      <w:r w:rsidRPr="007E4D1B">
        <w:rPr>
          <w:rFonts w:eastAsia="Arial" w:cs="Arial"/>
          <w:lang w:val="en-US"/>
        </w:rPr>
        <w:t>es</w:t>
      </w:r>
      <w:r w:rsidRPr="007E4D1B">
        <w:rPr>
          <w:rFonts w:eastAsia="Arial" w:cs="Arial"/>
          <w:spacing w:val="-2"/>
          <w:lang w:val="en-US"/>
        </w:rPr>
        <w:t xml:space="preserve"> </w:t>
      </w:r>
      <w:r w:rsidRPr="007E4D1B">
        <w:rPr>
          <w:rFonts w:eastAsia="Arial" w:cs="Arial"/>
          <w:lang w:val="en-US"/>
        </w:rPr>
        <w:t>pol</w:t>
      </w:r>
      <w:r w:rsidRPr="007E4D1B">
        <w:rPr>
          <w:rFonts w:eastAsia="Arial" w:cs="Arial"/>
          <w:spacing w:val="-1"/>
          <w:lang w:val="en-US"/>
        </w:rPr>
        <w:t>i</w:t>
      </w:r>
      <w:r w:rsidRPr="007E4D1B">
        <w:rPr>
          <w:rFonts w:eastAsia="Arial" w:cs="Arial"/>
          <w:lang w:val="en-US"/>
        </w:rPr>
        <w:t>ce</w:t>
      </w:r>
      <w:r w:rsidRPr="007E4D1B">
        <w:rPr>
          <w:rFonts w:eastAsia="Arial" w:cs="Arial"/>
          <w:spacing w:val="-2"/>
          <w:lang w:val="en-US"/>
        </w:rPr>
        <w:t xml:space="preserve"> o</w:t>
      </w:r>
      <w:r w:rsidRPr="007E4D1B">
        <w:rPr>
          <w:rFonts w:eastAsia="Arial" w:cs="Arial"/>
          <w:lang w:val="en-US"/>
        </w:rPr>
        <w:t>f</w:t>
      </w:r>
      <w:r w:rsidRPr="007E4D1B">
        <w:rPr>
          <w:rFonts w:eastAsia="Arial" w:cs="Arial"/>
          <w:spacing w:val="3"/>
          <w:lang w:val="en-US"/>
        </w:rPr>
        <w:t>f</w:t>
      </w:r>
      <w:r w:rsidRPr="007E4D1B">
        <w:rPr>
          <w:rFonts w:eastAsia="Arial" w:cs="Arial"/>
          <w:lang w:val="en-US"/>
        </w:rPr>
        <w:t>icer</w:t>
      </w:r>
      <w:r w:rsidRPr="007E4D1B">
        <w:rPr>
          <w:rFonts w:eastAsia="Arial" w:cs="Arial"/>
          <w:spacing w:val="-3"/>
          <w:lang w:val="en-US"/>
        </w:rPr>
        <w:t>s</w:t>
      </w:r>
      <w:r w:rsidRPr="007E4D1B">
        <w:rPr>
          <w:rFonts w:eastAsia="Arial" w:cs="Arial"/>
          <w:lang w:val="en-US"/>
        </w:rPr>
        <w:t>, pol</w:t>
      </w:r>
      <w:r w:rsidRPr="007E4D1B">
        <w:rPr>
          <w:rFonts w:eastAsia="Arial" w:cs="Arial"/>
          <w:spacing w:val="-1"/>
          <w:lang w:val="en-US"/>
        </w:rPr>
        <w:t>i</w:t>
      </w:r>
      <w:r w:rsidRPr="007E4D1B">
        <w:rPr>
          <w:rFonts w:eastAsia="Arial" w:cs="Arial"/>
          <w:lang w:val="en-US"/>
        </w:rPr>
        <w:t xml:space="preserve">ce </w:t>
      </w:r>
      <w:r w:rsidRPr="007E4D1B">
        <w:rPr>
          <w:rFonts w:eastAsia="Arial" w:cs="Arial"/>
          <w:spacing w:val="-2"/>
          <w:lang w:val="en-US"/>
        </w:rPr>
        <w:t>s</w:t>
      </w:r>
      <w:r w:rsidRPr="007E4D1B">
        <w:rPr>
          <w:rFonts w:eastAsia="Arial" w:cs="Arial"/>
          <w:lang w:val="en-US"/>
        </w:rPr>
        <w:t>t</w:t>
      </w:r>
      <w:r w:rsidRPr="007E4D1B">
        <w:rPr>
          <w:rFonts w:eastAsia="Arial" w:cs="Arial"/>
          <w:spacing w:val="-1"/>
          <w:lang w:val="en-US"/>
        </w:rPr>
        <w:t>a</w:t>
      </w:r>
      <w:r w:rsidRPr="007E4D1B">
        <w:rPr>
          <w:rFonts w:eastAsia="Arial" w:cs="Arial"/>
          <w:lang w:val="en-US"/>
        </w:rPr>
        <w:t xml:space="preserve">ff </w:t>
      </w:r>
      <w:r w:rsidRPr="007E4D1B">
        <w:rPr>
          <w:rFonts w:eastAsia="Arial" w:cs="Arial"/>
          <w:spacing w:val="1"/>
          <w:lang w:val="en-US"/>
        </w:rPr>
        <w:t>a</w:t>
      </w:r>
      <w:r w:rsidRPr="007E4D1B">
        <w:rPr>
          <w:rFonts w:eastAsia="Arial" w:cs="Arial"/>
          <w:spacing w:val="-2"/>
          <w:lang w:val="en-US"/>
        </w:rPr>
        <w:t>n</w:t>
      </w:r>
      <w:r w:rsidRPr="007E4D1B">
        <w:rPr>
          <w:rFonts w:eastAsia="Arial" w:cs="Arial"/>
          <w:lang w:val="en-US"/>
        </w:rPr>
        <w:t>d s</w:t>
      </w:r>
      <w:r w:rsidRPr="007E4D1B">
        <w:rPr>
          <w:rFonts w:eastAsia="Arial" w:cs="Arial"/>
          <w:spacing w:val="-1"/>
          <w:lang w:val="en-US"/>
        </w:rPr>
        <w:t>p</w:t>
      </w:r>
      <w:r w:rsidRPr="007E4D1B">
        <w:rPr>
          <w:rFonts w:eastAsia="Arial" w:cs="Arial"/>
          <w:lang w:val="en-US"/>
        </w:rPr>
        <w:t>ecial c</w:t>
      </w:r>
      <w:r w:rsidRPr="007E4D1B">
        <w:rPr>
          <w:rFonts w:eastAsia="Arial" w:cs="Arial"/>
          <w:spacing w:val="1"/>
          <w:lang w:val="en-US"/>
        </w:rPr>
        <w:t>o</w:t>
      </w:r>
      <w:r w:rsidRPr="007E4D1B">
        <w:rPr>
          <w:rFonts w:eastAsia="Arial" w:cs="Arial"/>
          <w:lang w:val="en-US"/>
        </w:rPr>
        <w:t>ns</w:t>
      </w:r>
      <w:r w:rsidRPr="007E4D1B">
        <w:rPr>
          <w:rFonts w:eastAsia="Arial" w:cs="Arial"/>
          <w:spacing w:val="-2"/>
          <w:lang w:val="en-US"/>
        </w:rPr>
        <w:t>t</w:t>
      </w:r>
      <w:r w:rsidRPr="007E4D1B">
        <w:rPr>
          <w:rFonts w:eastAsia="Arial" w:cs="Arial"/>
          <w:lang w:val="en-US"/>
        </w:rPr>
        <w:t>ables due</w:t>
      </w:r>
      <w:r w:rsidRPr="007E4D1B">
        <w:rPr>
          <w:rFonts w:eastAsia="Arial" w:cs="Arial"/>
          <w:spacing w:val="-2"/>
          <w:lang w:val="en-US"/>
        </w:rPr>
        <w:t xml:space="preserve"> </w:t>
      </w:r>
      <w:r w:rsidRPr="007E4D1B">
        <w:rPr>
          <w:rFonts w:eastAsia="Arial" w:cs="Arial"/>
          <w:lang w:val="en-US"/>
        </w:rPr>
        <w:t>to</w:t>
      </w:r>
      <w:r w:rsidRPr="007E4D1B">
        <w:rPr>
          <w:rFonts w:eastAsia="Arial" w:cs="Arial"/>
          <w:spacing w:val="1"/>
          <w:lang w:val="en-US"/>
        </w:rPr>
        <w:t xml:space="preserve"> </w:t>
      </w:r>
      <w:r w:rsidRPr="007E4D1B">
        <w:rPr>
          <w:rFonts w:eastAsia="Arial" w:cs="Arial"/>
          <w:spacing w:val="-2"/>
          <w:lang w:val="en-US"/>
        </w:rPr>
        <w:t>v</w:t>
      </w:r>
      <w:r w:rsidRPr="007E4D1B">
        <w:rPr>
          <w:rFonts w:eastAsia="Arial" w:cs="Arial"/>
          <w:lang w:val="en-US"/>
        </w:rPr>
        <w:t>ery</w:t>
      </w:r>
      <w:r w:rsidRPr="007E4D1B">
        <w:rPr>
          <w:rFonts w:eastAsia="Arial" w:cs="Arial"/>
          <w:spacing w:val="-4"/>
          <w:lang w:val="en-US"/>
        </w:rPr>
        <w:t xml:space="preserve"> </w:t>
      </w:r>
      <w:r w:rsidRPr="007E4D1B">
        <w:rPr>
          <w:rFonts w:eastAsia="Arial" w:cs="Arial"/>
          <w:lang w:val="en-US"/>
        </w:rPr>
        <w:t>s</w:t>
      </w:r>
      <w:r w:rsidRPr="007E4D1B">
        <w:rPr>
          <w:rFonts w:eastAsia="Arial" w:cs="Arial"/>
          <w:spacing w:val="1"/>
          <w:lang w:val="en-US"/>
        </w:rPr>
        <w:t>m</w:t>
      </w:r>
      <w:r w:rsidRPr="007E4D1B">
        <w:rPr>
          <w:rFonts w:eastAsia="Arial" w:cs="Arial"/>
          <w:lang w:val="en-US"/>
        </w:rPr>
        <w:t>all</w:t>
      </w:r>
      <w:r w:rsidRPr="007E4D1B">
        <w:rPr>
          <w:rFonts w:eastAsia="Arial" w:cs="Arial"/>
          <w:spacing w:val="-1"/>
          <w:lang w:val="en-US"/>
        </w:rPr>
        <w:t xml:space="preserve"> </w:t>
      </w:r>
      <w:r w:rsidRPr="007E4D1B">
        <w:rPr>
          <w:rFonts w:eastAsia="Arial" w:cs="Arial"/>
          <w:spacing w:val="1"/>
          <w:lang w:val="en-US"/>
        </w:rPr>
        <w:t>n</w:t>
      </w:r>
      <w:r w:rsidRPr="007E4D1B">
        <w:rPr>
          <w:rFonts w:eastAsia="Arial" w:cs="Arial"/>
          <w:spacing w:val="-2"/>
          <w:lang w:val="en-US"/>
        </w:rPr>
        <w:t>u</w:t>
      </w:r>
      <w:r w:rsidRPr="007E4D1B">
        <w:rPr>
          <w:rFonts w:eastAsia="Arial" w:cs="Arial"/>
          <w:spacing w:val="-1"/>
          <w:lang w:val="en-US"/>
        </w:rPr>
        <w:t>m</w:t>
      </w:r>
      <w:r w:rsidRPr="007E4D1B">
        <w:rPr>
          <w:rFonts w:eastAsia="Arial" w:cs="Arial"/>
          <w:lang w:val="en-US"/>
        </w:rPr>
        <w:t>bers of staff who have identified as Transgender.</w:t>
      </w:r>
    </w:p>
    <w:p w:rsidR="00AB2A2A" w:rsidRPr="007E4D1B" w:rsidRDefault="00AB2A2A" w:rsidP="009365A3">
      <w:pPr>
        <w:widowControl w:val="0"/>
        <w:spacing w:before="0"/>
        <w:ind w:right="-46"/>
        <w:rPr>
          <w:rFonts w:eastAsia="Arial" w:cs="Arial"/>
          <w:lang w:val="en-US"/>
        </w:rPr>
      </w:pPr>
    </w:p>
    <w:tbl>
      <w:tblPr>
        <w:tblStyle w:val="TableGrid"/>
        <w:tblW w:w="5400" w:type="dxa"/>
        <w:tblLayout w:type="fixed"/>
        <w:tblLook w:val="01E0" w:firstRow="1" w:lastRow="1" w:firstColumn="1" w:lastColumn="1" w:noHBand="0" w:noVBand="0"/>
        <w:tblCaption w:val="Workforce Profile by Transgender Identity"/>
        <w:tblDescription w:val="A table outlining the Transgender Identity profile by  number and percentage for all staff groups."/>
      </w:tblPr>
      <w:tblGrid>
        <w:gridCol w:w="3060"/>
        <w:gridCol w:w="1080"/>
        <w:gridCol w:w="1260"/>
      </w:tblGrid>
      <w:tr w:rsidR="00530F87" w:rsidRPr="007E4D1B" w:rsidTr="008331E9">
        <w:trPr>
          <w:tblHeader/>
        </w:trPr>
        <w:tc>
          <w:tcPr>
            <w:tcW w:w="3060" w:type="dxa"/>
            <w:shd w:val="clear" w:color="auto" w:fill="DEEAF6" w:themeFill="accent1" w:themeFillTint="33"/>
          </w:tcPr>
          <w:p w:rsidR="00823E73" w:rsidRPr="002632BD" w:rsidRDefault="00823E73" w:rsidP="008331E9">
            <w:pPr>
              <w:spacing w:before="0" w:line="336" w:lineRule="auto"/>
              <w:jc w:val="center"/>
              <w:rPr>
                <w:rStyle w:val="Strong"/>
                <w:b w:val="0"/>
              </w:rPr>
            </w:pPr>
            <w:r w:rsidRPr="002632BD">
              <w:rPr>
                <w:rStyle w:val="Strong"/>
                <w:b w:val="0"/>
              </w:rPr>
              <w:t>Transgender Identity</w:t>
            </w:r>
          </w:p>
        </w:tc>
        <w:tc>
          <w:tcPr>
            <w:tcW w:w="1080" w:type="dxa"/>
            <w:shd w:val="clear" w:color="auto" w:fill="DEEAF6" w:themeFill="accent1" w:themeFillTint="33"/>
          </w:tcPr>
          <w:p w:rsidR="00823E73" w:rsidRPr="002632BD" w:rsidRDefault="008331E9" w:rsidP="008331E9">
            <w:pPr>
              <w:spacing w:before="0" w:line="336" w:lineRule="auto"/>
              <w:jc w:val="center"/>
              <w:rPr>
                <w:rStyle w:val="Strong"/>
                <w:b w:val="0"/>
              </w:rPr>
            </w:pPr>
            <w:r>
              <w:rPr>
                <w:rStyle w:val="Strong"/>
                <w:b w:val="0"/>
              </w:rPr>
              <w:t>All Staff Groups</w:t>
            </w:r>
            <w:r w:rsidR="00823E73" w:rsidRPr="002632BD">
              <w:rPr>
                <w:rStyle w:val="Strong"/>
                <w:b w:val="0"/>
              </w:rPr>
              <w:t>%</w:t>
            </w:r>
          </w:p>
        </w:tc>
        <w:tc>
          <w:tcPr>
            <w:tcW w:w="1260" w:type="dxa"/>
            <w:shd w:val="clear" w:color="auto" w:fill="DEEAF6" w:themeFill="accent1" w:themeFillTint="33"/>
          </w:tcPr>
          <w:p w:rsidR="00823E73" w:rsidRPr="002632BD" w:rsidRDefault="008331E9" w:rsidP="008331E9">
            <w:pPr>
              <w:spacing w:before="0" w:line="336" w:lineRule="auto"/>
              <w:jc w:val="center"/>
              <w:rPr>
                <w:rStyle w:val="Strong"/>
                <w:b w:val="0"/>
              </w:rPr>
            </w:pPr>
            <w:r>
              <w:rPr>
                <w:rStyle w:val="Strong"/>
                <w:b w:val="0"/>
              </w:rPr>
              <w:t xml:space="preserve">All Staff Groups </w:t>
            </w:r>
            <w:r w:rsidR="00823E73" w:rsidRPr="002632BD">
              <w:rPr>
                <w:rStyle w:val="Strong"/>
                <w:b w:val="0"/>
              </w:rPr>
              <w:t>No:</w:t>
            </w:r>
          </w:p>
        </w:tc>
      </w:tr>
      <w:tr w:rsidR="00146DB9" w:rsidRPr="007E4D1B" w:rsidTr="008331E9">
        <w:tc>
          <w:tcPr>
            <w:tcW w:w="3060" w:type="dxa"/>
          </w:tcPr>
          <w:p w:rsidR="00146DB9" w:rsidRPr="007E4D1B" w:rsidRDefault="00146DB9" w:rsidP="008331E9">
            <w:pPr>
              <w:spacing w:before="0" w:line="336" w:lineRule="auto"/>
              <w:rPr>
                <w:rStyle w:val="Strong"/>
                <w:b w:val="0"/>
              </w:rPr>
            </w:pPr>
            <w:r w:rsidRPr="007E4D1B">
              <w:rPr>
                <w:rStyle w:val="Strong"/>
                <w:b w:val="0"/>
              </w:rPr>
              <w:t>Yes</w:t>
            </w:r>
          </w:p>
        </w:tc>
        <w:tc>
          <w:tcPr>
            <w:tcW w:w="1080" w:type="dxa"/>
          </w:tcPr>
          <w:p w:rsidR="00146DB9" w:rsidRPr="007E4D1B" w:rsidRDefault="00146DB9" w:rsidP="008331E9">
            <w:pPr>
              <w:spacing w:before="0" w:line="336" w:lineRule="auto"/>
              <w:jc w:val="center"/>
              <w:rPr>
                <w:rFonts w:cs="Arial"/>
              </w:rPr>
            </w:pPr>
            <w:r w:rsidRPr="007E4D1B">
              <w:rPr>
                <w:rFonts w:cs="Arial"/>
              </w:rPr>
              <w:t>&lt;1%</w:t>
            </w:r>
          </w:p>
        </w:tc>
        <w:tc>
          <w:tcPr>
            <w:tcW w:w="1260" w:type="dxa"/>
          </w:tcPr>
          <w:p w:rsidR="00146DB9" w:rsidRPr="007E4D1B" w:rsidRDefault="00146DB9" w:rsidP="008331E9">
            <w:pPr>
              <w:spacing w:before="0" w:line="336" w:lineRule="auto"/>
              <w:jc w:val="center"/>
              <w:rPr>
                <w:rFonts w:cs="Arial"/>
              </w:rPr>
            </w:pPr>
            <w:r w:rsidRPr="007E4D1B">
              <w:rPr>
                <w:rFonts w:cs="Arial"/>
              </w:rPr>
              <w:t>24</w:t>
            </w:r>
          </w:p>
        </w:tc>
      </w:tr>
      <w:tr w:rsidR="00146DB9" w:rsidRPr="007E4D1B" w:rsidTr="008331E9">
        <w:tc>
          <w:tcPr>
            <w:tcW w:w="3060" w:type="dxa"/>
          </w:tcPr>
          <w:p w:rsidR="00146DB9" w:rsidRPr="007E4D1B" w:rsidRDefault="00146DB9" w:rsidP="008331E9">
            <w:pPr>
              <w:spacing w:before="0" w:line="336" w:lineRule="auto"/>
              <w:rPr>
                <w:rStyle w:val="Strong"/>
                <w:b w:val="0"/>
              </w:rPr>
            </w:pPr>
            <w:r w:rsidRPr="007E4D1B">
              <w:rPr>
                <w:rStyle w:val="Strong"/>
                <w:b w:val="0"/>
              </w:rPr>
              <w:t>No</w:t>
            </w:r>
          </w:p>
        </w:tc>
        <w:tc>
          <w:tcPr>
            <w:tcW w:w="1080" w:type="dxa"/>
          </w:tcPr>
          <w:p w:rsidR="00146DB9" w:rsidRPr="007E4D1B" w:rsidRDefault="00146DB9" w:rsidP="008331E9">
            <w:pPr>
              <w:spacing w:before="0" w:line="336" w:lineRule="auto"/>
              <w:jc w:val="center"/>
              <w:rPr>
                <w:rFonts w:cs="Arial"/>
              </w:rPr>
            </w:pPr>
            <w:r w:rsidRPr="007E4D1B">
              <w:rPr>
                <w:rFonts w:cs="Arial"/>
              </w:rPr>
              <w:t>92%</w:t>
            </w:r>
          </w:p>
        </w:tc>
        <w:tc>
          <w:tcPr>
            <w:tcW w:w="1260" w:type="dxa"/>
          </w:tcPr>
          <w:p w:rsidR="00146DB9" w:rsidRPr="007E4D1B" w:rsidRDefault="00146DB9" w:rsidP="008331E9">
            <w:pPr>
              <w:spacing w:before="0" w:line="336" w:lineRule="auto"/>
              <w:jc w:val="center"/>
              <w:rPr>
                <w:rFonts w:cs="Arial"/>
              </w:rPr>
            </w:pPr>
            <w:r w:rsidRPr="007E4D1B">
              <w:rPr>
                <w:rFonts w:cs="Arial"/>
              </w:rPr>
              <w:t>21225</w:t>
            </w:r>
          </w:p>
        </w:tc>
      </w:tr>
      <w:tr w:rsidR="00146DB9" w:rsidRPr="007E4D1B" w:rsidTr="008331E9">
        <w:tc>
          <w:tcPr>
            <w:tcW w:w="3060" w:type="dxa"/>
          </w:tcPr>
          <w:p w:rsidR="00146DB9" w:rsidRPr="007E4D1B" w:rsidRDefault="00146DB9" w:rsidP="008331E9">
            <w:pPr>
              <w:spacing w:before="0" w:line="336" w:lineRule="auto"/>
              <w:rPr>
                <w:rStyle w:val="Strong"/>
                <w:b w:val="0"/>
              </w:rPr>
            </w:pPr>
            <w:r w:rsidRPr="007E4D1B">
              <w:rPr>
                <w:rStyle w:val="Strong"/>
                <w:b w:val="0"/>
              </w:rPr>
              <w:t>Choose not to Disclose</w:t>
            </w:r>
          </w:p>
        </w:tc>
        <w:tc>
          <w:tcPr>
            <w:tcW w:w="1080" w:type="dxa"/>
          </w:tcPr>
          <w:p w:rsidR="00146DB9" w:rsidRPr="007E4D1B" w:rsidRDefault="00146DB9" w:rsidP="008331E9">
            <w:pPr>
              <w:spacing w:before="0" w:line="336" w:lineRule="auto"/>
              <w:jc w:val="center"/>
              <w:rPr>
                <w:rFonts w:cs="Arial"/>
              </w:rPr>
            </w:pPr>
            <w:r w:rsidRPr="007E4D1B">
              <w:rPr>
                <w:rFonts w:cs="Arial"/>
              </w:rPr>
              <w:t>6%</w:t>
            </w:r>
          </w:p>
        </w:tc>
        <w:tc>
          <w:tcPr>
            <w:tcW w:w="1260" w:type="dxa"/>
          </w:tcPr>
          <w:p w:rsidR="00146DB9" w:rsidRPr="007E4D1B" w:rsidRDefault="00146DB9" w:rsidP="008331E9">
            <w:pPr>
              <w:spacing w:before="0" w:line="336" w:lineRule="auto"/>
              <w:jc w:val="center"/>
              <w:rPr>
                <w:rFonts w:cs="Arial"/>
              </w:rPr>
            </w:pPr>
            <w:r w:rsidRPr="007E4D1B">
              <w:rPr>
                <w:rFonts w:cs="Arial"/>
              </w:rPr>
              <w:t>1336</w:t>
            </w:r>
          </w:p>
        </w:tc>
      </w:tr>
      <w:tr w:rsidR="00146DB9" w:rsidRPr="007E4D1B" w:rsidTr="008331E9">
        <w:tc>
          <w:tcPr>
            <w:tcW w:w="3060" w:type="dxa"/>
          </w:tcPr>
          <w:p w:rsidR="00146DB9" w:rsidRPr="007E4D1B" w:rsidRDefault="00146DB9" w:rsidP="008331E9">
            <w:pPr>
              <w:spacing w:before="0" w:line="336" w:lineRule="auto"/>
              <w:rPr>
                <w:rStyle w:val="Strong"/>
                <w:b w:val="0"/>
              </w:rPr>
            </w:pPr>
            <w:r w:rsidRPr="007E4D1B">
              <w:rPr>
                <w:rStyle w:val="Strong"/>
                <w:b w:val="0"/>
              </w:rPr>
              <w:t>Not Recorded</w:t>
            </w:r>
          </w:p>
        </w:tc>
        <w:tc>
          <w:tcPr>
            <w:tcW w:w="1080" w:type="dxa"/>
          </w:tcPr>
          <w:p w:rsidR="00146DB9" w:rsidRPr="007E4D1B" w:rsidRDefault="00146DB9" w:rsidP="008331E9">
            <w:pPr>
              <w:spacing w:before="0" w:line="336" w:lineRule="auto"/>
              <w:jc w:val="center"/>
              <w:rPr>
                <w:rFonts w:cs="Arial"/>
              </w:rPr>
            </w:pPr>
            <w:r w:rsidRPr="007E4D1B">
              <w:rPr>
                <w:rFonts w:cs="Arial"/>
              </w:rPr>
              <w:t>2%</w:t>
            </w:r>
          </w:p>
        </w:tc>
        <w:tc>
          <w:tcPr>
            <w:tcW w:w="1260" w:type="dxa"/>
          </w:tcPr>
          <w:p w:rsidR="00146DB9" w:rsidRPr="007E4D1B" w:rsidRDefault="00146DB9" w:rsidP="008331E9">
            <w:pPr>
              <w:spacing w:before="0" w:line="336" w:lineRule="auto"/>
              <w:jc w:val="center"/>
              <w:rPr>
                <w:rFonts w:cs="Arial"/>
              </w:rPr>
            </w:pPr>
            <w:r w:rsidRPr="007E4D1B">
              <w:rPr>
                <w:rFonts w:cs="Arial"/>
              </w:rPr>
              <w:t>386</w:t>
            </w:r>
          </w:p>
        </w:tc>
      </w:tr>
    </w:tbl>
    <w:p w:rsidR="00823E73" w:rsidRPr="005C16F9" w:rsidRDefault="00823E73" w:rsidP="009365A3">
      <w:pPr>
        <w:widowControl w:val="0"/>
        <w:spacing w:before="0"/>
        <w:ind w:right="1030"/>
        <w:rPr>
          <w:rFonts w:eastAsia="Arial" w:cs="Arial"/>
          <w:color w:val="FF0000"/>
          <w:lang w:val="en-US"/>
        </w:rPr>
      </w:pPr>
    </w:p>
    <w:p w:rsidR="00823E73" w:rsidRPr="00066674" w:rsidRDefault="00823E73" w:rsidP="009365A3">
      <w:pPr>
        <w:pStyle w:val="NoSpacing"/>
        <w:numPr>
          <w:ilvl w:val="0"/>
          <w:numId w:val="2"/>
        </w:numPr>
        <w:spacing w:before="0" w:line="336" w:lineRule="auto"/>
        <w:rPr>
          <w:rFonts w:cs="Arial"/>
          <w:b/>
          <w:sz w:val="24"/>
          <w:szCs w:val="24"/>
        </w:rPr>
      </w:pPr>
      <w:r w:rsidRPr="005C16F9">
        <w:rPr>
          <w:rFonts w:ascii="Arial" w:eastAsia="Arial" w:hAnsi="Arial" w:cs="Arial"/>
          <w:sz w:val="24"/>
          <w:szCs w:val="24"/>
          <w:lang w:val="en-US"/>
        </w:rPr>
        <w:t xml:space="preserve">The number of staff identifying as Yes </w:t>
      </w:r>
      <w:r w:rsidR="000F42D5">
        <w:rPr>
          <w:rFonts w:ascii="Arial" w:eastAsia="Arial" w:hAnsi="Arial" w:cs="Arial"/>
          <w:sz w:val="24"/>
          <w:szCs w:val="24"/>
          <w:lang w:val="en-US"/>
        </w:rPr>
        <w:t xml:space="preserve">to the following question </w:t>
      </w:r>
      <w:r w:rsidR="00AB2A2A">
        <w:rPr>
          <w:rFonts w:ascii="Arial" w:eastAsia="Arial" w:hAnsi="Arial" w:cs="Arial"/>
          <w:sz w:val="24"/>
          <w:szCs w:val="24"/>
          <w:lang w:val="en-US"/>
        </w:rPr>
        <w:t>“</w:t>
      </w:r>
      <w:r w:rsidR="00E93E72" w:rsidRPr="005C16F9">
        <w:rPr>
          <w:rFonts w:ascii="Arial" w:hAnsi="Arial" w:cs="Arial"/>
          <w:sz w:val="24"/>
          <w:szCs w:val="24"/>
        </w:rPr>
        <w:t>Do you currently or have you previously cons</w:t>
      </w:r>
      <w:r w:rsidR="000F42D5">
        <w:rPr>
          <w:rFonts w:ascii="Arial" w:hAnsi="Arial" w:cs="Arial"/>
          <w:sz w:val="24"/>
          <w:szCs w:val="24"/>
        </w:rPr>
        <w:t>idered yourself as transgender?</w:t>
      </w:r>
      <w:r w:rsidR="00AB2A2A">
        <w:rPr>
          <w:rFonts w:ascii="Arial" w:hAnsi="Arial" w:cs="Arial"/>
          <w:sz w:val="24"/>
          <w:szCs w:val="24"/>
        </w:rPr>
        <w:t>”</w:t>
      </w:r>
      <w:r w:rsidR="00E93E72" w:rsidRPr="005C16F9">
        <w:rPr>
          <w:rFonts w:ascii="Arial" w:hAnsi="Arial" w:cs="Arial"/>
          <w:sz w:val="24"/>
          <w:szCs w:val="24"/>
        </w:rPr>
        <w:t xml:space="preserve"> </w:t>
      </w:r>
      <w:r w:rsidR="00146DB9" w:rsidRPr="005C16F9">
        <w:rPr>
          <w:rFonts w:eastAsia="Arial" w:cs="Arial"/>
          <w:sz w:val="24"/>
          <w:szCs w:val="24"/>
          <w:lang w:val="en-US"/>
        </w:rPr>
        <w:t>has decreased from 25 at 31/03/2020</w:t>
      </w:r>
      <w:r w:rsidRPr="005C16F9">
        <w:rPr>
          <w:rFonts w:eastAsia="Arial" w:cs="Arial"/>
          <w:sz w:val="24"/>
          <w:szCs w:val="24"/>
          <w:lang w:val="en-US"/>
        </w:rPr>
        <w:t xml:space="preserve"> </w:t>
      </w:r>
      <w:r w:rsidR="00AB2A2A">
        <w:rPr>
          <w:rFonts w:eastAsia="Arial" w:cs="Arial"/>
          <w:sz w:val="24"/>
          <w:szCs w:val="24"/>
          <w:lang w:val="en-US"/>
        </w:rPr>
        <w:t xml:space="preserve">to 24 at 31/03/2022. The </w:t>
      </w:r>
      <w:r w:rsidR="00184483" w:rsidRPr="005C16F9">
        <w:rPr>
          <w:rFonts w:eastAsia="Arial" w:cs="Arial"/>
          <w:sz w:val="24"/>
          <w:szCs w:val="24"/>
          <w:lang w:val="en-US"/>
        </w:rPr>
        <w:t>proportion, remains</w:t>
      </w:r>
      <w:r w:rsidR="00146DB9" w:rsidRPr="005C16F9">
        <w:rPr>
          <w:rFonts w:eastAsia="Arial" w:cs="Arial"/>
          <w:sz w:val="24"/>
          <w:szCs w:val="24"/>
          <w:lang w:val="en-US"/>
        </w:rPr>
        <w:t xml:space="preserve"> the same at &lt;1%.</w:t>
      </w:r>
    </w:p>
    <w:p w:rsidR="00066674" w:rsidRPr="005C16F9" w:rsidRDefault="00066674" w:rsidP="00066674">
      <w:pPr>
        <w:pStyle w:val="NoSpacing"/>
        <w:spacing w:before="0" w:line="336" w:lineRule="auto"/>
        <w:ind w:left="720"/>
        <w:rPr>
          <w:rFonts w:cs="Arial"/>
          <w:b/>
          <w:sz w:val="24"/>
          <w:szCs w:val="24"/>
        </w:rPr>
      </w:pPr>
    </w:p>
    <w:p w:rsidR="009365A3" w:rsidRPr="00066674" w:rsidRDefault="00823E73" w:rsidP="00D00A5E">
      <w:pPr>
        <w:widowControl w:val="0"/>
        <w:numPr>
          <w:ilvl w:val="0"/>
          <w:numId w:val="16"/>
        </w:numPr>
        <w:spacing w:before="0"/>
        <w:ind w:right="95"/>
        <w:rPr>
          <w:rFonts w:cs="Arial"/>
        </w:rPr>
      </w:pPr>
      <w:r w:rsidRPr="005C16F9">
        <w:rPr>
          <w:rFonts w:eastAsia="Arial" w:cs="Arial"/>
          <w:lang w:val="en-US"/>
        </w:rPr>
        <w:t>Reductio</w:t>
      </w:r>
      <w:r w:rsidR="005C16F9" w:rsidRPr="005C16F9">
        <w:rPr>
          <w:rFonts w:eastAsia="Arial" w:cs="Arial"/>
          <w:lang w:val="en-US"/>
        </w:rPr>
        <w:t xml:space="preserve">n in the </w:t>
      </w:r>
      <w:r w:rsidRPr="005C16F9">
        <w:rPr>
          <w:rFonts w:eastAsia="Arial" w:cs="Arial"/>
          <w:lang w:val="en-US"/>
        </w:rPr>
        <w:t>number identifying as Choose not to Disclose</w:t>
      </w:r>
      <w:r w:rsidR="005C16F9" w:rsidRPr="005C16F9">
        <w:rPr>
          <w:rFonts w:eastAsia="Arial" w:cs="Arial"/>
          <w:lang w:val="en-US"/>
        </w:rPr>
        <w:t xml:space="preserve"> from 1483 at 31/03/2020 to 1336</w:t>
      </w:r>
      <w:r w:rsidR="00AB2A2A">
        <w:rPr>
          <w:rFonts w:eastAsia="Arial" w:cs="Arial"/>
          <w:lang w:val="en-US"/>
        </w:rPr>
        <w:t xml:space="preserve"> at 31/03/2022</w:t>
      </w:r>
      <w:r w:rsidR="00066674">
        <w:rPr>
          <w:rFonts w:eastAsia="Arial" w:cs="Arial"/>
          <w:lang w:val="en-US"/>
        </w:rPr>
        <w:t>.</w:t>
      </w:r>
    </w:p>
    <w:p w:rsidR="00066674" w:rsidRDefault="00066674">
      <w:pPr>
        <w:rPr>
          <w:rFonts w:cs="Arial"/>
        </w:rPr>
      </w:pPr>
      <w:r>
        <w:rPr>
          <w:rFonts w:cs="Arial"/>
        </w:rPr>
        <w:lastRenderedPageBreak/>
        <w:br w:type="page"/>
      </w:r>
    </w:p>
    <w:p w:rsidR="00823E73" w:rsidRPr="0043446E" w:rsidRDefault="00823E73" w:rsidP="00D00A5E">
      <w:pPr>
        <w:pStyle w:val="Heading1"/>
        <w:spacing w:before="0" w:after="0"/>
      </w:pPr>
      <w:bookmarkStart w:id="19" w:name="_Toc133312286"/>
      <w:r w:rsidRPr="0043446E">
        <w:lastRenderedPageBreak/>
        <w:t>Occupational Segregation</w:t>
      </w:r>
      <w:bookmarkEnd w:id="19"/>
    </w:p>
    <w:p w:rsidR="00823E73" w:rsidRPr="0043446E" w:rsidRDefault="00823E73" w:rsidP="009365A3">
      <w:pPr>
        <w:rPr>
          <w:rFonts w:cs="Arial"/>
        </w:rPr>
      </w:pPr>
      <w:r w:rsidRPr="0043446E">
        <w:rPr>
          <w:rFonts w:cs="Arial"/>
        </w:rPr>
        <w:t>Occupational segregation refers to the cluster</w:t>
      </w:r>
      <w:r w:rsidR="00094C79">
        <w:rPr>
          <w:rFonts w:cs="Arial"/>
        </w:rPr>
        <w:t>ing of sex</w:t>
      </w:r>
      <w:r w:rsidR="0044590B" w:rsidRPr="0043446E">
        <w:rPr>
          <w:rFonts w:cs="Arial"/>
        </w:rPr>
        <w:t xml:space="preserve">, race, disability </w:t>
      </w:r>
      <w:r w:rsidR="00B0684C" w:rsidRPr="0043446E">
        <w:rPr>
          <w:rFonts w:cs="Arial"/>
        </w:rPr>
        <w:t>a</w:t>
      </w:r>
      <w:r w:rsidR="0044590B" w:rsidRPr="0043446E">
        <w:rPr>
          <w:rFonts w:cs="Arial"/>
        </w:rPr>
        <w:t>nd sexual orientation categories</w:t>
      </w:r>
      <w:r w:rsidR="00B0684C" w:rsidRPr="0043446E">
        <w:rPr>
          <w:rFonts w:cs="Arial"/>
        </w:rPr>
        <w:t xml:space="preserve"> </w:t>
      </w:r>
      <w:r w:rsidRPr="0043446E">
        <w:rPr>
          <w:rFonts w:cs="Arial"/>
        </w:rPr>
        <w:t xml:space="preserve">into different levels of work (vertical segregation) and into different types of work within each level (horizontal segregation). </w:t>
      </w:r>
    </w:p>
    <w:p w:rsidR="004720E9" w:rsidRDefault="004720E9" w:rsidP="009365A3">
      <w:pPr>
        <w:rPr>
          <w:rFonts w:cs="Arial"/>
        </w:rPr>
      </w:pPr>
      <w:r w:rsidRPr="0043446E">
        <w:rPr>
          <w:rFonts w:cs="Arial"/>
        </w:rPr>
        <w:t>There is additional information for the protected characteristics of Disability, Race and Sex under Vertical Segregation and Horizontal Segregation to ensure th</w:t>
      </w:r>
      <w:r w:rsidR="00D12370" w:rsidRPr="0043446E">
        <w:rPr>
          <w:rFonts w:cs="Arial"/>
        </w:rPr>
        <w:t xml:space="preserve">e requirements of </w:t>
      </w:r>
      <w:r w:rsidRPr="0043446E">
        <w:rPr>
          <w:rFonts w:cs="Arial"/>
        </w:rPr>
        <w:t>The Equality Act 2010 (Specific Duties) (Scotl</w:t>
      </w:r>
      <w:r w:rsidR="00ED728E" w:rsidRPr="0043446E">
        <w:rPr>
          <w:rFonts w:cs="Arial"/>
        </w:rPr>
        <w:t>and) Regulations 2012 are met. This</w:t>
      </w:r>
      <w:r w:rsidRPr="0043446E">
        <w:rPr>
          <w:rFonts w:cs="Arial"/>
        </w:rPr>
        <w:t xml:space="preserve"> al</w:t>
      </w:r>
      <w:r w:rsidR="00D12370" w:rsidRPr="0043446E">
        <w:rPr>
          <w:rFonts w:cs="Arial"/>
        </w:rPr>
        <w:t xml:space="preserve">so allows benchmarking with </w:t>
      </w:r>
      <w:r w:rsidRPr="0043446E">
        <w:rPr>
          <w:rFonts w:cs="Arial"/>
        </w:rPr>
        <w:t>data published within previous mainstreaming reports.</w:t>
      </w:r>
    </w:p>
    <w:p w:rsidR="009365A3" w:rsidRPr="0043446E" w:rsidRDefault="009365A3" w:rsidP="00AB2A2A">
      <w:pPr>
        <w:spacing w:before="0"/>
        <w:rPr>
          <w:rFonts w:cs="Arial"/>
        </w:rPr>
      </w:pPr>
    </w:p>
    <w:p w:rsidR="00823E73" w:rsidRPr="00A43F34" w:rsidRDefault="00823E73" w:rsidP="00D00A5E">
      <w:pPr>
        <w:pStyle w:val="Heading2"/>
        <w:numPr>
          <w:ilvl w:val="0"/>
          <w:numId w:val="72"/>
        </w:numPr>
        <w:spacing w:before="0" w:after="0" w:line="336" w:lineRule="auto"/>
        <w:ind w:left="426"/>
      </w:pPr>
      <w:bookmarkStart w:id="20" w:name="_Toc133312287"/>
      <w:r w:rsidRPr="00A43F34">
        <w:t>Vertical Segregation</w:t>
      </w:r>
      <w:bookmarkEnd w:id="20"/>
    </w:p>
    <w:p w:rsidR="009365A3" w:rsidRDefault="009365A3" w:rsidP="00AB2A2A">
      <w:pPr>
        <w:spacing w:before="0"/>
      </w:pPr>
    </w:p>
    <w:p w:rsidR="00823E73" w:rsidRPr="002009E1" w:rsidRDefault="00823E73" w:rsidP="00D00A5E">
      <w:pPr>
        <w:pStyle w:val="Heading3"/>
        <w:spacing w:before="0"/>
      </w:pPr>
      <w:bookmarkStart w:id="21" w:name="_Toc133249304"/>
      <w:bookmarkStart w:id="22" w:name="_Toc133312288"/>
      <w:r w:rsidRPr="002009E1">
        <w:t>Police Officer Rank Profile</w:t>
      </w:r>
      <w:bookmarkEnd w:id="21"/>
      <w:bookmarkEnd w:id="22"/>
    </w:p>
    <w:p w:rsidR="009365A3" w:rsidRDefault="009365A3" w:rsidP="00D00A5E">
      <w:pPr>
        <w:pStyle w:val="ListParagraph"/>
        <w:spacing w:before="0"/>
        <w:ind w:left="0"/>
        <w:contextualSpacing/>
        <w:rPr>
          <w:rFonts w:cs="Arial"/>
        </w:rPr>
      </w:pPr>
    </w:p>
    <w:p w:rsidR="00823E73" w:rsidRDefault="00823E73" w:rsidP="00AB2A2A">
      <w:pPr>
        <w:pStyle w:val="ListParagraph"/>
        <w:numPr>
          <w:ilvl w:val="0"/>
          <w:numId w:val="16"/>
        </w:numPr>
        <w:spacing w:before="0"/>
        <w:contextualSpacing/>
        <w:rPr>
          <w:rFonts w:cs="Arial"/>
        </w:rPr>
      </w:pPr>
      <w:r w:rsidRPr="00A43F34">
        <w:rPr>
          <w:rFonts w:cs="Arial"/>
        </w:rPr>
        <w:t>Sergeant and above includes the ranks of: Sergeant, Inspector, Chief Inspector, Superintendent, Chief Superintendent, Assistant Chief Constable, Deputy Chief Constable and Chief Constable</w:t>
      </w:r>
      <w:r w:rsidR="00AB2A2A">
        <w:rPr>
          <w:rFonts w:cs="Arial"/>
        </w:rPr>
        <w:t>.</w:t>
      </w:r>
    </w:p>
    <w:p w:rsidR="00AB2A2A" w:rsidRPr="00A43F34" w:rsidRDefault="00AB2A2A" w:rsidP="00AB2A2A">
      <w:pPr>
        <w:pStyle w:val="ListParagraph"/>
        <w:spacing w:before="0"/>
        <w:contextualSpacing/>
        <w:rPr>
          <w:rFonts w:cs="Arial"/>
        </w:rPr>
      </w:pPr>
    </w:p>
    <w:p w:rsidR="00823E73" w:rsidRPr="00A43F34" w:rsidRDefault="00823E73" w:rsidP="00AB2A2A">
      <w:pPr>
        <w:pStyle w:val="ListParagraph"/>
        <w:numPr>
          <w:ilvl w:val="0"/>
          <w:numId w:val="16"/>
        </w:numPr>
        <w:contextualSpacing/>
        <w:rPr>
          <w:rFonts w:cs="Arial"/>
        </w:rPr>
      </w:pPr>
      <w:r w:rsidRPr="00A43F34">
        <w:rPr>
          <w:rFonts w:cs="Arial"/>
        </w:rPr>
        <w:t>Superintendent and above includes the ranks of: Superintendent, Chief Superintendent, Assistant Chief Constable, Deputy Chief Constable and Chief Constable</w:t>
      </w:r>
    </w:p>
    <w:p w:rsidR="00823E73" w:rsidRPr="0043446E" w:rsidRDefault="00823E73" w:rsidP="009365A3">
      <w:pPr>
        <w:pStyle w:val="ListParagraph"/>
        <w:ind w:left="0"/>
        <w:contextualSpacing/>
        <w:rPr>
          <w:rFonts w:cs="Arial"/>
          <w:color w:val="FF0000"/>
        </w:rPr>
      </w:pPr>
    </w:p>
    <w:p w:rsidR="00B0684C" w:rsidRPr="00AB2A2A" w:rsidRDefault="00B0684C" w:rsidP="00AB2A2A">
      <w:pPr>
        <w:spacing w:before="0"/>
        <w:contextualSpacing/>
        <w:rPr>
          <w:rFonts w:cs="Arial"/>
        </w:rPr>
      </w:pPr>
      <w:r w:rsidRPr="00AB2A2A">
        <w:rPr>
          <w:rFonts w:cs="Arial"/>
        </w:rPr>
        <w:t>Overall, 22% of police officers are in a promoted rank (sergeant and above) and 78% are constables.</w:t>
      </w:r>
    </w:p>
    <w:p w:rsidR="00AB2A2A" w:rsidRDefault="00AB2A2A" w:rsidP="00E917E8">
      <w:pPr>
        <w:pStyle w:val="ListParagraph"/>
        <w:spacing w:before="0"/>
        <w:contextualSpacing/>
        <w:rPr>
          <w:rFonts w:cs="Arial"/>
          <w:color w:val="FF0000"/>
        </w:rPr>
      </w:pPr>
    </w:p>
    <w:p w:rsidR="00823E73" w:rsidRDefault="00823E73" w:rsidP="00E917E8">
      <w:pPr>
        <w:pStyle w:val="Heading4"/>
        <w:spacing w:before="0"/>
      </w:pPr>
      <w:r w:rsidRPr="0043446E">
        <w:t>Sex</w:t>
      </w:r>
    </w:p>
    <w:p w:rsidR="009365A3" w:rsidRPr="009365A3" w:rsidRDefault="009365A3" w:rsidP="00AB2A2A">
      <w:pPr>
        <w:spacing w:before="0"/>
      </w:pPr>
    </w:p>
    <w:tbl>
      <w:tblPr>
        <w:tblStyle w:val="TableGrid"/>
        <w:tblW w:w="7379" w:type="dxa"/>
        <w:tblLayout w:type="fixed"/>
        <w:tblLook w:val="00A0" w:firstRow="1" w:lastRow="0" w:firstColumn="1" w:lastColumn="0" w:noHBand="0" w:noVBand="0"/>
        <w:tblCaption w:val="Police Officer Rank Profile by Sex"/>
        <w:tblDescription w:val="Table outlining each police officer rank by the protected characteristic of sex."/>
      </w:tblPr>
      <w:tblGrid>
        <w:gridCol w:w="3269"/>
        <w:gridCol w:w="1134"/>
        <w:gridCol w:w="1134"/>
        <w:gridCol w:w="850"/>
        <w:gridCol w:w="992"/>
      </w:tblGrid>
      <w:tr w:rsidR="00030D5A" w:rsidRPr="0043446E" w:rsidTr="009B0500">
        <w:trPr>
          <w:trHeight w:val="311"/>
          <w:tblHeader/>
        </w:trPr>
        <w:tc>
          <w:tcPr>
            <w:tcW w:w="3269" w:type="dxa"/>
            <w:shd w:val="clear" w:color="auto" w:fill="DEEAF6" w:themeFill="accent1" w:themeFillTint="33"/>
          </w:tcPr>
          <w:p w:rsidR="00030D5A" w:rsidRPr="002632BD" w:rsidRDefault="00030D5A" w:rsidP="009B0500">
            <w:pPr>
              <w:spacing w:before="0" w:line="336" w:lineRule="auto"/>
              <w:contextualSpacing/>
              <w:rPr>
                <w:rFonts w:cs="Arial"/>
              </w:rPr>
            </w:pPr>
            <w:r w:rsidRPr="002632BD">
              <w:rPr>
                <w:rFonts w:cs="Arial"/>
              </w:rPr>
              <w:lastRenderedPageBreak/>
              <w:t>Rank</w:t>
            </w:r>
          </w:p>
        </w:tc>
        <w:tc>
          <w:tcPr>
            <w:tcW w:w="1134" w:type="dxa"/>
            <w:shd w:val="clear" w:color="auto" w:fill="DEEAF6" w:themeFill="accent1" w:themeFillTint="33"/>
          </w:tcPr>
          <w:p w:rsidR="00030D5A" w:rsidRPr="002632BD" w:rsidRDefault="009B0500" w:rsidP="009B0500">
            <w:pPr>
              <w:spacing w:before="0" w:line="336" w:lineRule="auto"/>
              <w:ind w:right="62"/>
              <w:contextualSpacing/>
              <w:jc w:val="center"/>
              <w:rPr>
                <w:rFonts w:cs="Arial"/>
              </w:rPr>
            </w:pPr>
            <w:r>
              <w:rPr>
                <w:rFonts w:cs="Arial"/>
              </w:rPr>
              <w:t xml:space="preserve">Female </w:t>
            </w:r>
            <w:r w:rsidR="00030D5A" w:rsidRPr="002632BD">
              <w:rPr>
                <w:rFonts w:cs="Arial"/>
              </w:rPr>
              <w:t>%</w:t>
            </w:r>
          </w:p>
        </w:tc>
        <w:tc>
          <w:tcPr>
            <w:tcW w:w="1134" w:type="dxa"/>
            <w:shd w:val="clear" w:color="auto" w:fill="DEEAF6" w:themeFill="accent1" w:themeFillTint="33"/>
          </w:tcPr>
          <w:p w:rsidR="00030D5A" w:rsidRPr="002632BD" w:rsidRDefault="009B0500" w:rsidP="009B0500">
            <w:pPr>
              <w:spacing w:before="0" w:line="336" w:lineRule="auto"/>
              <w:ind w:right="65"/>
              <w:contextualSpacing/>
              <w:jc w:val="center"/>
              <w:rPr>
                <w:rFonts w:cs="Arial"/>
              </w:rPr>
            </w:pPr>
            <w:r>
              <w:rPr>
                <w:rFonts w:cs="Arial"/>
              </w:rPr>
              <w:t xml:space="preserve">Female </w:t>
            </w:r>
            <w:r w:rsidR="00030D5A" w:rsidRPr="002632BD">
              <w:rPr>
                <w:rFonts w:cs="Arial"/>
              </w:rPr>
              <w:t>No.</w:t>
            </w:r>
          </w:p>
        </w:tc>
        <w:tc>
          <w:tcPr>
            <w:tcW w:w="850" w:type="dxa"/>
            <w:shd w:val="clear" w:color="auto" w:fill="DEEAF6" w:themeFill="accent1" w:themeFillTint="33"/>
          </w:tcPr>
          <w:p w:rsidR="00030D5A" w:rsidRPr="002632BD" w:rsidRDefault="009B0500" w:rsidP="009B0500">
            <w:pPr>
              <w:spacing w:before="0" w:line="336" w:lineRule="auto"/>
              <w:ind w:right="65"/>
              <w:contextualSpacing/>
              <w:jc w:val="center"/>
              <w:rPr>
                <w:rFonts w:cs="Arial"/>
              </w:rPr>
            </w:pPr>
            <w:r>
              <w:rPr>
                <w:rFonts w:cs="Arial"/>
              </w:rPr>
              <w:t xml:space="preserve">Male </w:t>
            </w:r>
            <w:r w:rsidR="00030D5A" w:rsidRPr="002632BD">
              <w:rPr>
                <w:rFonts w:cs="Arial"/>
              </w:rPr>
              <w:t>%</w:t>
            </w:r>
          </w:p>
        </w:tc>
        <w:tc>
          <w:tcPr>
            <w:tcW w:w="992" w:type="dxa"/>
            <w:shd w:val="clear" w:color="auto" w:fill="DEEAF6" w:themeFill="accent1" w:themeFillTint="33"/>
          </w:tcPr>
          <w:p w:rsidR="00030D5A" w:rsidRPr="002632BD" w:rsidRDefault="009B0500" w:rsidP="009B0500">
            <w:pPr>
              <w:spacing w:before="0" w:line="336" w:lineRule="auto"/>
              <w:ind w:right="65"/>
              <w:contextualSpacing/>
              <w:jc w:val="center"/>
              <w:rPr>
                <w:rFonts w:cs="Arial"/>
              </w:rPr>
            </w:pPr>
            <w:r>
              <w:rPr>
                <w:rFonts w:cs="Arial"/>
              </w:rPr>
              <w:t xml:space="preserve">Male </w:t>
            </w:r>
            <w:r w:rsidR="00030D5A" w:rsidRPr="002632BD">
              <w:rPr>
                <w:rFonts w:cs="Arial"/>
              </w:rPr>
              <w:t>No.</w:t>
            </w:r>
          </w:p>
        </w:tc>
      </w:tr>
      <w:tr w:rsidR="00030D5A" w:rsidRPr="0043446E" w:rsidTr="009B0500">
        <w:trPr>
          <w:trHeight w:val="311"/>
        </w:trPr>
        <w:tc>
          <w:tcPr>
            <w:tcW w:w="3269" w:type="dxa"/>
          </w:tcPr>
          <w:p w:rsidR="00B0684C" w:rsidRPr="0043446E" w:rsidRDefault="00B0684C" w:rsidP="009B0500">
            <w:pPr>
              <w:spacing w:before="0" w:line="336" w:lineRule="auto"/>
              <w:contextualSpacing/>
              <w:rPr>
                <w:rFonts w:cs="Arial"/>
              </w:rPr>
            </w:pPr>
            <w:r w:rsidRPr="0043446E">
              <w:rPr>
                <w:rFonts w:cs="Arial"/>
              </w:rPr>
              <w:t>Chief Constable</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0%</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0</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100%</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1</w:t>
            </w:r>
          </w:p>
        </w:tc>
      </w:tr>
      <w:tr w:rsidR="00030D5A" w:rsidRPr="0043446E" w:rsidTr="009B0500">
        <w:trPr>
          <w:trHeight w:val="310"/>
        </w:trPr>
        <w:tc>
          <w:tcPr>
            <w:tcW w:w="3269" w:type="dxa"/>
          </w:tcPr>
          <w:p w:rsidR="00B0684C" w:rsidRPr="0043446E" w:rsidRDefault="00B0684C" w:rsidP="009B0500">
            <w:pPr>
              <w:spacing w:before="0" w:line="336" w:lineRule="auto"/>
              <w:contextualSpacing/>
              <w:rPr>
                <w:rFonts w:cs="Arial"/>
              </w:rPr>
            </w:pPr>
            <w:r w:rsidRPr="0043446E">
              <w:rPr>
                <w:rFonts w:cs="Arial"/>
              </w:rPr>
              <w:t>Deputy Chief Constable</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33%</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1</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67%</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2</w:t>
            </w:r>
          </w:p>
        </w:tc>
      </w:tr>
      <w:tr w:rsidR="00030D5A" w:rsidRPr="0043446E" w:rsidTr="009B0500">
        <w:trPr>
          <w:trHeight w:val="310"/>
        </w:trPr>
        <w:tc>
          <w:tcPr>
            <w:tcW w:w="3269" w:type="dxa"/>
          </w:tcPr>
          <w:p w:rsidR="00B0684C" w:rsidRPr="0043446E" w:rsidRDefault="00030D5A" w:rsidP="009B0500">
            <w:pPr>
              <w:spacing w:before="0" w:line="336" w:lineRule="auto"/>
              <w:contextualSpacing/>
              <w:rPr>
                <w:rFonts w:cs="Arial"/>
              </w:rPr>
            </w:pPr>
            <w:r w:rsidRPr="0043446E">
              <w:rPr>
                <w:rFonts w:cs="Arial"/>
              </w:rPr>
              <w:t>Assistant Chief Constable</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20%</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2</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80%</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8</w:t>
            </w:r>
          </w:p>
        </w:tc>
      </w:tr>
      <w:tr w:rsidR="00030D5A" w:rsidRPr="0043446E" w:rsidTr="009B0500">
        <w:trPr>
          <w:trHeight w:val="312"/>
        </w:trPr>
        <w:tc>
          <w:tcPr>
            <w:tcW w:w="3269" w:type="dxa"/>
          </w:tcPr>
          <w:p w:rsidR="00B0684C" w:rsidRPr="0043446E" w:rsidRDefault="00030D5A" w:rsidP="009B0500">
            <w:pPr>
              <w:spacing w:before="0" w:line="336" w:lineRule="auto"/>
              <w:contextualSpacing/>
              <w:rPr>
                <w:rFonts w:cs="Arial"/>
              </w:rPr>
            </w:pPr>
            <w:r w:rsidRPr="0043446E">
              <w:rPr>
                <w:rFonts w:cs="Arial"/>
              </w:rPr>
              <w:t>Chief Superintendent</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32%</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12</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68%</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26</w:t>
            </w:r>
          </w:p>
        </w:tc>
      </w:tr>
      <w:tr w:rsidR="00030D5A" w:rsidRPr="0043446E" w:rsidTr="009B0500">
        <w:trPr>
          <w:trHeight w:val="310"/>
        </w:trPr>
        <w:tc>
          <w:tcPr>
            <w:tcW w:w="3269" w:type="dxa"/>
          </w:tcPr>
          <w:p w:rsidR="00B0684C" w:rsidRPr="0043446E" w:rsidRDefault="00030D5A" w:rsidP="009B0500">
            <w:pPr>
              <w:spacing w:before="0" w:line="336" w:lineRule="auto"/>
              <w:contextualSpacing/>
              <w:rPr>
                <w:rFonts w:cs="Arial"/>
              </w:rPr>
            </w:pPr>
            <w:r w:rsidRPr="0043446E">
              <w:rPr>
                <w:rFonts w:cs="Arial"/>
              </w:rPr>
              <w:t>Superintendent</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30%</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38</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70%</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90</w:t>
            </w:r>
          </w:p>
        </w:tc>
      </w:tr>
      <w:tr w:rsidR="00030D5A" w:rsidRPr="0043446E" w:rsidTr="009B0500">
        <w:trPr>
          <w:trHeight w:val="310"/>
        </w:trPr>
        <w:tc>
          <w:tcPr>
            <w:tcW w:w="3269" w:type="dxa"/>
          </w:tcPr>
          <w:p w:rsidR="00B0684C" w:rsidRPr="0043446E" w:rsidRDefault="00030D5A" w:rsidP="009B0500">
            <w:pPr>
              <w:spacing w:before="0" w:line="336" w:lineRule="auto"/>
              <w:contextualSpacing/>
              <w:rPr>
                <w:rFonts w:cs="Arial"/>
              </w:rPr>
            </w:pPr>
            <w:r w:rsidRPr="0043446E">
              <w:rPr>
                <w:rFonts w:cs="Arial"/>
              </w:rPr>
              <w:t>Chief Inspector</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28%</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70</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72%</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179</w:t>
            </w:r>
          </w:p>
        </w:tc>
      </w:tr>
      <w:tr w:rsidR="00030D5A" w:rsidRPr="0043446E" w:rsidTr="009B0500">
        <w:trPr>
          <w:trHeight w:val="310"/>
        </w:trPr>
        <w:tc>
          <w:tcPr>
            <w:tcW w:w="3269" w:type="dxa"/>
          </w:tcPr>
          <w:p w:rsidR="00B0684C" w:rsidRPr="0043446E" w:rsidRDefault="00030D5A" w:rsidP="009B0500">
            <w:pPr>
              <w:spacing w:before="0" w:line="336" w:lineRule="auto"/>
              <w:contextualSpacing/>
              <w:rPr>
                <w:rFonts w:cs="Arial"/>
              </w:rPr>
            </w:pPr>
            <w:r w:rsidRPr="0043446E">
              <w:rPr>
                <w:rFonts w:cs="Arial"/>
              </w:rPr>
              <w:t>Inspector</w:t>
            </w:r>
          </w:p>
        </w:tc>
        <w:tc>
          <w:tcPr>
            <w:tcW w:w="1134" w:type="dxa"/>
          </w:tcPr>
          <w:p w:rsidR="00B0684C" w:rsidRPr="00B56CF0" w:rsidRDefault="00030D5A" w:rsidP="009B0500">
            <w:pPr>
              <w:spacing w:before="0" w:line="336" w:lineRule="auto"/>
              <w:ind w:right="62"/>
              <w:contextualSpacing/>
              <w:jc w:val="center"/>
              <w:rPr>
                <w:rFonts w:cs="Arial"/>
              </w:rPr>
            </w:pPr>
            <w:r w:rsidRPr="00B56CF0">
              <w:rPr>
                <w:rFonts w:cs="Arial"/>
              </w:rPr>
              <w:t>26%</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230</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74%</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645</w:t>
            </w:r>
          </w:p>
        </w:tc>
      </w:tr>
      <w:tr w:rsidR="00030D5A" w:rsidRPr="0043446E" w:rsidTr="009B0500">
        <w:trPr>
          <w:trHeight w:val="311"/>
        </w:trPr>
        <w:tc>
          <w:tcPr>
            <w:tcW w:w="3269" w:type="dxa"/>
          </w:tcPr>
          <w:p w:rsidR="00B0684C" w:rsidRPr="0043446E" w:rsidRDefault="00030D5A" w:rsidP="009B0500">
            <w:pPr>
              <w:spacing w:before="0" w:line="336" w:lineRule="auto"/>
              <w:contextualSpacing/>
              <w:rPr>
                <w:rFonts w:cs="Arial"/>
              </w:rPr>
            </w:pPr>
            <w:r w:rsidRPr="0043446E">
              <w:rPr>
                <w:rFonts w:cs="Arial"/>
              </w:rPr>
              <w:t>Sergeant</w:t>
            </w:r>
          </w:p>
        </w:tc>
        <w:tc>
          <w:tcPr>
            <w:tcW w:w="1134" w:type="dxa"/>
          </w:tcPr>
          <w:p w:rsidR="00B0684C" w:rsidRPr="00B56CF0" w:rsidRDefault="00030D5A" w:rsidP="009B0500">
            <w:pPr>
              <w:spacing w:before="0" w:line="336" w:lineRule="auto"/>
              <w:ind w:right="67"/>
              <w:contextualSpacing/>
              <w:jc w:val="center"/>
              <w:rPr>
                <w:rFonts w:cs="Arial"/>
              </w:rPr>
            </w:pPr>
            <w:r w:rsidRPr="00B56CF0">
              <w:rPr>
                <w:rFonts w:cs="Arial"/>
              </w:rPr>
              <w:t>29%</w:t>
            </w:r>
          </w:p>
        </w:tc>
        <w:tc>
          <w:tcPr>
            <w:tcW w:w="1134" w:type="dxa"/>
          </w:tcPr>
          <w:p w:rsidR="00B0684C" w:rsidRPr="00B56CF0" w:rsidRDefault="00030D5A" w:rsidP="009B0500">
            <w:pPr>
              <w:spacing w:before="0" w:line="336" w:lineRule="auto"/>
              <w:ind w:right="65"/>
              <w:contextualSpacing/>
              <w:jc w:val="center"/>
              <w:rPr>
                <w:rFonts w:cs="Arial"/>
              </w:rPr>
            </w:pPr>
            <w:r w:rsidRPr="00B56CF0">
              <w:rPr>
                <w:rFonts w:cs="Arial"/>
              </w:rPr>
              <w:t>725</w:t>
            </w:r>
          </w:p>
        </w:tc>
        <w:tc>
          <w:tcPr>
            <w:tcW w:w="850" w:type="dxa"/>
          </w:tcPr>
          <w:p w:rsidR="00B0684C" w:rsidRPr="00B56CF0" w:rsidRDefault="00030D5A" w:rsidP="009B0500">
            <w:pPr>
              <w:spacing w:before="0" w:line="336" w:lineRule="auto"/>
              <w:ind w:right="65"/>
              <w:contextualSpacing/>
              <w:jc w:val="center"/>
              <w:rPr>
                <w:rFonts w:cs="Arial"/>
              </w:rPr>
            </w:pPr>
            <w:r w:rsidRPr="00B56CF0">
              <w:rPr>
                <w:rFonts w:cs="Arial"/>
              </w:rPr>
              <w:t>71%</w:t>
            </w:r>
          </w:p>
        </w:tc>
        <w:tc>
          <w:tcPr>
            <w:tcW w:w="992" w:type="dxa"/>
          </w:tcPr>
          <w:p w:rsidR="00B0684C" w:rsidRPr="00B56CF0" w:rsidRDefault="00030D5A" w:rsidP="009B0500">
            <w:pPr>
              <w:spacing w:before="0" w:line="336" w:lineRule="auto"/>
              <w:ind w:right="65"/>
              <w:contextualSpacing/>
              <w:jc w:val="center"/>
              <w:rPr>
                <w:rFonts w:cs="Arial"/>
              </w:rPr>
            </w:pPr>
            <w:r w:rsidRPr="00B56CF0">
              <w:rPr>
                <w:rFonts w:cs="Arial"/>
              </w:rPr>
              <w:t>1791</w:t>
            </w:r>
          </w:p>
        </w:tc>
      </w:tr>
      <w:tr w:rsidR="00B0684C" w:rsidRPr="0043446E" w:rsidTr="009B0500">
        <w:trPr>
          <w:trHeight w:val="311"/>
        </w:trPr>
        <w:tc>
          <w:tcPr>
            <w:tcW w:w="3269" w:type="dxa"/>
          </w:tcPr>
          <w:p w:rsidR="00B0684C" w:rsidRPr="0043446E" w:rsidRDefault="00030D5A" w:rsidP="009B0500">
            <w:pPr>
              <w:spacing w:before="0" w:line="336" w:lineRule="auto"/>
              <w:contextualSpacing/>
              <w:rPr>
                <w:rFonts w:cs="Arial"/>
              </w:rPr>
            </w:pPr>
            <w:r w:rsidRPr="0043446E">
              <w:rPr>
                <w:rFonts w:cs="Arial"/>
              </w:rPr>
              <w:t>Constable</w:t>
            </w:r>
          </w:p>
        </w:tc>
        <w:tc>
          <w:tcPr>
            <w:tcW w:w="1134" w:type="dxa"/>
          </w:tcPr>
          <w:p w:rsidR="00B0684C" w:rsidRPr="0043446E" w:rsidRDefault="00030D5A" w:rsidP="009B0500">
            <w:pPr>
              <w:spacing w:before="0" w:line="336" w:lineRule="auto"/>
              <w:ind w:right="67"/>
              <w:contextualSpacing/>
              <w:jc w:val="center"/>
              <w:rPr>
                <w:rFonts w:cs="Arial"/>
              </w:rPr>
            </w:pPr>
            <w:r w:rsidRPr="0043446E">
              <w:rPr>
                <w:rFonts w:cs="Arial"/>
              </w:rPr>
              <w:t>35%</w:t>
            </w:r>
          </w:p>
        </w:tc>
        <w:tc>
          <w:tcPr>
            <w:tcW w:w="1134" w:type="dxa"/>
          </w:tcPr>
          <w:p w:rsidR="00B0684C" w:rsidRPr="0043446E" w:rsidRDefault="00030D5A" w:rsidP="009B0500">
            <w:pPr>
              <w:spacing w:before="0" w:line="336" w:lineRule="auto"/>
              <w:ind w:right="65"/>
              <w:contextualSpacing/>
              <w:jc w:val="center"/>
              <w:rPr>
                <w:rFonts w:cs="Arial"/>
              </w:rPr>
            </w:pPr>
            <w:r w:rsidRPr="0043446E">
              <w:rPr>
                <w:rFonts w:cs="Arial"/>
              </w:rPr>
              <w:t>4620</w:t>
            </w:r>
          </w:p>
        </w:tc>
        <w:tc>
          <w:tcPr>
            <w:tcW w:w="850" w:type="dxa"/>
          </w:tcPr>
          <w:p w:rsidR="00B0684C" w:rsidRPr="0043446E" w:rsidRDefault="00030D5A" w:rsidP="009B0500">
            <w:pPr>
              <w:spacing w:before="0" w:line="336" w:lineRule="auto"/>
              <w:ind w:right="65"/>
              <w:contextualSpacing/>
              <w:jc w:val="center"/>
              <w:rPr>
                <w:rFonts w:cs="Arial"/>
              </w:rPr>
            </w:pPr>
            <w:r w:rsidRPr="0043446E">
              <w:rPr>
                <w:rFonts w:cs="Arial"/>
              </w:rPr>
              <w:t>65%</w:t>
            </w:r>
          </w:p>
        </w:tc>
        <w:tc>
          <w:tcPr>
            <w:tcW w:w="992" w:type="dxa"/>
          </w:tcPr>
          <w:p w:rsidR="00B0684C" w:rsidRPr="0043446E" w:rsidRDefault="00030D5A" w:rsidP="009B0500">
            <w:pPr>
              <w:spacing w:before="0" w:line="336" w:lineRule="auto"/>
              <w:ind w:right="65"/>
              <w:contextualSpacing/>
              <w:jc w:val="center"/>
              <w:rPr>
                <w:rFonts w:cs="Arial"/>
              </w:rPr>
            </w:pPr>
            <w:r w:rsidRPr="0043446E">
              <w:rPr>
                <w:rFonts w:cs="Arial"/>
              </w:rPr>
              <w:t>8600</w:t>
            </w:r>
          </w:p>
        </w:tc>
      </w:tr>
      <w:tr w:rsidR="00B0684C" w:rsidRPr="00A43F34" w:rsidTr="009B0500">
        <w:trPr>
          <w:trHeight w:val="308"/>
        </w:trPr>
        <w:tc>
          <w:tcPr>
            <w:tcW w:w="3269" w:type="dxa"/>
            <w:shd w:val="clear" w:color="auto" w:fill="DEEAF6" w:themeFill="accent1" w:themeFillTint="33"/>
          </w:tcPr>
          <w:p w:rsidR="00B0684C" w:rsidRPr="00A43F34" w:rsidRDefault="00944070" w:rsidP="009B0500">
            <w:pPr>
              <w:spacing w:before="0" w:line="336" w:lineRule="auto"/>
              <w:contextualSpacing/>
              <w:rPr>
                <w:rStyle w:val="Strong"/>
                <w:b w:val="0"/>
              </w:rPr>
            </w:pPr>
            <w:r>
              <w:rPr>
                <w:rStyle w:val="Strong"/>
                <w:b w:val="0"/>
              </w:rPr>
              <w:t>Police Scotland</w:t>
            </w:r>
            <w:r w:rsidR="00B0684C" w:rsidRPr="00A43F34">
              <w:rPr>
                <w:rStyle w:val="Strong"/>
                <w:b w:val="0"/>
              </w:rPr>
              <w:t xml:space="preserve"> Profile </w:t>
            </w:r>
          </w:p>
        </w:tc>
        <w:tc>
          <w:tcPr>
            <w:tcW w:w="1134" w:type="dxa"/>
            <w:shd w:val="clear" w:color="auto" w:fill="DEEAF6" w:themeFill="accent1" w:themeFillTint="33"/>
          </w:tcPr>
          <w:p w:rsidR="00B0684C" w:rsidRPr="00A43F34" w:rsidRDefault="00030D5A" w:rsidP="009B0500">
            <w:pPr>
              <w:spacing w:before="0" w:line="336" w:lineRule="auto"/>
              <w:ind w:right="62"/>
              <w:contextualSpacing/>
              <w:jc w:val="center"/>
              <w:rPr>
                <w:rStyle w:val="Strong"/>
                <w:b w:val="0"/>
              </w:rPr>
            </w:pPr>
            <w:r w:rsidRPr="00A43F34">
              <w:rPr>
                <w:rStyle w:val="Strong"/>
                <w:b w:val="0"/>
              </w:rPr>
              <w:t>33%</w:t>
            </w:r>
          </w:p>
        </w:tc>
        <w:tc>
          <w:tcPr>
            <w:tcW w:w="1134" w:type="dxa"/>
            <w:shd w:val="clear" w:color="auto" w:fill="DEEAF6" w:themeFill="accent1" w:themeFillTint="33"/>
          </w:tcPr>
          <w:p w:rsidR="00B0684C" w:rsidRPr="00A43F34" w:rsidRDefault="00030D5A" w:rsidP="009B0500">
            <w:pPr>
              <w:spacing w:before="0" w:line="336" w:lineRule="auto"/>
              <w:ind w:right="65"/>
              <w:contextualSpacing/>
              <w:jc w:val="center"/>
              <w:rPr>
                <w:rStyle w:val="Strong"/>
                <w:b w:val="0"/>
              </w:rPr>
            </w:pPr>
            <w:r w:rsidRPr="00A43F34">
              <w:rPr>
                <w:rStyle w:val="Strong"/>
                <w:b w:val="0"/>
              </w:rPr>
              <w:t>5698</w:t>
            </w:r>
          </w:p>
        </w:tc>
        <w:tc>
          <w:tcPr>
            <w:tcW w:w="850" w:type="dxa"/>
            <w:shd w:val="clear" w:color="auto" w:fill="DEEAF6" w:themeFill="accent1" w:themeFillTint="33"/>
          </w:tcPr>
          <w:p w:rsidR="00B0684C" w:rsidRPr="00A43F34" w:rsidRDefault="00030D5A" w:rsidP="009B0500">
            <w:pPr>
              <w:spacing w:before="0" w:line="336" w:lineRule="auto"/>
              <w:ind w:right="65"/>
              <w:contextualSpacing/>
              <w:jc w:val="center"/>
              <w:rPr>
                <w:rStyle w:val="Strong"/>
                <w:b w:val="0"/>
              </w:rPr>
            </w:pPr>
            <w:r w:rsidRPr="00A43F34">
              <w:rPr>
                <w:rStyle w:val="Strong"/>
                <w:b w:val="0"/>
              </w:rPr>
              <w:t>67%</w:t>
            </w:r>
          </w:p>
        </w:tc>
        <w:tc>
          <w:tcPr>
            <w:tcW w:w="992" w:type="dxa"/>
            <w:shd w:val="clear" w:color="auto" w:fill="DEEAF6" w:themeFill="accent1" w:themeFillTint="33"/>
          </w:tcPr>
          <w:p w:rsidR="00B0684C" w:rsidRPr="00A43F34" w:rsidRDefault="00030D5A" w:rsidP="009B0500">
            <w:pPr>
              <w:spacing w:before="0" w:line="336" w:lineRule="auto"/>
              <w:ind w:right="65"/>
              <w:contextualSpacing/>
              <w:jc w:val="center"/>
              <w:rPr>
                <w:rStyle w:val="Strong"/>
                <w:b w:val="0"/>
              </w:rPr>
            </w:pPr>
            <w:r w:rsidRPr="00A43F34">
              <w:rPr>
                <w:rStyle w:val="Strong"/>
                <w:b w:val="0"/>
              </w:rPr>
              <w:t>11342</w:t>
            </w:r>
          </w:p>
        </w:tc>
      </w:tr>
    </w:tbl>
    <w:p w:rsidR="00823E73" w:rsidRPr="0043446E" w:rsidRDefault="00823E73" w:rsidP="00AB2A2A">
      <w:pPr>
        <w:spacing w:before="0"/>
        <w:contextualSpacing/>
        <w:rPr>
          <w:rFonts w:cs="Arial"/>
          <w:b/>
          <w:color w:val="FF0000"/>
          <w:highlight w:val="cyan"/>
        </w:rPr>
      </w:pPr>
    </w:p>
    <w:p w:rsidR="0072734B" w:rsidRPr="00E7554B" w:rsidRDefault="00823E73" w:rsidP="00AB2A2A">
      <w:pPr>
        <w:pStyle w:val="ListParagraph"/>
        <w:numPr>
          <w:ilvl w:val="0"/>
          <w:numId w:val="24"/>
        </w:numPr>
        <w:spacing w:before="0"/>
        <w:contextualSpacing/>
        <w:rPr>
          <w:rFonts w:cs="Arial"/>
          <w:b/>
        </w:rPr>
      </w:pPr>
      <w:r w:rsidRPr="00E7554B">
        <w:rPr>
          <w:rFonts w:cs="Arial"/>
        </w:rPr>
        <w:t>Increase in the proportion and number of fe</w:t>
      </w:r>
      <w:r w:rsidR="00B944D7" w:rsidRPr="00E7554B">
        <w:rPr>
          <w:rFonts w:cs="Arial"/>
        </w:rPr>
        <w:t>males in the promoted ranks of s</w:t>
      </w:r>
      <w:r w:rsidR="00967AEE" w:rsidRPr="00E7554B">
        <w:rPr>
          <w:rFonts w:cs="Arial"/>
        </w:rPr>
        <w:t>ergeant</w:t>
      </w:r>
      <w:r w:rsidR="00030D5A" w:rsidRPr="00E7554B">
        <w:rPr>
          <w:rFonts w:cs="Arial"/>
        </w:rPr>
        <w:t xml:space="preserve"> and above from </w:t>
      </w:r>
      <w:r w:rsidRPr="00E7554B">
        <w:rPr>
          <w:rFonts w:cs="Arial"/>
        </w:rPr>
        <w:t>27% (993)</w:t>
      </w:r>
      <w:r w:rsidR="00030D5A" w:rsidRPr="00E7554B">
        <w:rPr>
          <w:rFonts w:cs="Arial"/>
        </w:rPr>
        <w:t xml:space="preserve"> at </w:t>
      </w:r>
      <w:r w:rsidR="0072734B" w:rsidRPr="00E7554B">
        <w:rPr>
          <w:rFonts w:cs="Arial"/>
        </w:rPr>
        <w:t>31/03/2020 to 28% (1078) at 31/03/2022.</w:t>
      </w:r>
    </w:p>
    <w:p w:rsidR="00066674" w:rsidRPr="00066674" w:rsidRDefault="00066674" w:rsidP="00066674">
      <w:pPr>
        <w:pStyle w:val="ListParagraph"/>
        <w:spacing w:before="0"/>
        <w:contextualSpacing/>
        <w:rPr>
          <w:rFonts w:cs="Arial"/>
        </w:rPr>
      </w:pPr>
    </w:p>
    <w:p w:rsidR="00B944D7" w:rsidRPr="00E7554B" w:rsidRDefault="0072734B" w:rsidP="00AB2A2A">
      <w:pPr>
        <w:pStyle w:val="ListParagraph"/>
        <w:numPr>
          <w:ilvl w:val="0"/>
          <w:numId w:val="24"/>
        </w:numPr>
        <w:spacing w:before="0"/>
        <w:contextualSpacing/>
        <w:rPr>
          <w:rFonts w:cs="Arial"/>
        </w:rPr>
      </w:pPr>
      <w:r w:rsidRPr="00E7554B">
        <w:rPr>
          <w:rFonts w:cs="Arial"/>
          <w:shd w:val="clear" w:color="auto" w:fill="FFFFFF" w:themeFill="background1"/>
        </w:rPr>
        <w:t>19% of female police officers are in a promoted rank</w:t>
      </w:r>
      <w:r w:rsidR="00B944D7" w:rsidRPr="00E7554B">
        <w:rPr>
          <w:rFonts w:cs="Arial"/>
          <w:shd w:val="clear" w:color="auto" w:fill="FFFFFF" w:themeFill="background1"/>
        </w:rPr>
        <w:t xml:space="preserve"> (sergeant</w:t>
      </w:r>
      <w:r w:rsidRPr="00E7554B">
        <w:rPr>
          <w:rFonts w:cs="Arial"/>
          <w:shd w:val="clear" w:color="auto" w:fill="FFFFFF" w:themeFill="background1"/>
        </w:rPr>
        <w:t xml:space="preserve"> and above) and 8</w:t>
      </w:r>
      <w:r w:rsidR="00AC5C39">
        <w:rPr>
          <w:rFonts w:cs="Arial"/>
          <w:shd w:val="clear" w:color="auto" w:fill="FFFFFF" w:themeFill="background1"/>
        </w:rPr>
        <w:t>1% are in the rank of constable.</w:t>
      </w:r>
    </w:p>
    <w:p w:rsidR="00066674" w:rsidRPr="00066674" w:rsidRDefault="00066674" w:rsidP="00066674">
      <w:pPr>
        <w:pStyle w:val="ListParagraph"/>
        <w:spacing w:before="0"/>
        <w:contextualSpacing/>
        <w:rPr>
          <w:rFonts w:cs="Arial"/>
          <w:b/>
        </w:rPr>
      </w:pPr>
    </w:p>
    <w:p w:rsidR="00AC5C39" w:rsidRPr="00AC5C39" w:rsidRDefault="0072734B" w:rsidP="009365A3">
      <w:pPr>
        <w:pStyle w:val="ListParagraph"/>
        <w:numPr>
          <w:ilvl w:val="0"/>
          <w:numId w:val="24"/>
        </w:numPr>
        <w:spacing w:before="0"/>
        <w:contextualSpacing/>
        <w:rPr>
          <w:rFonts w:cs="Arial"/>
          <w:b/>
        </w:rPr>
      </w:pPr>
      <w:r w:rsidRPr="00E7554B">
        <w:rPr>
          <w:rFonts w:cs="Arial"/>
          <w:shd w:val="clear" w:color="auto" w:fill="FFFFFF" w:themeFill="background1"/>
        </w:rPr>
        <w:t xml:space="preserve">24% of males </w:t>
      </w:r>
      <w:r w:rsidR="00B944D7" w:rsidRPr="00E7554B">
        <w:rPr>
          <w:rFonts w:cs="Arial"/>
          <w:shd w:val="clear" w:color="auto" w:fill="FFFFFF" w:themeFill="background1"/>
        </w:rPr>
        <w:t>in a promoted rank (sergeant</w:t>
      </w:r>
      <w:r w:rsidRPr="00E7554B">
        <w:rPr>
          <w:rFonts w:cs="Arial"/>
          <w:shd w:val="clear" w:color="auto" w:fill="FFFFFF" w:themeFill="background1"/>
        </w:rPr>
        <w:t xml:space="preserve"> and above) an</w:t>
      </w:r>
      <w:r w:rsidR="00AC5C39">
        <w:rPr>
          <w:rFonts w:cs="Arial"/>
          <w:shd w:val="clear" w:color="auto" w:fill="FFFFFF" w:themeFill="background1"/>
        </w:rPr>
        <w:t>d 76% in the rank of constable.</w:t>
      </w:r>
    </w:p>
    <w:p w:rsidR="00AC5C39" w:rsidRPr="00AC5C39" w:rsidRDefault="00AC5C39" w:rsidP="00AC5C39">
      <w:pPr>
        <w:spacing w:before="0"/>
        <w:contextualSpacing/>
        <w:rPr>
          <w:rFonts w:cs="Arial"/>
          <w:b/>
        </w:rPr>
      </w:pPr>
    </w:p>
    <w:p w:rsidR="00823E73" w:rsidRPr="0026152B" w:rsidRDefault="00823E73" w:rsidP="009365A3">
      <w:pPr>
        <w:pStyle w:val="Heading4"/>
        <w:spacing w:before="0"/>
      </w:pPr>
      <w:r w:rsidRPr="0026152B">
        <w:t>Age</w:t>
      </w:r>
    </w:p>
    <w:p w:rsidR="00823E73" w:rsidRPr="0026152B" w:rsidRDefault="00823E73" w:rsidP="009365A3">
      <w:pPr>
        <w:spacing w:before="0"/>
        <w:rPr>
          <w:rFonts w:cs="Arial"/>
          <w:b/>
        </w:rPr>
      </w:pPr>
    </w:p>
    <w:tbl>
      <w:tblPr>
        <w:tblStyle w:val="TableGrid"/>
        <w:tblW w:w="7825" w:type="dxa"/>
        <w:tblLayout w:type="fixed"/>
        <w:tblLook w:val="01E0" w:firstRow="1" w:lastRow="1" w:firstColumn="1" w:lastColumn="1" w:noHBand="0" w:noVBand="0"/>
        <w:tblCaption w:val="Police Officer Rank Profile by Age"/>
        <w:tblDescription w:val="Table outlining age profile for the ranks of sergeant and above and the rank of constable at 31 March 2022."/>
      </w:tblPr>
      <w:tblGrid>
        <w:gridCol w:w="1620"/>
        <w:gridCol w:w="1669"/>
        <w:gridCol w:w="1418"/>
        <w:gridCol w:w="1559"/>
        <w:gridCol w:w="1559"/>
      </w:tblGrid>
      <w:tr w:rsidR="0026152B" w:rsidRPr="0026152B" w:rsidTr="009B0500">
        <w:trPr>
          <w:tblHeader/>
        </w:trPr>
        <w:tc>
          <w:tcPr>
            <w:tcW w:w="1620" w:type="dxa"/>
            <w:shd w:val="clear" w:color="auto" w:fill="DEEAF6" w:themeFill="accent1" w:themeFillTint="33"/>
          </w:tcPr>
          <w:p w:rsidR="00823E73" w:rsidRPr="00A43F34" w:rsidRDefault="00823E73" w:rsidP="009B0500">
            <w:pPr>
              <w:spacing w:before="0" w:line="336" w:lineRule="auto"/>
              <w:rPr>
                <w:rStyle w:val="Strong"/>
                <w:b w:val="0"/>
              </w:rPr>
            </w:pPr>
            <w:r w:rsidRPr="00A43F34">
              <w:rPr>
                <w:rStyle w:val="Strong"/>
                <w:b w:val="0"/>
              </w:rPr>
              <w:t>Age Group</w:t>
            </w:r>
          </w:p>
        </w:tc>
        <w:tc>
          <w:tcPr>
            <w:tcW w:w="1669" w:type="dxa"/>
            <w:shd w:val="clear" w:color="auto" w:fill="DEEAF6" w:themeFill="accent1" w:themeFillTint="33"/>
          </w:tcPr>
          <w:p w:rsidR="009B0500" w:rsidRDefault="009B0500" w:rsidP="009B0500">
            <w:pPr>
              <w:spacing w:before="0" w:line="336" w:lineRule="auto"/>
              <w:jc w:val="center"/>
              <w:rPr>
                <w:rStyle w:val="Strong"/>
                <w:b w:val="0"/>
              </w:rPr>
            </w:pPr>
            <w:r>
              <w:rPr>
                <w:rStyle w:val="Strong"/>
                <w:b w:val="0"/>
              </w:rPr>
              <w:t>Sergeant &amp; Above at 31/03/2022</w:t>
            </w:r>
          </w:p>
          <w:p w:rsidR="00823E73" w:rsidRPr="00A43F34" w:rsidRDefault="00823E73" w:rsidP="009B0500">
            <w:pPr>
              <w:spacing w:before="0" w:line="336" w:lineRule="auto"/>
              <w:jc w:val="center"/>
              <w:rPr>
                <w:rStyle w:val="Strong"/>
                <w:b w:val="0"/>
              </w:rPr>
            </w:pPr>
            <w:r w:rsidRPr="00A43F34">
              <w:rPr>
                <w:rStyle w:val="Strong"/>
                <w:b w:val="0"/>
              </w:rPr>
              <w:t>%</w:t>
            </w:r>
          </w:p>
        </w:tc>
        <w:tc>
          <w:tcPr>
            <w:tcW w:w="1418" w:type="dxa"/>
            <w:shd w:val="clear" w:color="auto" w:fill="DEEAF6" w:themeFill="accent1" w:themeFillTint="33"/>
          </w:tcPr>
          <w:p w:rsidR="00823E73" w:rsidRPr="00A43F34" w:rsidRDefault="009B0500" w:rsidP="009B0500">
            <w:pPr>
              <w:spacing w:before="0" w:line="336" w:lineRule="auto"/>
              <w:jc w:val="center"/>
              <w:rPr>
                <w:rStyle w:val="Strong"/>
                <w:b w:val="0"/>
              </w:rPr>
            </w:pPr>
            <w:r w:rsidRPr="00A43F34">
              <w:rPr>
                <w:rStyle w:val="Strong"/>
                <w:b w:val="0"/>
              </w:rPr>
              <w:t xml:space="preserve">Sergeant &amp; Above </w:t>
            </w:r>
            <w:r>
              <w:rPr>
                <w:rStyle w:val="Strong"/>
                <w:b w:val="0"/>
              </w:rPr>
              <w:t xml:space="preserve">at </w:t>
            </w:r>
            <w:r w:rsidRPr="00A43F34">
              <w:rPr>
                <w:rStyle w:val="Strong"/>
                <w:b w:val="0"/>
              </w:rPr>
              <w:t>31/03/2022</w:t>
            </w:r>
            <w:r w:rsidR="00823E73" w:rsidRPr="00A43F34">
              <w:rPr>
                <w:rStyle w:val="Strong"/>
                <w:b w:val="0"/>
              </w:rPr>
              <w:t xml:space="preserve">No: </w:t>
            </w:r>
          </w:p>
        </w:tc>
        <w:tc>
          <w:tcPr>
            <w:tcW w:w="1559" w:type="dxa"/>
            <w:shd w:val="clear" w:color="auto" w:fill="DEEAF6" w:themeFill="accent1" w:themeFillTint="33"/>
          </w:tcPr>
          <w:p w:rsidR="009B0500" w:rsidRPr="00A43F34" w:rsidRDefault="009B0500" w:rsidP="009B0500">
            <w:pPr>
              <w:spacing w:before="0" w:line="336" w:lineRule="auto"/>
              <w:jc w:val="center"/>
              <w:rPr>
                <w:rStyle w:val="Strong"/>
                <w:b w:val="0"/>
              </w:rPr>
            </w:pPr>
            <w:r w:rsidRPr="00A43F34">
              <w:rPr>
                <w:rStyle w:val="Strong"/>
                <w:b w:val="0"/>
              </w:rPr>
              <w:t>Constable</w:t>
            </w:r>
            <w:r>
              <w:rPr>
                <w:rStyle w:val="Strong"/>
                <w:b w:val="0"/>
              </w:rPr>
              <w:t xml:space="preserve"> at </w:t>
            </w:r>
          </w:p>
          <w:p w:rsidR="009B0500" w:rsidRDefault="009B0500" w:rsidP="009B0500">
            <w:pPr>
              <w:spacing w:before="0" w:line="336" w:lineRule="auto"/>
              <w:jc w:val="center"/>
              <w:rPr>
                <w:rStyle w:val="Strong"/>
                <w:b w:val="0"/>
              </w:rPr>
            </w:pPr>
            <w:r w:rsidRPr="00A43F34">
              <w:rPr>
                <w:rStyle w:val="Strong"/>
                <w:b w:val="0"/>
              </w:rPr>
              <w:t>31/03/2022</w:t>
            </w:r>
            <w:r>
              <w:rPr>
                <w:rStyle w:val="Strong"/>
                <w:b w:val="0"/>
              </w:rPr>
              <w:t xml:space="preserve"> </w:t>
            </w:r>
          </w:p>
          <w:p w:rsidR="00823E73" w:rsidRPr="00A43F34" w:rsidRDefault="00823E73" w:rsidP="009B0500">
            <w:pPr>
              <w:spacing w:before="0" w:line="336" w:lineRule="auto"/>
              <w:jc w:val="center"/>
              <w:rPr>
                <w:rStyle w:val="Strong"/>
                <w:b w:val="0"/>
              </w:rPr>
            </w:pPr>
            <w:r w:rsidRPr="00A43F34">
              <w:rPr>
                <w:rStyle w:val="Strong"/>
                <w:b w:val="0"/>
              </w:rPr>
              <w:t>%</w:t>
            </w:r>
          </w:p>
        </w:tc>
        <w:tc>
          <w:tcPr>
            <w:tcW w:w="1559" w:type="dxa"/>
            <w:shd w:val="clear" w:color="auto" w:fill="DEEAF6" w:themeFill="accent1" w:themeFillTint="33"/>
          </w:tcPr>
          <w:p w:rsidR="009B0500" w:rsidRPr="00A43F34" w:rsidRDefault="009B0500" w:rsidP="009B0500">
            <w:pPr>
              <w:spacing w:before="0" w:line="336" w:lineRule="auto"/>
              <w:jc w:val="center"/>
              <w:rPr>
                <w:rStyle w:val="Strong"/>
                <w:b w:val="0"/>
              </w:rPr>
            </w:pPr>
            <w:r w:rsidRPr="00A43F34">
              <w:rPr>
                <w:rStyle w:val="Strong"/>
                <w:b w:val="0"/>
              </w:rPr>
              <w:t>Constable</w:t>
            </w:r>
            <w:r>
              <w:rPr>
                <w:rStyle w:val="Strong"/>
                <w:b w:val="0"/>
              </w:rPr>
              <w:t xml:space="preserve"> at </w:t>
            </w:r>
          </w:p>
          <w:p w:rsidR="009B0500" w:rsidRDefault="009B0500" w:rsidP="009B0500">
            <w:pPr>
              <w:spacing w:before="0" w:line="336" w:lineRule="auto"/>
              <w:jc w:val="center"/>
              <w:rPr>
                <w:rStyle w:val="Strong"/>
                <w:b w:val="0"/>
              </w:rPr>
            </w:pPr>
            <w:r w:rsidRPr="00A43F34">
              <w:rPr>
                <w:rStyle w:val="Strong"/>
                <w:b w:val="0"/>
              </w:rPr>
              <w:t>31/03/2022</w:t>
            </w:r>
            <w:r>
              <w:rPr>
                <w:rStyle w:val="Strong"/>
                <w:b w:val="0"/>
              </w:rPr>
              <w:t xml:space="preserve"> </w:t>
            </w:r>
          </w:p>
          <w:p w:rsidR="00823E73" w:rsidRPr="00A43F34" w:rsidRDefault="00823E73" w:rsidP="009B0500">
            <w:pPr>
              <w:spacing w:before="0" w:line="336" w:lineRule="auto"/>
              <w:jc w:val="center"/>
              <w:rPr>
                <w:rStyle w:val="Strong"/>
                <w:b w:val="0"/>
              </w:rPr>
            </w:pPr>
            <w:r w:rsidRPr="00A43F34">
              <w:rPr>
                <w:rStyle w:val="Strong"/>
                <w:b w:val="0"/>
              </w:rPr>
              <w:t xml:space="preserve">No: </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t>18-24</w:t>
            </w:r>
          </w:p>
        </w:tc>
        <w:tc>
          <w:tcPr>
            <w:tcW w:w="1669" w:type="dxa"/>
          </w:tcPr>
          <w:p w:rsidR="00823E73" w:rsidRPr="0026152B" w:rsidRDefault="0072734B" w:rsidP="009B0500">
            <w:pPr>
              <w:spacing w:before="0" w:line="336" w:lineRule="auto"/>
              <w:jc w:val="center"/>
              <w:rPr>
                <w:rFonts w:cs="Arial"/>
              </w:rPr>
            </w:pPr>
            <w:r w:rsidRPr="0026152B">
              <w:rPr>
                <w:rFonts w:cs="Arial"/>
              </w:rPr>
              <w:t>0</w:t>
            </w:r>
            <w:r w:rsidR="00823E73" w:rsidRPr="0026152B">
              <w:rPr>
                <w:rFonts w:cs="Arial"/>
              </w:rPr>
              <w:t>%</w:t>
            </w:r>
          </w:p>
        </w:tc>
        <w:tc>
          <w:tcPr>
            <w:tcW w:w="1418" w:type="dxa"/>
          </w:tcPr>
          <w:p w:rsidR="00823E73" w:rsidRPr="0026152B" w:rsidRDefault="00B944D7" w:rsidP="009B0500">
            <w:pPr>
              <w:spacing w:before="0" w:line="336" w:lineRule="auto"/>
              <w:jc w:val="center"/>
              <w:rPr>
                <w:rFonts w:cs="Arial"/>
              </w:rPr>
            </w:pPr>
            <w:r w:rsidRPr="0026152B">
              <w:rPr>
                <w:rFonts w:cs="Arial"/>
              </w:rPr>
              <w:t>0</w:t>
            </w:r>
          </w:p>
        </w:tc>
        <w:tc>
          <w:tcPr>
            <w:tcW w:w="1559" w:type="dxa"/>
          </w:tcPr>
          <w:p w:rsidR="00823E73" w:rsidRPr="0026152B" w:rsidRDefault="0072734B" w:rsidP="009B0500">
            <w:pPr>
              <w:spacing w:before="0" w:line="336" w:lineRule="auto"/>
              <w:jc w:val="center"/>
              <w:rPr>
                <w:rFonts w:cs="Arial"/>
              </w:rPr>
            </w:pPr>
            <w:r w:rsidRPr="0026152B">
              <w:rPr>
                <w:rFonts w:cs="Arial"/>
              </w:rPr>
              <w:t>4</w:t>
            </w:r>
            <w:r w:rsidR="00823E73" w:rsidRPr="0026152B">
              <w:rPr>
                <w:rFonts w:cs="Arial"/>
              </w:rPr>
              <w:t>%</w:t>
            </w:r>
          </w:p>
        </w:tc>
        <w:tc>
          <w:tcPr>
            <w:tcW w:w="1559" w:type="dxa"/>
          </w:tcPr>
          <w:p w:rsidR="00823E73" w:rsidRPr="0026152B" w:rsidRDefault="00B944D7" w:rsidP="009B0500">
            <w:pPr>
              <w:spacing w:before="0" w:line="336" w:lineRule="auto"/>
              <w:jc w:val="center"/>
              <w:rPr>
                <w:rFonts w:cs="Arial"/>
              </w:rPr>
            </w:pPr>
            <w:r w:rsidRPr="0026152B">
              <w:rPr>
                <w:rFonts w:cs="Arial"/>
              </w:rPr>
              <w:t>570</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lastRenderedPageBreak/>
              <w:t>25-34</w:t>
            </w:r>
          </w:p>
        </w:tc>
        <w:tc>
          <w:tcPr>
            <w:tcW w:w="1669" w:type="dxa"/>
          </w:tcPr>
          <w:p w:rsidR="00823E73" w:rsidRPr="0026152B" w:rsidRDefault="0072734B" w:rsidP="009B0500">
            <w:pPr>
              <w:spacing w:before="0" w:line="336" w:lineRule="auto"/>
              <w:jc w:val="center"/>
              <w:rPr>
                <w:rFonts w:cs="Arial"/>
              </w:rPr>
            </w:pPr>
            <w:r w:rsidRPr="0026152B">
              <w:rPr>
                <w:rFonts w:cs="Arial"/>
              </w:rPr>
              <w:t>6</w:t>
            </w:r>
            <w:r w:rsidR="00823E73" w:rsidRPr="0026152B">
              <w:rPr>
                <w:rFonts w:cs="Arial"/>
              </w:rPr>
              <w:t>%</w:t>
            </w:r>
          </w:p>
        </w:tc>
        <w:tc>
          <w:tcPr>
            <w:tcW w:w="1418" w:type="dxa"/>
          </w:tcPr>
          <w:p w:rsidR="00823E73" w:rsidRPr="0026152B" w:rsidRDefault="00B944D7" w:rsidP="009B0500">
            <w:pPr>
              <w:spacing w:before="0" w:line="336" w:lineRule="auto"/>
              <w:jc w:val="center"/>
              <w:rPr>
                <w:rFonts w:cs="Arial"/>
              </w:rPr>
            </w:pPr>
            <w:r w:rsidRPr="0026152B">
              <w:rPr>
                <w:rFonts w:cs="Arial"/>
              </w:rPr>
              <w:t>247</w:t>
            </w:r>
          </w:p>
        </w:tc>
        <w:tc>
          <w:tcPr>
            <w:tcW w:w="1559" w:type="dxa"/>
          </w:tcPr>
          <w:p w:rsidR="00823E73" w:rsidRPr="0026152B" w:rsidRDefault="0072734B" w:rsidP="009B0500">
            <w:pPr>
              <w:spacing w:before="0" w:line="336" w:lineRule="auto"/>
              <w:jc w:val="center"/>
              <w:rPr>
                <w:rFonts w:cs="Arial"/>
              </w:rPr>
            </w:pPr>
            <w:r w:rsidRPr="0026152B">
              <w:rPr>
                <w:rFonts w:cs="Arial"/>
              </w:rPr>
              <w:t>38</w:t>
            </w:r>
            <w:r w:rsidR="00823E73" w:rsidRPr="0026152B">
              <w:rPr>
                <w:rFonts w:cs="Arial"/>
              </w:rPr>
              <w:t>%</w:t>
            </w:r>
          </w:p>
        </w:tc>
        <w:tc>
          <w:tcPr>
            <w:tcW w:w="1559" w:type="dxa"/>
          </w:tcPr>
          <w:p w:rsidR="00823E73" w:rsidRPr="0026152B" w:rsidRDefault="00B944D7" w:rsidP="009B0500">
            <w:pPr>
              <w:spacing w:before="0" w:line="336" w:lineRule="auto"/>
              <w:jc w:val="center"/>
              <w:rPr>
                <w:rFonts w:cs="Arial"/>
              </w:rPr>
            </w:pPr>
            <w:r w:rsidRPr="0026152B">
              <w:rPr>
                <w:rFonts w:cs="Arial"/>
              </w:rPr>
              <w:t>4987</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t>35-44</w:t>
            </w:r>
          </w:p>
        </w:tc>
        <w:tc>
          <w:tcPr>
            <w:tcW w:w="1669" w:type="dxa"/>
          </w:tcPr>
          <w:p w:rsidR="00823E73" w:rsidRPr="0026152B" w:rsidRDefault="0072734B" w:rsidP="009B0500">
            <w:pPr>
              <w:spacing w:before="0" w:line="336" w:lineRule="auto"/>
              <w:jc w:val="center"/>
              <w:rPr>
                <w:rFonts w:cs="Arial"/>
              </w:rPr>
            </w:pPr>
            <w:r w:rsidRPr="0026152B">
              <w:rPr>
                <w:rFonts w:cs="Arial"/>
              </w:rPr>
              <w:t>43</w:t>
            </w:r>
            <w:r w:rsidR="00823E73" w:rsidRPr="0026152B">
              <w:rPr>
                <w:rFonts w:cs="Arial"/>
              </w:rPr>
              <w:t>%</w:t>
            </w:r>
          </w:p>
        </w:tc>
        <w:tc>
          <w:tcPr>
            <w:tcW w:w="1418" w:type="dxa"/>
          </w:tcPr>
          <w:p w:rsidR="00823E73" w:rsidRPr="0026152B" w:rsidRDefault="00B944D7" w:rsidP="009B0500">
            <w:pPr>
              <w:spacing w:before="0" w:line="336" w:lineRule="auto"/>
              <w:jc w:val="center"/>
              <w:rPr>
                <w:rFonts w:cs="Arial"/>
              </w:rPr>
            </w:pPr>
            <w:r w:rsidRPr="0026152B">
              <w:rPr>
                <w:rFonts w:cs="Arial"/>
              </w:rPr>
              <w:t>1656</w:t>
            </w:r>
          </w:p>
        </w:tc>
        <w:tc>
          <w:tcPr>
            <w:tcW w:w="1559" w:type="dxa"/>
          </w:tcPr>
          <w:p w:rsidR="00823E73" w:rsidRPr="0026152B" w:rsidRDefault="0072734B" w:rsidP="009B0500">
            <w:pPr>
              <w:spacing w:before="0" w:line="336" w:lineRule="auto"/>
              <w:jc w:val="center"/>
              <w:rPr>
                <w:rFonts w:cs="Arial"/>
              </w:rPr>
            </w:pPr>
            <w:r w:rsidRPr="0026152B">
              <w:rPr>
                <w:rFonts w:cs="Arial"/>
              </w:rPr>
              <w:t>33</w:t>
            </w:r>
            <w:r w:rsidR="00823E73" w:rsidRPr="0026152B">
              <w:rPr>
                <w:rFonts w:cs="Arial"/>
              </w:rPr>
              <w:t>%</w:t>
            </w:r>
          </w:p>
        </w:tc>
        <w:tc>
          <w:tcPr>
            <w:tcW w:w="1559" w:type="dxa"/>
          </w:tcPr>
          <w:p w:rsidR="00823E73" w:rsidRPr="0026152B" w:rsidRDefault="00B944D7" w:rsidP="009B0500">
            <w:pPr>
              <w:spacing w:before="0" w:line="336" w:lineRule="auto"/>
              <w:jc w:val="center"/>
              <w:rPr>
                <w:rFonts w:cs="Arial"/>
              </w:rPr>
            </w:pPr>
            <w:r w:rsidRPr="0026152B">
              <w:rPr>
                <w:rFonts w:cs="Arial"/>
              </w:rPr>
              <w:t>4435</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t>45-54</w:t>
            </w:r>
          </w:p>
        </w:tc>
        <w:tc>
          <w:tcPr>
            <w:tcW w:w="1669" w:type="dxa"/>
          </w:tcPr>
          <w:p w:rsidR="00823E73" w:rsidRPr="0026152B" w:rsidRDefault="0072734B" w:rsidP="009B0500">
            <w:pPr>
              <w:spacing w:before="0" w:line="336" w:lineRule="auto"/>
              <w:jc w:val="center"/>
              <w:rPr>
                <w:rFonts w:cs="Arial"/>
              </w:rPr>
            </w:pPr>
            <w:r w:rsidRPr="0026152B">
              <w:rPr>
                <w:rFonts w:cs="Arial"/>
              </w:rPr>
              <w:t>47</w:t>
            </w:r>
            <w:r w:rsidR="00823E73" w:rsidRPr="0026152B">
              <w:rPr>
                <w:rFonts w:cs="Arial"/>
              </w:rPr>
              <w:t>%</w:t>
            </w:r>
          </w:p>
        </w:tc>
        <w:tc>
          <w:tcPr>
            <w:tcW w:w="1418" w:type="dxa"/>
          </w:tcPr>
          <w:p w:rsidR="00823E73" w:rsidRPr="0026152B" w:rsidRDefault="00B944D7" w:rsidP="009B0500">
            <w:pPr>
              <w:spacing w:before="0" w:line="336" w:lineRule="auto"/>
              <w:jc w:val="center"/>
              <w:rPr>
                <w:rFonts w:cs="Arial"/>
              </w:rPr>
            </w:pPr>
            <w:r w:rsidRPr="0026152B">
              <w:rPr>
                <w:rFonts w:cs="Arial"/>
              </w:rPr>
              <w:t>1800</w:t>
            </w:r>
          </w:p>
        </w:tc>
        <w:tc>
          <w:tcPr>
            <w:tcW w:w="1559" w:type="dxa"/>
          </w:tcPr>
          <w:p w:rsidR="00823E73" w:rsidRPr="0026152B" w:rsidRDefault="00823E73" w:rsidP="009B0500">
            <w:pPr>
              <w:spacing w:before="0" w:line="336" w:lineRule="auto"/>
              <w:jc w:val="center"/>
              <w:rPr>
                <w:rFonts w:cs="Arial"/>
              </w:rPr>
            </w:pPr>
            <w:r w:rsidRPr="0026152B">
              <w:rPr>
                <w:rFonts w:cs="Arial"/>
              </w:rPr>
              <w:t>22%</w:t>
            </w:r>
          </w:p>
        </w:tc>
        <w:tc>
          <w:tcPr>
            <w:tcW w:w="1559" w:type="dxa"/>
          </w:tcPr>
          <w:p w:rsidR="00823E73" w:rsidRPr="0026152B" w:rsidRDefault="00B944D7" w:rsidP="009B0500">
            <w:pPr>
              <w:spacing w:before="0" w:line="336" w:lineRule="auto"/>
              <w:jc w:val="center"/>
              <w:rPr>
                <w:rFonts w:cs="Arial"/>
              </w:rPr>
            </w:pPr>
            <w:r w:rsidRPr="0026152B">
              <w:rPr>
                <w:rFonts w:cs="Arial"/>
              </w:rPr>
              <w:t>2975</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t>55-64</w:t>
            </w:r>
          </w:p>
        </w:tc>
        <w:tc>
          <w:tcPr>
            <w:tcW w:w="1669" w:type="dxa"/>
          </w:tcPr>
          <w:p w:rsidR="00823E73" w:rsidRPr="0026152B" w:rsidRDefault="00823E73" w:rsidP="009B0500">
            <w:pPr>
              <w:spacing w:before="0" w:line="336" w:lineRule="auto"/>
              <w:jc w:val="center"/>
              <w:rPr>
                <w:rFonts w:cs="Arial"/>
              </w:rPr>
            </w:pPr>
            <w:r w:rsidRPr="0026152B">
              <w:rPr>
                <w:rFonts w:cs="Arial"/>
              </w:rPr>
              <w:t>3%</w:t>
            </w:r>
          </w:p>
        </w:tc>
        <w:tc>
          <w:tcPr>
            <w:tcW w:w="1418" w:type="dxa"/>
          </w:tcPr>
          <w:p w:rsidR="00823E73" w:rsidRPr="0026152B" w:rsidRDefault="00B944D7" w:rsidP="009B0500">
            <w:pPr>
              <w:spacing w:before="0" w:line="336" w:lineRule="auto"/>
              <w:jc w:val="center"/>
              <w:rPr>
                <w:rFonts w:cs="Arial"/>
              </w:rPr>
            </w:pPr>
            <w:r w:rsidRPr="0026152B">
              <w:rPr>
                <w:rFonts w:cs="Arial"/>
              </w:rPr>
              <w:t>117</w:t>
            </w:r>
          </w:p>
        </w:tc>
        <w:tc>
          <w:tcPr>
            <w:tcW w:w="1559" w:type="dxa"/>
          </w:tcPr>
          <w:p w:rsidR="00823E73" w:rsidRPr="0026152B" w:rsidRDefault="0072734B" w:rsidP="009B0500">
            <w:pPr>
              <w:spacing w:before="0" w:line="336" w:lineRule="auto"/>
              <w:jc w:val="center"/>
              <w:rPr>
                <w:rFonts w:cs="Arial"/>
              </w:rPr>
            </w:pPr>
            <w:r w:rsidRPr="0026152B">
              <w:rPr>
                <w:rFonts w:cs="Arial"/>
              </w:rPr>
              <w:t>2</w:t>
            </w:r>
            <w:r w:rsidR="00823E73" w:rsidRPr="0026152B">
              <w:rPr>
                <w:rFonts w:cs="Arial"/>
              </w:rPr>
              <w:t>%</w:t>
            </w:r>
          </w:p>
        </w:tc>
        <w:tc>
          <w:tcPr>
            <w:tcW w:w="1559" w:type="dxa"/>
          </w:tcPr>
          <w:p w:rsidR="00823E73" w:rsidRPr="0026152B" w:rsidRDefault="00B944D7" w:rsidP="009B0500">
            <w:pPr>
              <w:spacing w:before="0" w:line="336" w:lineRule="auto"/>
              <w:jc w:val="center"/>
              <w:rPr>
                <w:rFonts w:cs="Arial"/>
              </w:rPr>
            </w:pPr>
            <w:r w:rsidRPr="0026152B">
              <w:rPr>
                <w:rFonts w:cs="Arial"/>
              </w:rPr>
              <w:t>253</w:t>
            </w:r>
          </w:p>
        </w:tc>
      </w:tr>
      <w:tr w:rsidR="0026152B" w:rsidRPr="0026152B" w:rsidTr="009B0500">
        <w:tc>
          <w:tcPr>
            <w:tcW w:w="1620" w:type="dxa"/>
          </w:tcPr>
          <w:p w:rsidR="00823E73" w:rsidRPr="0026152B" w:rsidRDefault="00823E73" w:rsidP="009B0500">
            <w:pPr>
              <w:spacing w:before="0" w:line="336" w:lineRule="auto"/>
              <w:rPr>
                <w:rStyle w:val="Strong"/>
                <w:b w:val="0"/>
              </w:rPr>
            </w:pPr>
            <w:r w:rsidRPr="0026152B">
              <w:rPr>
                <w:rStyle w:val="Strong"/>
                <w:b w:val="0"/>
              </w:rPr>
              <w:t>65+</w:t>
            </w:r>
          </w:p>
        </w:tc>
        <w:tc>
          <w:tcPr>
            <w:tcW w:w="1669" w:type="dxa"/>
          </w:tcPr>
          <w:p w:rsidR="00823E73" w:rsidRPr="0026152B" w:rsidRDefault="00823E73" w:rsidP="009B0500">
            <w:pPr>
              <w:spacing w:before="0" w:line="336" w:lineRule="auto"/>
              <w:jc w:val="center"/>
              <w:rPr>
                <w:rFonts w:cs="Arial"/>
              </w:rPr>
            </w:pPr>
            <w:r w:rsidRPr="0026152B">
              <w:rPr>
                <w:rFonts w:cs="Arial"/>
              </w:rPr>
              <w:t>0%</w:t>
            </w:r>
          </w:p>
        </w:tc>
        <w:tc>
          <w:tcPr>
            <w:tcW w:w="1418" w:type="dxa"/>
          </w:tcPr>
          <w:p w:rsidR="00823E73" w:rsidRPr="0026152B" w:rsidRDefault="00B944D7" w:rsidP="009B0500">
            <w:pPr>
              <w:spacing w:before="0" w:line="336" w:lineRule="auto"/>
              <w:jc w:val="center"/>
              <w:rPr>
                <w:rFonts w:cs="Arial"/>
              </w:rPr>
            </w:pPr>
            <w:r w:rsidRPr="0026152B">
              <w:rPr>
                <w:rFonts w:cs="Arial"/>
              </w:rPr>
              <w:t>0</w:t>
            </w:r>
          </w:p>
        </w:tc>
        <w:tc>
          <w:tcPr>
            <w:tcW w:w="1559" w:type="dxa"/>
          </w:tcPr>
          <w:p w:rsidR="00823E73" w:rsidRPr="0026152B" w:rsidRDefault="00823E73" w:rsidP="009B0500">
            <w:pPr>
              <w:spacing w:before="0" w:line="336" w:lineRule="auto"/>
              <w:jc w:val="center"/>
              <w:rPr>
                <w:rFonts w:cs="Arial"/>
              </w:rPr>
            </w:pPr>
            <w:r w:rsidRPr="0026152B">
              <w:rPr>
                <w:rFonts w:cs="Arial"/>
              </w:rPr>
              <w:t>0%</w:t>
            </w:r>
          </w:p>
        </w:tc>
        <w:tc>
          <w:tcPr>
            <w:tcW w:w="1559" w:type="dxa"/>
          </w:tcPr>
          <w:p w:rsidR="00823E73" w:rsidRPr="0026152B" w:rsidRDefault="00B944D7" w:rsidP="009B0500">
            <w:pPr>
              <w:spacing w:before="0" w:line="336" w:lineRule="auto"/>
              <w:jc w:val="center"/>
              <w:rPr>
                <w:rFonts w:cs="Arial"/>
              </w:rPr>
            </w:pPr>
            <w:r w:rsidRPr="0026152B">
              <w:rPr>
                <w:rFonts w:cs="Arial"/>
              </w:rPr>
              <w:t>0</w:t>
            </w:r>
          </w:p>
        </w:tc>
      </w:tr>
    </w:tbl>
    <w:p w:rsidR="00D00A5E" w:rsidRPr="00D00A5E" w:rsidRDefault="00D00A5E" w:rsidP="00D00A5E">
      <w:pPr>
        <w:pStyle w:val="ListParagraph"/>
        <w:spacing w:before="0"/>
        <w:contextualSpacing/>
        <w:rPr>
          <w:rFonts w:cs="Arial"/>
          <w:b/>
        </w:rPr>
      </w:pPr>
    </w:p>
    <w:p w:rsidR="00823E73" w:rsidRPr="0026152B" w:rsidRDefault="00F374F6" w:rsidP="009365A3">
      <w:pPr>
        <w:pStyle w:val="ListParagraph"/>
        <w:numPr>
          <w:ilvl w:val="0"/>
          <w:numId w:val="30"/>
        </w:numPr>
        <w:spacing w:before="0"/>
        <w:contextualSpacing/>
        <w:rPr>
          <w:rFonts w:cs="Arial"/>
          <w:b/>
        </w:rPr>
      </w:pPr>
      <w:r w:rsidRPr="0026152B">
        <w:rPr>
          <w:rFonts w:cs="Arial"/>
        </w:rPr>
        <w:t>Continue to see an i</w:t>
      </w:r>
      <w:r w:rsidR="00823E73" w:rsidRPr="0026152B">
        <w:rPr>
          <w:rFonts w:cs="Arial"/>
        </w:rPr>
        <w:t xml:space="preserve">ncrease in the proportion </w:t>
      </w:r>
      <w:r w:rsidR="001306CE">
        <w:rPr>
          <w:rFonts w:cs="Arial"/>
        </w:rPr>
        <w:t>of police officers</w:t>
      </w:r>
      <w:r w:rsidRPr="0026152B">
        <w:rPr>
          <w:rFonts w:cs="Arial"/>
        </w:rPr>
        <w:t xml:space="preserve"> in the ranks of sergeant and above </w:t>
      </w:r>
      <w:r w:rsidR="00823E73" w:rsidRPr="0026152B">
        <w:rPr>
          <w:rFonts w:cs="Arial"/>
        </w:rPr>
        <w:t>in the 35-</w:t>
      </w:r>
      <w:r w:rsidRPr="0026152B">
        <w:rPr>
          <w:rFonts w:cs="Arial"/>
        </w:rPr>
        <w:t xml:space="preserve">44 age group from </w:t>
      </w:r>
      <w:r w:rsidR="00823E73" w:rsidRPr="0026152B">
        <w:rPr>
          <w:rFonts w:cs="Arial"/>
        </w:rPr>
        <w:t>40% (1509)</w:t>
      </w:r>
      <w:r w:rsidRPr="0026152B">
        <w:rPr>
          <w:rFonts w:cs="Arial"/>
        </w:rPr>
        <w:t xml:space="preserve"> at 31/03/2020 to 43% (1656) at 31/03/2022.</w:t>
      </w:r>
    </w:p>
    <w:p w:rsidR="00F374F6" w:rsidRPr="0026152B" w:rsidRDefault="00F374F6" w:rsidP="00D00A5E">
      <w:pPr>
        <w:spacing w:before="0"/>
        <w:rPr>
          <w:rFonts w:cs="Arial"/>
          <w:color w:val="FF0000"/>
        </w:rPr>
      </w:pPr>
    </w:p>
    <w:p w:rsidR="00823E73" w:rsidRPr="0026152B" w:rsidRDefault="00823E73" w:rsidP="00D00A5E">
      <w:pPr>
        <w:pStyle w:val="Heading4"/>
        <w:spacing w:before="0"/>
      </w:pPr>
      <w:r w:rsidRPr="0026152B">
        <w:t>Disability</w:t>
      </w:r>
    </w:p>
    <w:p w:rsidR="00823E73" w:rsidRPr="0026152B" w:rsidRDefault="00823E73" w:rsidP="00D00A5E">
      <w:pPr>
        <w:spacing w:before="0"/>
        <w:rPr>
          <w:rFonts w:cs="Arial"/>
          <w:b/>
        </w:rPr>
      </w:pPr>
    </w:p>
    <w:tbl>
      <w:tblPr>
        <w:tblStyle w:val="TableGrid"/>
        <w:tblW w:w="9385" w:type="dxa"/>
        <w:tblLayout w:type="fixed"/>
        <w:tblLook w:val="01E0" w:firstRow="1" w:lastRow="1" w:firstColumn="1" w:lastColumn="1" w:noHBand="0" w:noVBand="0"/>
        <w:tblCaption w:val="Police Officer Rank Profile by Disability"/>
        <w:tblDescription w:val="Table outlining the disability profile for the ranks of sergeant and above and the rank of constable at 31 March 2022."/>
      </w:tblPr>
      <w:tblGrid>
        <w:gridCol w:w="3148"/>
        <w:gridCol w:w="1559"/>
        <w:gridCol w:w="1559"/>
        <w:gridCol w:w="1559"/>
        <w:gridCol w:w="1560"/>
      </w:tblGrid>
      <w:tr w:rsidR="00026160" w:rsidRPr="0026152B" w:rsidTr="00026160">
        <w:trPr>
          <w:tblHeader/>
        </w:trPr>
        <w:tc>
          <w:tcPr>
            <w:tcW w:w="3148" w:type="dxa"/>
            <w:shd w:val="clear" w:color="auto" w:fill="DEEAF6" w:themeFill="accent1" w:themeFillTint="33"/>
          </w:tcPr>
          <w:p w:rsidR="00026160" w:rsidRPr="00A43F34" w:rsidRDefault="00026160" w:rsidP="00026160">
            <w:pPr>
              <w:spacing w:before="0" w:line="336" w:lineRule="auto"/>
              <w:jc w:val="center"/>
              <w:rPr>
                <w:rStyle w:val="Strong"/>
                <w:b w:val="0"/>
              </w:rPr>
            </w:pPr>
            <w:r w:rsidRPr="00A43F34">
              <w:rPr>
                <w:rStyle w:val="Strong"/>
                <w:b w:val="0"/>
              </w:rPr>
              <w:t>Disability</w:t>
            </w:r>
          </w:p>
        </w:tc>
        <w:tc>
          <w:tcPr>
            <w:tcW w:w="1559" w:type="dxa"/>
            <w:shd w:val="clear" w:color="auto" w:fill="DEEAF6" w:themeFill="accent1" w:themeFillTint="33"/>
          </w:tcPr>
          <w:p w:rsidR="00026160" w:rsidRDefault="00026160" w:rsidP="00026160">
            <w:pPr>
              <w:spacing w:before="0" w:line="336" w:lineRule="auto"/>
              <w:jc w:val="center"/>
              <w:rPr>
                <w:rStyle w:val="Strong"/>
                <w:b w:val="0"/>
              </w:rPr>
            </w:pPr>
            <w:r>
              <w:rPr>
                <w:rStyle w:val="Strong"/>
                <w:b w:val="0"/>
              </w:rPr>
              <w:t>Sergeant &amp; Above at 31/03/2022</w:t>
            </w:r>
          </w:p>
          <w:p w:rsidR="00026160" w:rsidRPr="00A43F34" w:rsidRDefault="00026160" w:rsidP="00026160">
            <w:pPr>
              <w:spacing w:before="0" w:line="336" w:lineRule="auto"/>
              <w:jc w:val="center"/>
              <w:rPr>
                <w:rStyle w:val="Strong"/>
                <w:b w:val="0"/>
              </w:rPr>
            </w:pPr>
            <w:r w:rsidRPr="00A43F34">
              <w:rPr>
                <w:rStyle w:val="Strong"/>
                <w:b w:val="0"/>
              </w:rPr>
              <w:t>%</w:t>
            </w:r>
          </w:p>
        </w:tc>
        <w:tc>
          <w:tcPr>
            <w:tcW w:w="1559" w:type="dxa"/>
            <w:shd w:val="clear" w:color="auto" w:fill="DEEAF6" w:themeFill="accent1" w:themeFillTint="33"/>
          </w:tcPr>
          <w:p w:rsidR="00026160" w:rsidRDefault="00026160" w:rsidP="00026160">
            <w:pPr>
              <w:spacing w:before="0" w:line="336" w:lineRule="auto"/>
              <w:jc w:val="center"/>
              <w:rPr>
                <w:rStyle w:val="Strong"/>
                <w:b w:val="0"/>
              </w:rPr>
            </w:pPr>
            <w:r w:rsidRPr="00A43F34">
              <w:rPr>
                <w:rStyle w:val="Strong"/>
                <w:b w:val="0"/>
              </w:rPr>
              <w:t xml:space="preserve">Sergeant &amp; Above </w:t>
            </w:r>
            <w:r>
              <w:rPr>
                <w:rStyle w:val="Strong"/>
                <w:b w:val="0"/>
              </w:rPr>
              <w:t xml:space="preserve">at </w:t>
            </w:r>
            <w:r w:rsidRPr="00A43F34">
              <w:rPr>
                <w:rStyle w:val="Strong"/>
                <w:b w:val="0"/>
              </w:rPr>
              <w:t>31/03/2022</w:t>
            </w:r>
          </w:p>
          <w:p w:rsidR="00026160" w:rsidRPr="00A43F34" w:rsidRDefault="00026160" w:rsidP="00026160">
            <w:pPr>
              <w:spacing w:before="0" w:line="336" w:lineRule="auto"/>
              <w:jc w:val="center"/>
              <w:rPr>
                <w:rStyle w:val="Strong"/>
                <w:b w:val="0"/>
              </w:rPr>
            </w:pPr>
            <w:r w:rsidRPr="00A43F34">
              <w:rPr>
                <w:rStyle w:val="Strong"/>
                <w:b w:val="0"/>
              </w:rPr>
              <w:t xml:space="preserve">No: </w:t>
            </w:r>
          </w:p>
        </w:tc>
        <w:tc>
          <w:tcPr>
            <w:tcW w:w="1559" w:type="dxa"/>
            <w:shd w:val="clear" w:color="auto" w:fill="DEEAF6" w:themeFill="accent1" w:themeFillTint="33"/>
          </w:tcPr>
          <w:p w:rsidR="00026160" w:rsidRPr="00A43F34" w:rsidRDefault="00026160" w:rsidP="00026160">
            <w:pPr>
              <w:spacing w:before="0" w:line="336" w:lineRule="auto"/>
              <w:jc w:val="center"/>
              <w:rPr>
                <w:rStyle w:val="Strong"/>
                <w:b w:val="0"/>
              </w:rPr>
            </w:pPr>
            <w:r w:rsidRPr="00A43F34">
              <w:rPr>
                <w:rStyle w:val="Strong"/>
                <w:b w:val="0"/>
              </w:rPr>
              <w:t>Constable</w:t>
            </w:r>
            <w:r>
              <w:rPr>
                <w:rStyle w:val="Strong"/>
                <w:b w:val="0"/>
              </w:rPr>
              <w:t xml:space="preserve"> at </w:t>
            </w:r>
          </w:p>
          <w:p w:rsidR="00026160" w:rsidRDefault="00026160" w:rsidP="00026160">
            <w:pPr>
              <w:spacing w:before="0" w:line="336" w:lineRule="auto"/>
              <w:jc w:val="center"/>
              <w:rPr>
                <w:rStyle w:val="Strong"/>
                <w:b w:val="0"/>
              </w:rPr>
            </w:pPr>
            <w:r w:rsidRPr="00A43F34">
              <w:rPr>
                <w:rStyle w:val="Strong"/>
                <w:b w:val="0"/>
              </w:rPr>
              <w:t>31/03/2022</w:t>
            </w:r>
            <w:r>
              <w:rPr>
                <w:rStyle w:val="Strong"/>
                <w:b w:val="0"/>
              </w:rPr>
              <w:t xml:space="preserve"> </w:t>
            </w:r>
          </w:p>
          <w:p w:rsidR="00026160" w:rsidRPr="00A43F34" w:rsidRDefault="00026160" w:rsidP="00026160">
            <w:pPr>
              <w:spacing w:before="0" w:line="336" w:lineRule="auto"/>
              <w:jc w:val="center"/>
              <w:rPr>
                <w:rStyle w:val="Strong"/>
                <w:b w:val="0"/>
              </w:rPr>
            </w:pPr>
            <w:r w:rsidRPr="00A43F34">
              <w:rPr>
                <w:rStyle w:val="Strong"/>
                <w:b w:val="0"/>
              </w:rPr>
              <w:t>%</w:t>
            </w:r>
          </w:p>
        </w:tc>
        <w:tc>
          <w:tcPr>
            <w:tcW w:w="1560" w:type="dxa"/>
            <w:shd w:val="clear" w:color="auto" w:fill="DEEAF6" w:themeFill="accent1" w:themeFillTint="33"/>
          </w:tcPr>
          <w:p w:rsidR="00026160" w:rsidRPr="00A43F34" w:rsidRDefault="00026160" w:rsidP="00026160">
            <w:pPr>
              <w:spacing w:before="0" w:line="336" w:lineRule="auto"/>
              <w:jc w:val="center"/>
              <w:rPr>
                <w:rStyle w:val="Strong"/>
                <w:b w:val="0"/>
              </w:rPr>
            </w:pPr>
            <w:r w:rsidRPr="00A43F34">
              <w:rPr>
                <w:rStyle w:val="Strong"/>
                <w:b w:val="0"/>
              </w:rPr>
              <w:t>Constable</w:t>
            </w:r>
            <w:r>
              <w:rPr>
                <w:rStyle w:val="Strong"/>
                <w:b w:val="0"/>
              </w:rPr>
              <w:t xml:space="preserve"> at </w:t>
            </w:r>
          </w:p>
          <w:p w:rsidR="00026160" w:rsidRDefault="00026160" w:rsidP="00026160">
            <w:pPr>
              <w:spacing w:before="0" w:line="336" w:lineRule="auto"/>
              <w:jc w:val="center"/>
              <w:rPr>
                <w:rStyle w:val="Strong"/>
                <w:b w:val="0"/>
              </w:rPr>
            </w:pPr>
            <w:r w:rsidRPr="00A43F34">
              <w:rPr>
                <w:rStyle w:val="Strong"/>
                <w:b w:val="0"/>
              </w:rPr>
              <w:t>31/03/2022</w:t>
            </w:r>
            <w:r>
              <w:rPr>
                <w:rStyle w:val="Strong"/>
                <w:b w:val="0"/>
              </w:rPr>
              <w:t xml:space="preserve"> </w:t>
            </w:r>
          </w:p>
          <w:p w:rsidR="00026160" w:rsidRPr="00A43F34" w:rsidRDefault="00026160" w:rsidP="00026160">
            <w:pPr>
              <w:spacing w:before="0" w:line="336" w:lineRule="auto"/>
              <w:jc w:val="center"/>
              <w:rPr>
                <w:rStyle w:val="Strong"/>
                <w:b w:val="0"/>
              </w:rPr>
            </w:pPr>
            <w:r w:rsidRPr="00A43F34">
              <w:rPr>
                <w:rStyle w:val="Strong"/>
                <w:b w:val="0"/>
              </w:rPr>
              <w:t xml:space="preserve">No: </w:t>
            </w:r>
          </w:p>
        </w:tc>
      </w:tr>
      <w:tr w:rsidR="00044256" w:rsidRPr="0026152B" w:rsidTr="00026160">
        <w:tc>
          <w:tcPr>
            <w:tcW w:w="3148" w:type="dxa"/>
          </w:tcPr>
          <w:p w:rsidR="00823E73" w:rsidRPr="0026152B" w:rsidRDefault="00823E73" w:rsidP="00026160">
            <w:pPr>
              <w:spacing w:before="0" w:line="336" w:lineRule="auto"/>
              <w:rPr>
                <w:rStyle w:val="Strong"/>
                <w:b w:val="0"/>
              </w:rPr>
            </w:pPr>
            <w:r w:rsidRPr="0026152B">
              <w:rPr>
                <w:rStyle w:val="Strong"/>
                <w:b w:val="0"/>
              </w:rPr>
              <w:t>Yes</w:t>
            </w:r>
          </w:p>
        </w:tc>
        <w:tc>
          <w:tcPr>
            <w:tcW w:w="1559" w:type="dxa"/>
          </w:tcPr>
          <w:p w:rsidR="00823E73" w:rsidRPr="0026152B" w:rsidRDefault="00044256" w:rsidP="00026160">
            <w:pPr>
              <w:spacing w:before="0" w:line="336" w:lineRule="auto"/>
              <w:jc w:val="center"/>
              <w:rPr>
                <w:rFonts w:cs="Arial"/>
              </w:rPr>
            </w:pPr>
            <w:r w:rsidRPr="0026152B">
              <w:rPr>
                <w:rFonts w:cs="Arial"/>
              </w:rPr>
              <w:t>3%</w:t>
            </w:r>
          </w:p>
        </w:tc>
        <w:tc>
          <w:tcPr>
            <w:tcW w:w="1559" w:type="dxa"/>
          </w:tcPr>
          <w:p w:rsidR="00823E73" w:rsidRPr="0026152B" w:rsidRDefault="00044256" w:rsidP="00026160">
            <w:pPr>
              <w:spacing w:before="0" w:line="336" w:lineRule="auto"/>
              <w:jc w:val="center"/>
              <w:rPr>
                <w:rFonts w:cs="Arial"/>
              </w:rPr>
            </w:pPr>
            <w:r w:rsidRPr="0026152B">
              <w:rPr>
                <w:rFonts w:cs="Arial"/>
              </w:rPr>
              <w:t>124</w:t>
            </w:r>
          </w:p>
        </w:tc>
        <w:tc>
          <w:tcPr>
            <w:tcW w:w="1559" w:type="dxa"/>
          </w:tcPr>
          <w:p w:rsidR="00823E73" w:rsidRPr="0026152B" w:rsidRDefault="00823E73" w:rsidP="00026160">
            <w:pPr>
              <w:spacing w:before="0" w:line="336" w:lineRule="auto"/>
              <w:jc w:val="center"/>
              <w:rPr>
                <w:rFonts w:cs="Arial"/>
              </w:rPr>
            </w:pPr>
            <w:r w:rsidRPr="0026152B">
              <w:rPr>
                <w:rFonts w:cs="Arial"/>
              </w:rPr>
              <w:t>3%</w:t>
            </w:r>
          </w:p>
        </w:tc>
        <w:tc>
          <w:tcPr>
            <w:tcW w:w="1560" w:type="dxa"/>
          </w:tcPr>
          <w:p w:rsidR="00823E73" w:rsidRPr="0026152B" w:rsidRDefault="00044256" w:rsidP="00026160">
            <w:pPr>
              <w:spacing w:before="0" w:line="336" w:lineRule="auto"/>
              <w:jc w:val="center"/>
              <w:rPr>
                <w:rFonts w:cs="Arial"/>
              </w:rPr>
            </w:pPr>
            <w:r w:rsidRPr="0026152B">
              <w:rPr>
                <w:rFonts w:cs="Arial"/>
              </w:rPr>
              <w:t>465</w:t>
            </w:r>
          </w:p>
        </w:tc>
      </w:tr>
      <w:tr w:rsidR="00044256" w:rsidRPr="0026152B" w:rsidTr="00026160">
        <w:tc>
          <w:tcPr>
            <w:tcW w:w="3148" w:type="dxa"/>
          </w:tcPr>
          <w:p w:rsidR="00823E73" w:rsidRPr="0026152B" w:rsidRDefault="00823E73" w:rsidP="00026160">
            <w:pPr>
              <w:spacing w:before="0" w:line="336" w:lineRule="auto"/>
              <w:rPr>
                <w:rStyle w:val="Strong"/>
                <w:b w:val="0"/>
              </w:rPr>
            </w:pPr>
            <w:r w:rsidRPr="0026152B">
              <w:rPr>
                <w:rStyle w:val="Strong"/>
                <w:b w:val="0"/>
              </w:rPr>
              <w:t>No</w:t>
            </w:r>
          </w:p>
        </w:tc>
        <w:tc>
          <w:tcPr>
            <w:tcW w:w="1559" w:type="dxa"/>
          </w:tcPr>
          <w:p w:rsidR="00823E73" w:rsidRPr="0026152B" w:rsidRDefault="00044256" w:rsidP="00026160">
            <w:pPr>
              <w:spacing w:before="0" w:line="336" w:lineRule="auto"/>
              <w:jc w:val="center"/>
              <w:rPr>
                <w:rFonts w:cs="Arial"/>
              </w:rPr>
            </w:pPr>
            <w:r w:rsidRPr="0026152B">
              <w:rPr>
                <w:rFonts w:cs="Arial"/>
              </w:rPr>
              <w:t>86%</w:t>
            </w:r>
          </w:p>
        </w:tc>
        <w:tc>
          <w:tcPr>
            <w:tcW w:w="1559" w:type="dxa"/>
          </w:tcPr>
          <w:p w:rsidR="00823E73" w:rsidRPr="0026152B" w:rsidRDefault="00044256" w:rsidP="00026160">
            <w:pPr>
              <w:spacing w:before="0" w:line="336" w:lineRule="auto"/>
              <w:jc w:val="center"/>
              <w:rPr>
                <w:rFonts w:cs="Arial"/>
              </w:rPr>
            </w:pPr>
            <w:r w:rsidRPr="0026152B">
              <w:rPr>
                <w:rFonts w:cs="Arial"/>
              </w:rPr>
              <w:t>3297</w:t>
            </w:r>
          </w:p>
        </w:tc>
        <w:tc>
          <w:tcPr>
            <w:tcW w:w="1559" w:type="dxa"/>
          </w:tcPr>
          <w:p w:rsidR="00823E73" w:rsidRPr="0026152B" w:rsidRDefault="00044256" w:rsidP="00026160">
            <w:pPr>
              <w:spacing w:before="0" w:line="336" w:lineRule="auto"/>
              <w:jc w:val="center"/>
              <w:rPr>
                <w:rFonts w:cs="Arial"/>
              </w:rPr>
            </w:pPr>
            <w:r w:rsidRPr="0026152B">
              <w:rPr>
                <w:rFonts w:cs="Arial"/>
              </w:rPr>
              <w:t>86</w:t>
            </w:r>
            <w:r w:rsidR="00823E73" w:rsidRPr="0026152B">
              <w:rPr>
                <w:rFonts w:cs="Arial"/>
              </w:rPr>
              <w:t>%</w:t>
            </w:r>
          </w:p>
        </w:tc>
        <w:tc>
          <w:tcPr>
            <w:tcW w:w="1560" w:type="dxa"/>
          </w:tcPr>
          <w:p w:rsidR="00823E73" w:rsidRPr="0026152B" w:rsidRDefault="00044256" w:rsidP="00026160">
            <w:pPr>
              <w:spacing w:before="0" w:line="336" w:lineRule="auto"/>
              <w:jc w:val="center"/>
              <w:rPr>
                <w:rFonts w:cs="Arial"/>
              </w:rPr>
            </w:pPr>
            <w:r w:rsidRPr="0026152B">
              <w:rPr>
                <w:rFonts w:cs="Arial"/>
              </w:rPr>
              <w:t>11401</w:t>
            </w:r>
          </w:p>
        </w:tc>
      </w:tr>
      <w:tr w:rsidR="00044256" w:rsidRPr="0026152B" w:rsidTr="00026160">
        <w:tc>
          <w:tcPr>
            <w:tcW w:w="3148" w:type="dxa"/>
          </w:tcPr>
          <w:p w:rsidR="00823E73" w:rsidRPr="0026152B" w:rsidRDefault="00823E73" w:rsidP="00026160">
            <w:pPr>
              <w:spacing w:before="0" w:line="336" w:lineRule="auto"/>
              <w:rPr>
                <w:rStyle w:val="Strong"/>
                <w:b w:val="0"/>
              </w:rPr>
            </w:pPr>
            <w:r w:rsidRPr="0026152B">
              <w:rPr>
                <w:rStyle w:val="Strong"/>
                <w:b w:val="0"/>
              </w:rPr>
              <w:t>Choose not to Disclose</w:t>
            </w:r>
          </w:p>
        </w:tc>
        <w:tc>
          <w:tcPr>
            <w:tcW w:w="1559" w:type="dxa"/>
          </w:tcPr>
          <w:p w:rsidR="00823E73" w:rsidRPr="0026152B" w:rsidRDefault="00044256" w:rsidP="00026160">
            <w:pPr>
              <w:spacing w:before="0" w:line="336" w:lineRule="auto"/>
              <w:jc w:val="center"/>
              <w:rPr>
                <w:rFonts w:cs="Arial"/>
              </w:rPr>
            </w:pPr>
            <w:r w:rsidRPr="0026152B">
              <w:rPr>
                <w:rFonts w:cs="Arial"/>
              </w:rPr>
              <w:t>10%</w:t>
            </w:r>
          </w:p>
        </w:tc>
        <w:tc>
          <w:tcPr>
            <w:tcW w:w="1559" w:type="dxa"/>
          </w:tcPr>
          <w:p w:rsidR="00823E73" w:rsidRPr="0026152B" w:rsidRDefault="00044256" w:rsidP="00026160">
            <w:pPr>
              <w:spacing w:before="0" w:line="336" w:lineRule="auto"/>
              <w:jc w:val="center"/>
              <w:rPr>
                <w:rFonts w:cs="Arial"/>
              </w:rPr>
            </w:pPr>
            <w:r w:rsidRPr="0026152B">
              <w:rPr>
                <w:rFonts w:cs="Arial"/>
              </w:rPr>
              <w:t>394</w:t>
            </w:r>
          </w:p>
        </w:tc>
        <w:tc>
          <w:tcPr>
            <w:tcW w:w="1559" w:type="dxa"/>
          </w:tcPr>
          <w:p w:rsidR="00823E73" w:rsidRPr="0026152B" w:rsidRDefault="00044256" w:rsidP="00026160">
            <w:pPr>
              <w:spacing w:before="0" w:line="336" w:lineRule="auto"/>
              <w:jc w:val="center"/>
              <w:rPr>
                <w:rFonts w:cs="Arial"/>
              </w:rPr>
            </w:pPr>
            <w:r w:rsidRPr="0026152B">
              <w:rPr>
                <w:rFonts w:cs="Arial"/>
              </w:rPr>
              <w:t>9</w:t>
            </w:r>
            <w:r w:rsidR="00823E73" w:rsidRPr="0026152B">
              <w:rPr>
                <w:rFonts w:cs="Arial"/>
              </w:rPr>
              <w:t>%</w:t>
            </w:r>
          </w:p>
        </w:tc>
        <w:tc>
          <w:tcPr>
            <w:tcW w:w="1560" w:type="dxa"/>
          </w:tcPr>
          <w:p w:rsidR="00823E73" w:rsidRPr="0026152B" w:rsidRDefault="00044256" w:rsidP="00026160">
            <w:pPr>
              <w:spacing w:before="0" w:line="336" w:lineRule="auto"/>
              <w:jc w:val="center"/>
              <w:rPr>
                <w:rFonts w:cs="Arial"/>
              </w:rPr>
            </w:pPr>
            <w:r w:rsidRPr="0026152B">
              <w:rPr>
                <w:rFonts w:cs="Arial"/>
              </w:rPr>
              <w:t>1133</w:t>
            </w:r>
          </w:p>
        </w:tc>
      </w:tr>
      <w:tr w:rsidR="00044256" w:rsidRPr="0026152B" w:rsidTr="00026160">
        <w:tc>
          <w:tcPr>
            <w:tcW w:w="3148" w:type="dxa"/>
          </w:tcPr>
          <w:p w:rsidR="00823E73" w:rsidRPr="0026152B" w:rsidRDefault="00823E73" w:rsidP="00026160">
            <w:pPr>
              <w:spacing w:before="0" w:line="336" w:lineRule="auto"/>
              <w:rPr>
                <w:rStyle w:val="Strong"/>
                <w:b w:val="0"/>
              </w:rPr>
            </w:pPr>
            <w:r w:rsidRPr="0026152B">
              <w:rPr>
                <w:rStyle w:val="Strong"/>
                <w:b w:val="0"/>
              </w:rPr>
              <w:t>Not Recorded</w:t>
            </w:r>
          </w:p>
        </w:tc>
        <w:tc>
          <w:tcPr>
            <w:tcW w:w="1559" w:type="dxa"/>
          </w:tcPr>
          <w:p w:rsidR="00823E73" w:rsidRPr="0026152B" w:rsidRDefault="00044256" w:rsidP="00026160">
            <w:pPr>
              <w:spacing w:before="0" w:line="336" w:lineRule="auto"/>
              <w:jc w:val="center"/>
              <w:rPr>
                <w:rFonts w:cs="Arial"/>
              </w:rPr>
            </w:pPr>
            <w:r w:rsidRPr="0026152B">
              <w:rPr>
                <w:rFonts w:cs="Arial"/>
              </w:rPr>
              <w:t>&lt;1%</w:t>
            </w:r>
          </w:p>
        </w:tc>
        <w:tc>
          <w:tcPr>
            <w:tcW w:w="1559" w:type="dxa"/>
          </w:tcPr>
          <w:p w:rsidR="00823E73" w:rsidRPr="0026152B" w:rsidRDefault="00044256" w:rsidP="00026160">
            <w:pPr>
              <w:spacing w:before="0" w:line="336" w:lineRule="auto"/>
              <w:jc w:val="center"/>
              <w:rPr>
                <w:rFonts w:cs="Arial"/>
              </w:rPr>
            </w:pPr>
            <w:r w:rsidRPr="0026152B">
              <w:rPr>
                <w:rFonts w:cs="Arial"/>
              </w:rPr>
              <w:t>5</w:t>
            </w:r>
          </w:p>
        </w:tc>
        <w:tc>
          <w:tcPr>
            <w:tcW w:w="1559" w:type="dxa"/>
          </w:tcPr>
          <w:p w:rsidR="00823E73" w:rsidRPr="0026152B" w:rsidRDefault="00044256" w:rsidP="00026160">
            <w:pPr>
              <w:spacing w:before="0" w:line="336" w:lineRule="auto"/>
              <w:jc w:val="center"/>
              <w:rPr>
                <w:rFonts w:cs="Arial"/>
              </w:rPr>
            </w:pPr>
            <w:r w:rsidRPr="0026152B">
              <w:rPr>
                <w:rFonts w:cs="Arial"/>
              </w:rPr>
              <w:t>2</w:t>
            </w:r>
            <w:r w:rsidR="00823E73" w:rsidRPr="0026152B">
              <w:rPr>
                <w:rFonts w:cs="Arial"/>
              </w:rPr>
              <w:t>%</w:t>
            </w:r>
          </w:p>
        </w:tc>
        <w:tc>
          <w:tcPr>
            <w:tcW w:w="1560" w:type="dxa"/>
          </w:tcPr>
          <w:p w:rsidR="00823E73" w:rsidRPr="0026152B" w:rsidRDefault="00044256" w:rsidP="00026160">
            <w:pPr>
              <w:spacing w:before="0" w:line="336" w:lineRule="auto"/>
              <w:jc w:val="center"/>
              <w:rPr>
                <w:rFonts w:cs="Arial"/>
              </w:rPr>
            </w:pPr>
            <w:r w:rsidRPr="0026152B">
              <w:rPr>
                <w:rFonts w:cs="Arial"/>
              </w:rPr>
              <w:t>221</w:t>
            </w:r>
          </w:p>
        </w:tc>
      </w:tr>
    </w:tbl>
    <w:p w:rsidR="00823E73" w:rsidRPr="0026152B" w:rsidRDefault="00823E73" w:rsidP="00D00A5E">
      <w:pPr>
        <w:spacing w:before="0"/>
        <w:rPr>
          <w:rFonts w:cs="Arial"/>
          <w:b/>
        </w:rPr>
      </w:pPr>
    </w:p>
    <w:p w:rsidR="001F0D61" w:rsidRPr="0026152B" w:rsidRDefault="001306CE" w:rsidP="00D00A5E">
      <w:pPr>
        <w:pStyle w:val="ListParagraph"/>
        <w:numPr>
          <w:ilvl w:val="0"/>
          <w:numId w:val="56"/>
        </w:numPr>
        <w:spacing w:before="0"/>
        <w:rPr>
          <w:rFonts w:cs="Arial"/>
        </w:rPr>
      </w:pPr>
      <w:r>
        <w:rPr>
          <w:rFonts w:cs="Arial"/>
        </w:rPr>
        <w:t>The proportion of police officers</w:t>
      </w:r>
      <w:r w:rsidR="001F0D61" w:rsidRPr="0026152B">
        <w:rPr>
          <w:rFonts w:cs="Arial"/>
        </w:rPr>
        <w:t xml:space="preserve"> in the ranks of sergeant and above who have a Recorded Disability (Yes) reflects the overall Police Scotland </w:t>
      </w:r>
      <w:r w:rsidR="00DD55E4" w:rsidRPr="0026152B">
        <w:rPr>
          <w:rFonts w:cs="Arial"/>
        </w:rPr>
        <w:t xml:space="preserve">profile </w:t>
      </w:r>
      <w:r w:rsidR="001F0D61" w:rsidRPr="0026152B">
        <w:rPr>
          <w:rFonts w:cs="Arial"/>
        </w:rPr>
        <w:t>at 31/03/2022.</w:t>
      </w:r>
    </w:p>
    <w:p w:rsidR="00066674" w:rsidRPr="00066674" w:rsidRDefault="00066674" w:rsidP="00066674">
      <w:pPr>
        <w:pStyle w:val="ListParagraph"/>
        <w:spacing w:before="0"/>
        <w:contextualSpacing/>
        <w:rPr>
          <w:rFonts w:cs="Arial"/>
          <w:b/>
        </w:rPr>
      </w:pPr>
    </w:p>
    <w:p w:rsidR="00044256" w:rsidRPr="0026152B" w:rsidRDefault="00044256" w:rsidP="00D00A5E">
      <w:pPr>
        <w:pStyle w:val="ListParagraph"/>
        <w:numPr>
          <w:ilvl w:val="0"/>
          <w:numId w:val="41"/>
        </w:numPr>
        <w:spacing w:before="0"/>
        <w:contextualSpacing/>
        <w:rPr>
          <w:rFonts w:cs="Arial"/>
          <w:b/>
        </w:rPr>
      </w:pPr>
      <w:r w:rsidRPr="0026152B">
        <w:rPr>
          <w:rFonts w:cs="Arial"/>
        </w:rPr>
        <w:lastRenderedPageBreak/>
        <w:t>The proportion and number of police officers in promoted ranks (sergeant and above) with a recorded disability has increased from 2% (91) at 31/03/2020 to 3% (124) at 31/03/2022.</w:t>
      </w:r>
    </w:p>
    <w:p w:rsidR="00066674" w:rsidRDefault="00066674" w:rsidP="00066674">
      <w:pPr>
        <w:pStyle w:val="ListParagraph"/>
        <w:spacing w:before="0"/>
        <w:contextualSpacing/>
        <w:rPr>
          <w:rFonts w:cs="Arial"/>
        </w:rPr>
      </w:pPr>
    </w:p>
    <w:p w:rsidR="001F0D61" w:rsidRDefault="001306CE" w:rsidP="00D00A5E">
      <w:pPr>
        <w:pStyle w:val="ListParagraph"/>
        <w:numPr>
          <w:ilvl w:val="0"/>
          <w:numId w:val="43"/>
        </w:numPr>
        <w:spacing w:before="0"/>
        <w:contextualSpacing/>
        <w:rPr>
          <w:rFonts w:cs="Arial"/>
        </w:rPr>
      </w:pPr>
      <w:r>
        <w:rPr>
          <w:rFonts w:cs="Arial"/>
        </w:rPr>
        <w:t>21% of police officers</w:t>
      </w:r>
      <w:r w:rsidR="001F0D61" w:rsidRPr="0026152B">
        <w:rPr>
          <w:rFonts w:cs="Arial"/>
        </w:rPr>
        <w:t xml:space="preserve"> with a Recorded Disability (Yes) are in a promoted rank of sergeant and above and 79% are in the rank of constable.</w:t>
      </w:r>
    </w:p>
    <w:p w:rsidR="00066674" w:rsidRPr="00066674" w:rsidRDefault="00066674" w:rsidP="00066674">
      <w:pPr>
        <w:pStyle w:val="ListParagraph"/>
        <w:spacing w:before="0"/>
        <w:contextualSpacing/>
        <w:rPr>
          <w:rFonts w:cs="Arial"/>
          <w:b/>
        </w:rPr>
      </w:pPr>
    </w:p>
    <w:p w:rsidR="00044256" w:rsidRPr="0026152B" w:rsidRDefault="001306CE" w:rsidP="00D00A5E">
      <w:pPr>
        <w:pStyle w:val="ListParagraph"/>
        <w:numPr>
          <w:ilvl w:val="0"/>
          <w:numId w:val="43"/>
        </w:numPr>
        <w:spacing w:before="0"/>
        <w:contextualSpacing/>
        <w:rPr>
          <w:rFonts w:cs="Arial"/>
          <w:b/>
        </w:rPr>
      </w:pPr>
      <w:r>
        <w:rPr>
          <w:rFonts w:cs="Arial"/>
        </w:rPr>
        <w:t>22% of police officers</w:t>
      </w:r>
      <w:r w:rsidR="001F0D61" w:rsidRPr="0026152B">
        <w:rPr>
          <w:rFonts w:cs="Arial"/>
        </w:rPr>
        <w:t xml:space="preserve"> who identified as No are in a promoted rank of sergeant and above and 78% are in the rank of constable. </w:t>
      </w:r>
    </w:p>
    <w:p w:rsidR="001F0D61" w:rsidRPr="0026152B" w:rsidRDefault="001F0D61" w:rsidP="00AB2A2A">
      <w:pPr>
        <w:pStyle w:val="ListParagraph"/>
        <w:spacing w:before="0"/>
        <w:contextualSpacing/>
        <w:rPr>
          <w:rFonts w:cs="Arial"/>
          <w:b/>
        </w:rPr>
      </w:pPr>
    </w:p>
    <w:p w:rsidR="00044256" w:rsidRDefault="001F0D61" w:rsidP="00D00A5E">
      <w:pPr>
        <w:spacing w:before="0"/>
        <w:rPr>
          <w:rFonts w:cs="Arial"/>
        </w:rPr>
      </w:pPr>
      <w:r w:rsidRPr="0026152B">
        <w:rPr>
          <w:rFonts w:cs="Arial"/>
        </w:rPr>
        <w:t xml:space="preserve">The following </w:t>
      </w:r>
      <w:r w:rsidR="00DD55E4" w:rsidRPr="0026152B">
        <w:rPr>
          <w:rFonts w:cs="Arial"/>
        </w:rPr>
        <w:t>table shows th</w:t>
      </w:r>
      <w:r w:rsidR="001306CE">
        <w:rPr>
          <w:rFonts w:cs="Arial"/>
        </w:rPr>
        <w:t>e profile by rank split by those</w:t>
      </w:r>
      <w:r w:rsidR="00DD55E4" w:rsidRPr="0026152B">
        <w:rPr>
          <w:rFonts w:cs="Arial"/>
        </w:rPr>
        <w:t xml:space="preserve"> who have</w:t>
      </w:r>
      <w:r w:rsidR="00701AB8" w:rsidRPr="0026152B">
        <w:rPr>
          <w:rFonts w:cs="Arial"/>
        </w:rPr>
        <w:t xml:space="preserve"> a</w:t>
      </w:r>
      <w:r w:rsidR="00DD55E4" w:rsidRPr="0026152B">
        <w:rPr>
          <w:rFonts w:cs="Arial"/>
        </w:rPr>
        <w:t xml:space="preserve"> recorded disability and those who do not.</w:t>
      </w:r>
    </w:p>
    <w:p w:rsidR="00066674" w:rsidRPr="0026152B" w:rsidRDefault="00066674" w:rsidP="00D00A5E">
      <w:pPr>
        <w:spacing w:before="0"/>
        <w:rPr>
          <w:rFonts w:cs="Arial"/>
        </w:rPr>
      </w:pPr>
    </w:p>
    <w:tbl>
      <w:tblPr>
        <w:tblStyle w:val="TableGrid"/>
        <w:tblW w:w="6074" w:type="dxa"/>
        <w:tblLayout w:type="fixed"/>
        <w:tblLook w:val="00A0" w:firstRow="1" w:lastRow="0" w:firstColumn="1" w:lastColumn="0" w:noHBand="0" w:noVBand="0"/>
        <w:tblCaption w:val="Police Officer Rank Profile by Disability"/>
        <w:tblDescription w:val="Table shows the police officer rank profile split by those who have a recorded disability and those who do not."/>
      </w:tblPr>
      <w:tblGrid>
        <w:gridCol w:w="2955"/>
        <w:gridCol w:w="1560"/>
        <w:gridCol w:w="1559"/>
      </w:tblGrid>
      <w:tr w:rsidR="00530F87" w:rsidRPr="0026152B" w:rsidTr="00B3606B">
        <w:trPr>
          <w:trHeight w:val="559"/>
          <w:tblHeader/>
        </w:trPr>
        <w:tc>
          <w:tcPr>
            <w:tcW w:w="2955" w:type="dxa"/>
            <w:shd w:val="clear" w:color="auto" w:fill="DEEAF6" w:themeFill="accent1" w:themeFillTint="33"/>
          </w:tcPr>
          <w:p w:rsidR="00823E73" w:rsidRPr="00A43F34" w:rsidRDefault="00823E73" w:rsidP="00B3606B">
            <w:pPr>
              <w:spacing w:before="0" w:line="336" w:lineRule="auto"/>
              <w:ind w:right="68"/>
              <w:jc w:val="center"/>
              <w:rPr>
                <w:rStyle w:val="Strong"/>
                <w:b w:val="0"/>
              </w:rPr>
            </w:pPr>
            <w:r w:rsidRPr="00A43F34">
              <w:rPr>
                <w:rStyle w:val="Strong"/>
                <w:b w:val="0"/>
              </w:rPr>
              <w:t xml:space="preserve">Rank </w:t>
            </w:r>
          </w:p>
        </w:tc>
        <w:tc>
          <w:tcPr>
            <w:tcW w:w="1560" w:type="dxa"/>
            <w:shd w:val="clear" w:color="auto" w:fill="DEEAF6" w:themeFill="accent1" w:themeFillTint="33"/>
          </w:tcPr>
          <w:p w:rsidR="00823E73" w:rsidRPr="00A43F34" w:rsidRDefault="00823E73" w:rsidP="00B3606B">
            <w:pPr>
              <w:spacing w:before="0" w:line="336" w:lineRule="auto"/>
              <w:jc w:val="center"/>
              <w:rPr>
                <w:rStyle w:val="Strong"/>
                <w:b w:val="0"/>
              </w:rPr>
            </w:pPr>
            <w:r w:rsidRPr="00A43F34">
              <w:rPr>
                <w:rStyle w:val="Strong"/>
                <w:b w:val="0"/>
              </w:rPr>
              <w:t>Recorded</w:t>
            </w:r>
          </w:p>
          <w:p w:rsidR="00823E73" w:rsidRPr="00A43F34" w:rsidRDefault="00823E73" w:rsidP="00B3606B">
            <w:pPr>
              <w:spacing w:before="0" w:line="336" w:lineRule="auto"/>
              <w:jc w:val="center"/>
              <w:rPr>
                <w:rStyle w:val="Strong"/>
                <w:b w:val="0"/>
              </w:rPr>
            </w:pPr>
            <w:r w:rsidRPr="00A43F34">
              <w:rPr>
                <w:rStyle w:val="Strong"/>
                <w:b w:val="0"/>
              </w:rPr>
              <w:t xml:space="preserve">Disability </w:t>
            </w:r>
          </w:p>
          <w:p w:rsidR="00823E73" w:rsidRPr="00A43F34" w:rsidRDefault="00823E73" w:rsidP="00B3606B">
            <w:pPr>
              <w:spacing w:before="0" w:line="336" w:lineRule="auto"/>
              <w:jc w:val="center"/>
              <w:rPr>
                <w:rStyle w:val="Strong"/>
                <w:b w:val="0"/>
              </w:rPr>
            </w:pPr>
            <w:r w:rsidRPr="00A43F34">
              <w:rPr>
                <w:rStyle w:val="Strong"/>
                <w:b w:val="0"/>
              </w:rPr>
              <w:t xml:space="preserve">% </w:t>
            </w:r>
          </w:p>
        </w:tc>
        <w:tc>
          <w:tcPr>
            <w:tcW w:w="1559" w:type="dxa"/>
            <w:shd w:val="clear" w:color="auto" w:fill="DEEAF6" w:themeFill="accent1" w:themeFillTint="33"/>
          </w:tcPr>
          <w:p w:rsidR="00823E73" w:rsidRPr="00A43F34" w:rsidRDefault="00823E73" w:rsidP="00B3606B">
            <w:pPr>
              <w:spacing w:before="0" w:line="336" w:lineRule="auto"/>
              <w:jc w:val="center"/>
              <w:rPr>
                <w:rStyle w:val="Strong"/>
                <w:b w:val="0"/>
              </w:rPr>
            </w:pPr>
            <w:r w:rsidRPr="00A43F34">
              <w:rPr>
                <w:rStyle w:val="Strong"/>
                <w:b w:val="0"/>
              </w:rPr>
              <w:t xml:space="preserve">No Recorded Disability </w:t>
            </w:r>
          </w:p>
          <w:p w:rsidR="00823E73" w:rsidRPr="00A43F34" w:rsidRDefault="00823E73" w:rsidP="00B3606B">
            <w:pPr>
              <w:spacing w:before="0" w:line="336" w:lineRule="auto"/>
              <w:jc w:val="center"/>
              <w:rPr>
                <w:rStyle w:val="Strong"/>
                <w:b w:val="0"/>
              </w:rPr>
            </w:pPr>
            <w:r w:rsidRPr="00A43F34">
              <w:rPr>
                <w:rStyle w:val="Strong"/>
                <w:b w:val="0"/>
              </w:rPr>
              <w:t xml:space="preserve">% </w:t>
            </w:r>
          </w:p>
        </w:tc>
      </w:tr>
      <w:tr w:rsidR="00530F87" w:rsidRPr="0026152B" w:rsidTr="00B3606B">
        <w:trPr>
          <w:trHeight w:val="311"/>
        </w:trPr>
        <w:tc>
          <w:tcPr>
            <w:tcW w:w="2955" w:type="dxa"/>
          </w:tcPr>
          <w:p w:rsidR="00823E73" w:rsidRPr="00A43F34" w:rsidRDefault="00823E73" w:rsidP="00B3606B">
            <w:pPr>
              <w:spacing w:before="0" w:line="336" w:lineRule="auto"/>
              <w:rPr>
                <w:rFonts w:cs="Arial"/>
              </w:rPr>
            </w:pPr>
            <w:r w:rsidRPr="00A43F34">
              <w:rPr>
                <w:rFonts w:cs="Arial"/>
              </w:rPr>
              <w:t xml:space="preserve">Constable </w:t>
            </w:r>
          </w:p>
        </w:tc>
        <w:tc>
          <w:tcPr>
            <w:tcW w:w="1560" w:type="dxa"/>
          </w:tcPr>
          <w:p w:rsidR="00823E73" w:rsidRPr="00A43F34" w:rsidRDefault="00823E73" w:rsidP="00B3606B">
            <w:pPr>
              <w:spacing w:before="0" w:line="336" w:lineRule="auto"/>
              <w:ind w:right="65"/>
              <w:jc w:val="center"/>
              <w:rPr>
                <w:rFonts w:cs="Arial"/>
              </w:rPr>
            </w:pPr>
            <w:r w:rsidRPr="00A43F34">
              <w:rPr>
                <w:rFonts w:cs="Arial"/>
              </w:rPr>
              <w:t>3%</w:t>
            </w:r>
          </w:p>
        </w:tc>
        <w:tc>
          <w:tcPr>
            <w:tcW w:w="1559" w:type="dxa"/>
          </w:tcPr>
          <w:p w:rsidR="00823E73" w:rsidRPr="00A43F34" w:rsidRDefault="00823E73" w:rsidP="00B3606B">
            <w:pPr>
              <w:spacing w:before="0" w:line="336" w:lineRule="auto"/>
              <w:ind w:right="65"/>
              <w:jc w:val="center"/>
              <w:rPr>
                <w:rFonts w:cs="Arial"/>
              </w:rPr>
            </w:pPr>
            <w:r w:rsidRPr="00A43F34">
              <w:rPr>
                <w:rFonts w:cs="Arial"/>
              </w:rPr>
              <w:t>97%</w:t>
            </w:r>
          </w:p>
        </w:tc>
      </w:tr>
      <w:tr w:rsidR="00530F87" w:rsidRPr="0026152B" w:rsidTr="00B3606B">
        <w:trPr>
          <w:trHeight w:val="310"/>
        </w:trPr>
        <w:tc>
          <w:tcPr>
            <w:tcW w:w="2955" w:type="dxa"/>
          </w:tcPr>
          <w:p w:rsidR="00823E73" w:rsidRPr="00A43F34" w:rsidRDefault="00823E73" w:rsidP="00B3606B">
            <w:pPr>
              <w:spacing w:before="0" w:line="336" w:lineRule="auto"/>
              <w:rPr>
                <w:rFonts w:cs="Arial"/>
              </w:rPr>
            </w:pPr>
            <w:r w:rsidRPr="00A43F34">
              <w:rPr>
                <w:rFonts w:cs="Arial"/>
              </w:rPr>
              <w:t xml:space="preserve">Sergeant </w:t>
            </w:r>
          </w:p>
        </w:tc>
        <w:tc>
          <w:tcPr>
            <w:tcW w:w="1560" w:type="dxa"/>
          </w:tcPr>
          <w:p w:rsidR="00823E73" w:rsidRPr="00A43F34" w:rsidRDefault="00044256" w:rsidP="00B3606B">
            <w:pPr>
              <w:spacing w:before="0" w:line="336" w:lineRule="auto"/>
              <w:ind w:right="65"/>
              <w:jc w:val="center"/>
              <w:rPr>
                <w:rFonts w:cs="Arial"/>
              </w:rPr>
            </w:pPr>
            <w:r w:rsidRPr="00A43F34">
              <w:rPr>
                <w:rFonts w:cs="Arial"/>
              </w:rPr>
              <w:t>4</w:t>
            </w:r>
            <w:r w:rsidR="00823E73" w:rsidRPr="00A43F34">
              <w:rPr>
                <w:rFonts w:cs="Arial"/>
              </w:rPr>
              <w:t>%</w:t>
            </w:r>
          </w:p>
        </w:tc>
        <w:tc>
          <w:tcPr>
            <w:tcW w:w="1559" w:type="dxa"/>
          </w:tcPr>
          <w:p w:rsidR="00823E73" w:rsidRPr="00A43F34" w:rsidRDefault="00044256" w:rsidP="00B3606B">
            <w:pPr>
              <w:spacing w:before="0" w:line="336" w:lineRule="auto"/>
              <w:ind w:right="65"/>
              <w:jc w:val="center"/>
              <w:rPr>
                <w:rFonts w:cs="Arial"/>
              </w:rPr>
            </w:pPr>
            <w:r w:rsidRPr="00A43F34">
              <w:rPr>
                <w:rFonts w:cs="Arial"/>
              </w:rPr>
              <w:t>96</w:t>
            </w:r>
            <w:r w:rsidR="00823E73" w:rsidRPr="00A43F34">
              <w:rPr>
                <w:rFonts w:cs="Arial"/>
              </w:rPr>
              <w:t>%</w:t>
            </w:r>
          </w:p>
        </w:tc>
      </w:tr>
      <w:tr w:rsidR="00530F87" w:rsidRPr="0026152B" w:rsidTr="00B3606B">
        <w:trPr>
          <w:trHeight w:val="312"/>
        </w:trPr>
        <w:tc>
          <w:tcPr>
            <w:tcW w:w="2955" w:type="dxa"/>
          </w:tcPr>
          <w:p w:rsidR="00823E73" w:rsidRPr="00A43F34" w:rsidRDefault="00823E73" w:rsidP="00B3606B">
            <w:pPr>
              <w:spacing w:before="0" w:line="336" w:lineRule="auto"/>
              <w:rPr>
                <w:rFonts w:cs="Arial"/>
              </w:rPr>
            </w:pPr>
            <w:r w:rsidRPr="00A43F34">
              <w:rPr>
                <w:rFonts w:cs="Arial"/>
              </w:rPr>
              <w:t xml:space="preserve">Inspector </w:t>
            </w:r>
          </w:p>
        </w:tc>
        <w:tc>
          <w:tcPr>
            <w:tcW w:w="1560" w:type="dxa"/>
          </w:tcPr>
          <w:p w:rsidR="00823E73" w:rsidRPr="00A43F34" w:rsidRDefault="00044256" w:rsidP="00B3606B">
            <w:pPr>
              <w:spacing w:before="0" w:line="336" w:lineRule="auto"/>
              <w:ind w:right="65"/>
              <w:jc w:val="center"/>
              <w:rPr>
                <w:rFonts w:cs="Arial"/>
              </w:rPr>
            </w:pPr>
            <w:r w:rsidRPr="00A43F34">
              <w:rPr>
                <w:rFonts w:cs="Arial"/>
              </w:rPr>
              <w:t>3</w:t>
            </w:r>
            <w:r w:rsidR="00823E73" w:rsidRPr="00A43F34">
              <w:rPr>
                <w:rFonts w:cs="Arial"/>
              </w:rPr>
              <w:t>%</w:t>
            </w:r>
          </w:p>
        </w:tc>
        <w:tc>
          <w:tcPr>
            <w:tcW w:w="1559" w:type="dxa"/>
          </w:tcPr>
          <w:p w:rsidR="00823E73" w:rsidRPr="00A43F34" w:rsidRDefault="00044256" w:rsidP="00B3606B">
            <w:pPr>
              <w:spacing w:before="0" w:line="336" w:lineRule="auto"/>
              <w:ind w:right="65"/>
              <w:jc w:val="center"/>
              <w:rPr>
                <w:rFonts w:cs="Arial"/>
              </w:rPr>
            </w:pPr>
            <w:r w:rsidRPr="00A43F34">
              <w:rPr>
                <w:rFonts w:cs="Arial"/>
              </w:rPr>
              <w:t>97</w:t>
            </w:r>
            <w:r w:rsidR="00823E73" w:rsidRPr="00A43F34">
              <w:rPr>
                <w:rFonts w:cs="Arial"/>
              </w:rPr>
              <w:t>%</w:t>
            </w:r>
          </w:p>
        </w:tc>
      </w:tr>
      <w:tr w:rsidR="00530F87" w:rsidRPr="0026152B" w:rsidTr="00B3606B">
        <w:trPr>
          <w:trHeight w:val="310"/>
        </w:trPr>
        <w:tc>
          <w:tcPr>
            <w:tcW w:w="2955" w:type="dxa"/>
          </w:tcPr>
          <w:p w:rsidR="00823E73" w:rsidRPr="00A43F34" w:rsidRDefault="00823E73" w:rsidP="00B3606B">
            <w:pPr>
              <w:spacing w:before="0" w:line="336" w:lineRule="auto"/>
              <w:rPr>
                <w:rFonts w:cs="Arial"/>
              </w:rPr>
            </w:pPr>
            <w:r w:rsidRPr="00A43F34">
              <w:rPr>
                <w:rFonts w:cs="Arial"/>
              </w:rPr>
              <w:t xml:space="preserve">Chief Inspector </w:t>
            </w:r>
          </w:p>
        </w:tc>
        <w:tc>
          <w:tcPr>
            <w:tcW w:w="1560" w:type="dxa"/>
          </w:tcPr>
          <w:p w:rsidR="00823E73" w:rsidRPr="00A43F34" w:rsidRDefault="00044256" w:rsidP="00B3606B">
            <w:pPr>
              <w:spacing w:before="0" w:line="336" w:lineRule="auto"/>
              <w:ind w:right="65"/>
              <w:jc w:val="center"/>
              <w:rPr>
                <w:rFonts w:cs="Arial"/>
              </w:rPr>
            </w:pPr>
            <w:r w:rsidRPr="00A43F34">
              <w:rPr>
                <w:rFonts w:cs="Arial"/>
              </w:rPr>
              <w:t>2</w:t>
            </w:r>
            <w:r w:rsidR="00823E73" w:rsidRPr="00A43F34">
              <w:rPr>
                <w:rFonts w:cs="Arial"/>
              </w:rPr>
              <w:t>%</w:t>
            </w:r>
          </w:p>
        </w:tc>
        <w:tc>
          <w:tcPr>
            <w:tcW w:w="1559" w:type="dxa"/>
          </w:tcPr>
          <w:p w:rsidR="00823E73" w:rsidRPr="00A43F34" w:rsidRDefault="00044256" w:rsidP="00B3606B">
            <w:pPr>
              <w:spacing w:before="0" w:line="336" w:lineRule="auto"/>
              <w:ind w:right="65"/>
              <w:jc w:val="center"/>
              <w:rPr>
                <w:rFonts w:cs="Arial"/>
              </w:rPr>
            </w:pPr>
            <w:r w:rsidRPr="00A43F34">
              <w:rPr>
                <w:rFonts w:cs="Arial"/>
              </w:rPr>
              <w:t>98</w:t>
            </w:r>
            <w:r w:rsidR="00823E73" w:rsidRPr="00A43F34">
              <w:rPr>
                <w:rFonts w:cs="Arial"/>
              </w:rPr>
              <w:t>%</w:t>
            </w:r>
          </w:p>
        </w:tc>
      </w:tr>
      <w:tr w:rsidR="00530F87" w:rsidRPr="0026152B" w:rsidTr="00B3606B">
        <w:trPr>
          <w:trHeight w:val="310"/>
        </w:trPr>
        <w:tc>
          <w:tcPr>
            <w:tcW w:w="2955" w:type="dxa"/>
          </w:tcPr>
          <w:p w:rsidR="00823E73" w:rsidRPr="00A43F34" w:rsidRDefault="00823E73" w:rsidP="00B3606B">
            <w:pPr>
              <w:spacing w:before="0" w:line="336" w:lineRule="auto"/>
              <w:rPr>
                <w:rFonts w:cs="Arial"/>
              </w:rPr>
            </w:pPr>
            <w:r w:rsidRPr="00A43F34">
              <w:rPr>
                <w:rFonts w:cs="Arial"/>
              </w:rPr>
              <w:t>Superintendent + Above</w:t>
            </w:r>
          </w:p>
        </w:tc>
        <w:tc>
          <w:tcPr>
            <w:tcW w:w="1560" w:type="dxa"/>
          </w:tcPr>
          <w:p w:rsidR="00823E73" w:rsidRPr="00A43F34" w:rsidRDefault="00044256" w:rsidP="00B3606B">
            <w:pPr>
              <w:spacing w:before="0" w:line="336" w:lineRule="auto"/>
              <w:ind w:right="65"/>
              <w:jc w:val="center"/>
              <w:rPr>
                <w:rFonts w:cs="Arial"/>
              </w:rPr>
            </w:pPr>
            <w:r w:rsidRPr="00A43F34">
              <w:rPr>
                <w:rFonts w:cs="Arial"/>
              </w:rPr>
              <w:t>1</w:t>
            </w:r>
            <w:r w:rsidR="00823E73" w:rsidRPr="00A43F34">
              <w:rPr>
                <w:rFonts w:cs="Arial"/>
              </w:rPr>
              <w:t>%</w:t>
            </w:r>
          </w:p>
        </w:tc>
        <w:tc>
          <w:tcPr>
            <w:tcW w:w="1559" w:type="dxa"/>
          </w:tcPr>
          <w:p w:rsidR="00823E73" w:rsidRPr="00A43F34" w:rsidRDefault="00044256" w:rsidP="00B3606B">
            <w:pPr>
              <w:spacing w:before="0" w:line="336" w:lineRule="auto"/>
              <w:ind w:right="65"/>
              <w:jc w:val="center"/>
              <w:rPr>
                <w:rFonts w:cs="Arial"/>
              </w:rPr>
            </w:pPr>
            <w:r w:rsidRPr="00A43F34">
              <w:rPr>
                <w:rFonts w:cs="Arial"/>
              </w:rPr>
              <w:t>99</w:t>
            </w:r>
            <w:r w:rsidR="00823E73" w:rsidRPr="00A43F34">
              <w:rPr>
                <w:rFonts w:cs="Arial"/>
              </w:rPr>
              <w:t>%</w:t>
            </w:r>
          </w:p>
        </w:tc>
      </w:tr>
      <w:tr w:rsidR="00530F87" w:rsidRPr="00530F87" w:rsidTr="00B3606B">
        <w:trPr>
          <w:trHeight w:val="308"/>
        </w:trPr>
        <w:tc>
          <w:tcPr>
            <w:tcW w:w="2955" w:type="dxa"/>
            <w:shd w:val="clear" w:color="auto" w:fill="DEEAF6" w:themeFill="accent1" w:themeFillTint="33"/>
          </w:tcPr>
          <w:p w:rsidR="00823E73" w:rsidRPr="00A43F34" w:rsidRDefault="00944070" w:rsidP="00B3606B">
            <w:pPr>
              <w:spacing w:before="0" w:line="336" w:lineRule="auto"/>
              <w:rPr>
                <w:rStyle w:val="Strong"/>
                <w:b w:val="0"/>
              </w:rPr>
            </w:pPr>
            <w:r>
              <w:rPr>
                <w:rStyle w:val="Strong"/>
                <w:b w:val="0"/>
              </w:rPr>
              <w:t>Police Scotland</w:t>
            </w:r>
            <w:r w:rsidR="00823E73" w:rsidRPr="00A43F34">
              <w:rPr>
                <w:rStyle w:val="Strong"/>
                <w:b w:val="0"/>
              </w:rPr>
              <w:t xml:space="preserve"> Profile </w:t>
            </w:r>
          </w:p>
        </w:tc>
        <w:tc>
          <w:tcPr>
            <w:tcW w:w="1560" w:type="dxa"/>
            <w:shd w:val="clear" w:color="auto" w:fill="DEEAF6" w:themeFill="accent1" w:themeFillTint="33"/>
          </w:tcPr>
          <w:p w:rsidR="00823E73" w:rsidRPr="00A43F34" w:rsidRDefault="00823E73" w:rsidP="00B3606B">
            <w:pPr>
              <w:spacing w:before="0" w:line="336" w:lineRule="auto"/>
              <w:ind w:right="65"/>
              <w:jc w:val="center"/>
              <w:rPr>
                <w:rStyle w:val="Strong"/>
                <w:b w:val="0"/>
              </w:rPr>
            </w:pPr>
            <w:r w:rsidRPr="00A43F34">
              <w:rPr>
                <w:rStyle w:val="Strong"/>
                <w:b w:val="0"/>
              </w:rPr>
              <w:t>3%</w:t>
            </w:r>
          </w:p>
        </w:tc>
        <w:tc>
          <w:tcPr>
            <w:tcW w:w="1559" w:type="dxa"/>
            <w:shd w:val="clear" w:color="auto" w:fill="DEEAF6" w:themeFill="accent1" w:themeFillTint="33"/>
          </w:tcPr>
          <w:p w:rsidR="00823E73" w:rsidRPr="00A43F34" w:rsidRDefault="00823E73" w:rsidP="00B3606B">
            <w:pPr>
              <w:spacing w:before="0" w:line="336" w:lineRule="auto"/>
              <w:ind w:right="65"/>
              <w:jc w:val="center"/>
              <w:rPr>
                <w:rStyle w:val="Strong"/>
                <w:b w:val="0"/>
              </w:rPr>
            </w:pPr>
            <w:r w:rsidRPr="00A43F34">
              <w:rPr>
                <w:rStyle w:val="Strong"/>
                <w:b w:val="0"/>
              </w:rPr>
              <w:t>97%</w:t>
            </w:r>
          </w:p>
        </w:tc>
      </w:tr>
    </w:tbl>
    <w:p w:rsidR="00823E73" w:rsidRDefault="00823E73" w:rsidP="00D00A5E">
      <w:pPr>
        <w:spacing w:before="0"/>
        <w:rPr>
          <w:rFonts w:cs="Arial"/>
          <w:b/>
          <w:color w:val="FF0000"/>
        </w:rPr>
      </w:pPr>
    </w:p>
    <w:p w:rsidR="00044256" w:rsidRDefault="001306CE" w:rsidP="00D00A5E">
      <w:pPr>
        <w:spacing w:before="0"/>
        <w:rPr>
          <w:rFonts w:cs="Arial"/>
        </w:rPr>
      </w:pPr>
      <w:r>
        <w:rPr>
          <w:rFonts w:cs="Arial"/>
        </w:rPr>
        <w:t>The proportion of police officers</w:t>
      </w:r>
      <w:r w:rsidR="00044256" w:rsidRPr="00094C79">
        <w:rPr>
          <w:rFonts w:cs="Arial"/>
        </w:rPr>
        <w:t xml:space="preserve"> with a Recorded Disability (Yes) starts to decrease </w:t>
      </w:r>
      <w:r w:rsidR="00094C79" w:rsidRPr="00094C79">
        <w:rPr>
          <w:rFonts w:cs="Arial"/>
        </w:rPr>
        <w:t>from the rank of Inspector upwards.</w:t>
      </w:r>
      <w:r w:rsidR="00A368EF" w:rsidRPr="00094C79">
        <w:rPr>
          <w:rFonts w:cs="Arial"/>
        </w:rPr>
        <w:t xml:space="preserve">  However, it has been identified that this is likely to be linked to under-recording on the </w:t>
      </w:r>
      <w:r w:rsidR="00066674">
        <w:rPr>
          <w:rFonts w:cs="Arial"/>
        </w:rPr>
        <w:t xml:space="preserve">Police Scotland </w:t>
      </w:r>
      <w:r w:rsidR="00A368EF" w:rsidRPr="00094C79">
        <w:rPr>
          <w:rFonts w:cs="Arial"/>
        </w:rPr>
        <w:t>HR System</w:t>
      </w:r>
      <w:r w:rsidR="00066674">
        <w:rPr>
          <w:rFonts w:cs="Arial"/>
        </w:rPr>
        <w:t xml:space="preserve"> (SCoPE)</w:t>
      </w:r>
      <w:r w:rsidR="00A368EF" w:rsidRPr="00094C79">
        <w:rPr>
          <w:rFonts w:cs="Arial"/>
        </w:rPr>
        <w:t xml:space="preserve"> where individuals have not updated their information for a variety of reasons.   Work will progress during 2023 to address this issue.</w:t>
      </w:r>
      <w:r w:rsidR="00D00A5E">
        <w:rPr>
          <w:rFonts w:cs="Arial"/>
        </w:rPr>
        <w:t xml:space="preserve"> </w:t>
      </w:r>
    </w:p>
    <w:p w:rsidR="00D00A5E" w:rsidRPr="00D00A5E" w:rsidRDefault="00D00A5E" w:rsidP="00D00A5E">
      <w:pPr>
        <w:spacing w:before="0"/>
        <w:rPr>
          <w:rFonts w:cs="Arial"/>
        </w:rPr>
      </w:pPr>
    </w:p>
    <w:p w:rsidR="00823E73" w:rsidRDefault="00823E73" w:rsidP="00D00A5E">
      <w:pPr>
        <w:pStyle w:val="Heading4"/>
        <w:spacing w:before="0"/>
      </w:pPr>
      <w:r w:rsidRPr="00E9598C">
        <w:lastRenderedPageBreak/>
        <w:t>Race</w:t>
      </w:r>
    </w:p>
    <w:p w:rsidR="00D00A5E" w:rsidRPr="00D00A5E" w:rsidRDefault="00D00A5E" w:rsidP="00D00A5E">
      <w:pPr>
        <w:spacing w:before="0"/>
      </w:pPr>
    </w:p>
    <w:tbl>
      <w:tblPr>
        <w:tblStyle w:val="TableGrid"/>
        <w:tblW w:w="9634" w:type="dxa"/>
        <w:tblLayout w:type="fixed"/>
        <w:tblLook w:val="01E0" w:firstRow="1" w:lastRow="1" w:firstColumn="1" w:lastColumn="1" w:noHBand="0" w:noVBand="0"/>
        <w:tblCaption w:val="Police Officer Rank Profile by Race"/>
        <w:tblDescription w:val="Table outlining the race profile for the ranks of sergeant and above and the rank of constable at 31 March 2022."/>
      </w:tblPr>
      <w:tblGrid>
        <w:gridCol w:w="2972"/>
        <w:gridCol w:w="1843"/>
        <w:gridCol w:w="1701"/>
        <w:gridCol w:w="1559"/>
        <w:gridCol w:w="1559"/>
      </w:tblGrid>
      <w:tr w:rsidR="00FE7D7B" w:rsidRPr="00E9598C" w:rsidTr="00FE7D7B">
        <w:trPr>
          <w:tblHeader/>
        </w:trPr>
        <w:tc>
          <w:tcPr>
            <w:tcW w:w="2972" w:type="dxa"/>
            <w:shd w:val="clear" w:color="auto" w:fill="DEEAF6" w:themeFill="accent1" w:themeFillTint="33"/>
          </w:tcPr>
          <w:p w:rsidR="00FE7D7B" w:rsidRPr="00A43F34" w:rsidRDefault="00FE7D7B" w:rsidP="00FE7D7B">
            <w:pPr>
              <w:spacing w:before="0" w:line="336" w:lineRule="auto"/>
              <w:jc w:val="center"/>
              <w:rPr>
                <w:rStyle w:val="Strong"/>
                <w:b w:val="0"/>
              </w:rPr>
            </w:pPr>
            <w:r w:rsidRPr="00A43F34">
              <w:rPr>
                <w:rStyle w:val="Strong"/>
                <w:b w:val="0"/>
              </w:rPr>
              <w:t>Ethnic Origin</w:t>
            </w:r>
          </w:p>
        </w:tc>
        <w:tc>
          <w:tcPr>
            <w:tcW w:w="1843" w:type="dxa"/>
            <w:shd w:val="clear" w:color="auto" w:fill="DEEAF6" w:themeFill="accent1" w:themeFillTint="33"/>
          </w:tcPr>
          <w:p w:rsidR="00FE7D7B" w:rsidRDefault="00FE7D7B" w:rsidP="00FE7D7B">
            <w:pPr>
              <w:spacing w:before="0" w:line="336" w:lineRule="auto"/>
              <w:jc w:val="center"/>
              <w:rPr>
                <w:rStyle w:val="Strong"/>
                <w:b w:val="0"/>
              </w:rPr>
            </w:pPr>
            <w:r>
              <w:rPr>
                <w:rStyle w:val="Strong"/>
                <w:b w:val="0"/>
              </w:rPr>
              <w:t>Sergeant &amp; Above at 31/03/2022</w:t>
            </w:r>
          </w:p>
          <w:p w:rsidR="00FE7D7B" w:rsidRPr="00A43F34" w:rsidRDefault="00FE7D7B" w:rsidP="00FE7D7B">
            <w:pPr>
              <w:spacing w:before="0" w:line="336" w:lineRule="auto"/>
              <w:jc w:val="center"/>
              <w:rPr>
                <w:rStyle w:val="Strong"/>
                <w:b w:val="0"/>
              </w:rPr>
            </w:pPr>
            <w:r w:rsidRPr="00A43F34">
              <w:rPr>
                <w:rStyle w:val="Strong"/>
                <w:b w:val="0"/>
              </w:rPr>
              <w:t>%</w:t>
            </w:r>
          </w:p>
        </w:tc>
        <w:tc>
          <w:tcPr>
            <w:tcW w:w="1701" w:type="dxa"/>
            <w:shd w:val="clear" w:color="auto" w:fill="DEEAF6" w:themeFill="accent1" w:themeFillTint="33"/>
          </w:tcPr>
          <w:p w:rsidR="00FE7D7B" w:rsidRDefault="00FE7D7B" w:rsidP="00FE7D7B">
            <w:pPr>
              <w:spacing w:before="0" w:line="336" w:lineRule="auto"/>
              <w:jc w:val="center"/>
              <w:rPr>
                <w:rStyle w:val="Strong"/>
                <w:b w:val="0"/>
              </w:rPr>
            </w:pPr>
            <w:r w:rsidRPr="00A43F34">
              <w:rPr>
                <w:rStyle w:val="Strong"/>
                <w:b w:val="0"/>
              </w:rPr>
              <w:t xml:space="preserve">Sergeant &amp; Above </w:t>
            </w:r>
            <w:r>
              <w:rPr>
                <w:rStyle w:val="Strong"/>
                <w:b w:val="0"/>
              </w:rPr>
              <w:t xml:space="preserve">at </w:t>
            </w:r>
            <w:r w:rsidRPr="00A43F34">
              <w:rPr>
                <w:rStyle w:val="Strong"/>
                <w:b w:val="0"/>
              </w:rPr>
              <w:t>31/03/2022</w:t>
            </w:r>
          </w:p>
          <w:p w:rsidR="00FE7D7B" w:rsidRPr="00A43F34" w:rsidRDefault="00FE7D7B" w:rsidP="00FE7D7B">
            <w:pPr>
              <w:spacing w:before="0" w:line="336" w:lineRule="auto"/>
              <w:jc w:val="center"/>
              <w:rPr>
                <w:rStyle w:val="Strong"/>
                <w:b w:val="0"/>
              </w:rPr>
            </w:pPr>
            <w:r w:rsidRPr="00A43F34">
              <w:rPr>
                <w:rStyle w:val="Strong"/>
                <w:b w:val="0"/>
              </w:rPr>
              <w:t xml:space="preserve">No: </w:t>
            </w:r>
          </w:p>
        </w:tc>
        <w:tc>
          <w:tcPr>
            <w:tcW w:w="1559" w:type="dxa"/>
            <w:shd w:val="clear" w:color="auto" w:fill="DEEAF6" w:themeFill="accent1" w:themeFillTint="33"/>
          </w:tcPr>
          <w:p w:rsidR="00FE7D7B" w:rsidRPr="00A43F34" w:rsidRDefault="00FE7D7B" w:rsidP="00FE7D7B">
            <w:pPr>
              <w:spacing w:before="0" w:line="336" w:lineRule="auto"/>
              <w:jc w:val="center"/>
              <w:rPr>
                <w:rStyle w:val="Strong"/>
                <w:b w:val="0"/>
              </w:rPr>
            </w:pPr>
            <w:r w:rsidRPr="00A43F34">
              <w:rPr>
                <w:rStyle w:val="Strong"/>
                <w:b w:val="0"/>
              </w:rPr>
              <w:t>Constable</w:t>
            </w:r>
            <w:r>
              <w:rPr>
                <w:rStyle w:val="Strong"/>
                <w:b w:val="0"/>
              </w:rPr>
              <w:t xml:space="preserve"> at </w:t>
            </w:r>
          </w:p>
          <w:p w:rsidR="00FE7D7B" w:rsidRDefault="00FE7D7B" w:rsidP="00FE7D7B">
            <w:pPr>
              <w:spacing w:before="0" w:line="336" w:lineRule="auto"/>
              <w:jc w:val="center"/>
              <w:rPr>
                <w:rStyle w:val="Strong"/>
                <w:b w:val="0"/>
              </w:rPr>
            </w:pPr>
            <w:r w:rsidRPr="00A43F34">
              <w:rPr>
                <w:rStyle w:val="Strong"/>
                <w:b w:val="0"/>
              </w:rPr>
              <w:t>31/03/2022</w:t>
            </w:r>
            <w:r>
              <w:rPr>
                <w:rStyle w:val="Strong"/>
                <w:b w:val="0"/>
              </w:rPr>
              <w:t xml:space="preserve"> </w:t>
            </w:r>
          </w:p>
          <w:p w:rsidR="00FE7D7B" w:rsidRPr="00A43F34" w:rsidRDefault="00FE7D7B" w:rsidP="00FE7D7B">
            <w:pPr>
              <w:spacing w:before="0" w:line="336" w:lineRule="auto"/>
              <w:jc w:val="center"/>
              <w:rPr>
                <w:rStyle w:val="Strong"/>
                <w:b w:val="0"/>
              </w:rPr>
            </w:pPr>
            <w:r w:rsidRPr="00A43F34">
              <w:rPr>
                <w:rStyle w:val="Strong"/>
                <w:b w:val="0"/>
              </w:rPr>
              <w:t>%</w:t>
            </w:r>
          </w:p>
        </w:tc>
        <w:tc>
          <w:tcPr>
            <w:tcW w:w="1559" w:type="dxa"/>
            <w:shd w:val="clear" w:color="auto" w:fill="DEEAF6" w:themeFill="accent1" w:themeFillTint="33"/>
          </w:tcPr>
          <w:p w:rsidR="00FE7D7B" w:rsidRPr="00A43F34" w:rsidRDefault="00FE7D7B" w:rsidP="00FE7D7B">
            <w:pPr>
              <w:spacing w:before="0" w:line="336" w:lineRule="auto"/>
              <w:jc w:val="center"/>
              <w:rPr>
                <w:rStyle w:val="Strong"/>
                <w:b w:val="0"/>
              </w:rPr>
            </w:pPr>
            <w:r w:rsidRPr="00A43F34">
              <w:rPr>
                <w:rStyle w:val="Strong"/>
                <w:b w:val="0"/>
              </w:rPr>
              <w:t>Constable</w:t>
            </w:r>
            <w:r>
              <w:rPr>
                <w:rStyle w:val="Strong"/>
                <w:b w:val="0"/>
              </w:rPr>
              <w:t xml:space="preserve"> at </w:t>
            </w:r>
          </w:p>
          <w:p w:rsidR="00FE7D7B" w:rsidRDefault="00FE7D7B" w:rsidP="00FE7D7B">
            <w:pPr>
              <w:spacing w:before="0" w:line="336" w:lineRule="auto"/>
              <w:jc w:val="center"/>
              <w:rPr>
                <w:rStyle w:val="Strong"/>
                <w:b w:val="0"/>
              </w:rPr>
            </w:pPr>
            <w:r w:rsidRPr="00A43F34">
              <w:rPr>
                <w:rStyle w:val="Strong"/>
                <w:b w:val="0"/>
              </w:rPr>
              <w:t>31/03/2022</w:t>
            </w:r>
            <w:r>
              <w:rPr>
                <w:rStyle w:val="Strong"/>
                <w:b w:val="0"/>
              </w:rPr>
              <w:t xml:space="preserve"> </w:t>
            </w:r>
          </w:p>
          <w:p w:rsidR="00FE7D7B" w:rsidRPr="00A43F34" w:rsidRDefault="00FE7D7B" w:rsidP="00FE7D7B">
            <w:pPr>
              <w:spacing w:before="0" w:line="336" w:lineRule="auto"/>
              <w:jc w:val="center"/>
              <w:rPr>
                <w:rStyle w:val="Strong"/>
                <w:b w:val="0"/>
              </w:rPr>
            </w:pPr>
            <w:r w:rsidRPr="00A43F34">
              <w:rPr>
                <w:rStyle w:val="Strong"/>
                <w:b w:val="0"/>
              </w:rPr>
              <w:t xml:space="preserve">No: </w:t>
            </w:r>
          </w:p>
        </w:tc>
      </w:tr>
      <w:tr w:rsidR="00530F87" w:rsidRPr="00E9598C" w:rsidTr="00FE7D7B">
        <w:tc>
          <w:tcPr>
            <w:tcW w:w="2972" w:type="dxa"/>
          </w:tcPr>
          <w:p w:rsidR="00823E73" w:rsidRPr="00E9598C" w:rsidRDefault="00823E73" w:rsidP="00FE7D7B">
            <w:pPr>
              <w:spacing w:before="0" w:line="336" w:lineRule="auto"/>
              <w:rPr>
                <w:rStyle w:val="Strong"/>
                <w:b w:val="0"/>
              </w:rPr>
            </w:pPr>
            <w:r w:rsidRPr="00E9598C">
              <w:rPr>
                <w:rStyle w:val="Strong"/>
                <w:b w:val="0"/>
              </w:rPr>
              <w:t>White Scottish</w:t>
            </w:r>
          </w:p>
        </w:tc>
        <w:tc>
          <w:tcPr>
            <w:tcW w:w="1843" w:type="dxa"/>
          </w:tcPr>
          <w:p w:rsidR="00823E73" w:rsidRPr="00E9598C" w:rsidRDefault="00B944D7" w:rsidP="00FE7D7B">
            <w:pPr>
              <w:spacing w:before="0" w:line="336" w:lineRule="auto"/>
              <w:jc w:val="center"/>
              <w:rPr>
                <w:rFonts w:cs="Arial"/>
              </w:rPr>
            </w:pPr>
            <w:r w:rsidRPr="00E9598C">
              <w:rPr>
                <w:rFonts w:cs="Arial"/>
              </w:rPr>
              <w:t>80.97%</w:t>
            </w:r>
          </w:p>
        </w:tc>
        <w:tc>
          <w:tcPr>
            <w:tcW w:w="1701" w:type="dxa"/>
          </w:tcPr>
          <w:p w:rsidR="00823E73" w:rsidRPr="00E9598C" w:rsidRDefault="00B944D7" w:rsidP="00FE7D7B">
            <w:pPr>
              <w:spacing w:before="0" w:line="336" w:lineRule="auto"/>
              <w:jc w:val="center"/>
              <w:rPr>
                <w:rFonts w:cs="Arial"/>
              </w:rPr>
            </w:pPr>
            <w:r w:rsidRPr="00E9598C">
              <w:rPr>
                <w:rFonts w:cs="Arial"/>
              </w:rPr>
              <w:t>3093</w:t>
            </w:r>
          </w:p>
        </w:tc>
        <w:tc>
          <w:tcPr>
            <w:tcW w:w="1559" w:type="dxa"/>
          </w:tcPr>
          <w:p w:rsidR="00823E73" w:rsidRPr="00E9598C" w:rsidRDefault="00490564" w:rsidP="00FE7D7B">
            <w:pPr>
              <w:spacing w:before="0" w:line="336" w:lineRule="auto"/>
              <w:jc w:val="center"/>
              <w:rPr>
                <w:rFonts w:cs="Arial"/>
              </w:rPr>
            </w:pPr>
            <w:r w:rsidRPr="00E9598C">
              <w:rPr>
                <w:rFonts w:cs="Arial"/>
              </w:rPr>
              <w:t>79.08%</w:t>
            </w:r>
          </w:p>
        </w:tc>
        <w:tc>
          <w:tcPr>
            <w:tcW w:w="1559" w:type="dxa"/>
          </w:tcPr>
          <w:p w:rsidR="00823E73" w:rsidRPr="00E9598C" w:rsidRDefault="00490564" w:rsidP="00FE7D7B">
            <w:pPr>
              <w:spacing w:before="0" w:line="336" w:lineRule="auto"/>
              <w:jc w:val="center"/>
              <w:rPr>
                <w:rFonts w:cs="Arial"/>
              </w:rPr>
            </w:pPr>
            <w:r w:rsidRPr="00E9598C">
              <w:rPr>
                <w:rFonts w:cs="Arial"/>
              </w:rPr>
              <w:t>10454</w:t>
            </w:r>
          </w:p>
        </w:tc>
      </w:tr>
      <w:tr w:rsidR="00530F87" w:rsidRPr="00E9598C" w:rsidTr="00FE7D7B">
        <w:tc>
          <w:tcPr>
            <w:tcW w:w="2972" w:type="dxa"/>
          </w:tcPr>
          <w:p w:rsidR="00823E73" w:rsidRPr="00E9598C" w:rsidRDefault="00823E73" w:rsidP="00FE7D7B">
            <w:pPr>
              <w:spacing w:before="0" w:line="336" w:lineRule="auto"/>
              <w:rPr>
                <w:rStyle w:val="Strong"/>
                <w:b w:val="0"/>
              </w:rPr>
            </w:pPr>
            <w:r w:rsidRPr="00E9598C">
              <w:rPr>
                <w:rStyle w:val="Strong"/>
                <w:b w:val="0"/>
              </w:rPr>
              <w:t>All Other White British</w:t>
            </w:r>
          </w:p>
        </w:tc>
        <w:tc>
          <w:tcPr>
            <w:tcW w:w="1843" w:type="dxa"/>
          </w:tcPr>
          <w:p w:rsidR="00823E73" w:rsidRPr="00E9598C" w:rsidRDefault="00B944D7" w:rsidP="00FE7D7B">
            <w:pPr>
              <w:spacing w:before="0" w:line="336" w:lineRule="auto"/>
              <w:jc w:val="center"/>
              <w:rPr>
                <w:rFonts w:cs="Arial"/>
              </w:rPr>
            </w:pPr>
            <w:r w:rsidRPr="00E9598C">
              <w:rPr>
                <w:rFonts w:cs="Arial"/>
              </w:rPr>
              <w:t>8.12%</w:t>
            </w:r>
          </w:p>
        </w:tc>
        <w:tc>
          <w:tcPr>
            <w:tcW w:w="1701" w:type="dxa"/>
          </w:tcPr>
          <w:p w:rsidR="00823E73" w:rsidRPr="00E9598C" w:rsidRDefault="00B944D7" w:rsidP="00FE7D7B">
            <w:pPr>
              <w:spacing w:before="0" w:line="336" w:lineRule="auto"/>
              <w:jc w:val="center"/>
              <w:rPr>
                <w:rFonts w:cs="Arial"/>
              </w:rPr>
            </w:pPr>
            <w:r w:rsidRPr="00E9598C">
              <w:rPr>
                <w:rFonts w:cs="Arial"/>
              </w:rPr>
              <w:t>310</w:t>
            </w:r>
          </w:p>
        </w:tc>
        <w:tc>
          <w:tcPr>
            <w:tcW w:w="1559" w:type="dxa"/>
          </w:tcPr>
          <w:p w:rsidR="00823E73" w:rsidRPr="00E9598C" w:rsidRDefault="00490564" w:rsidP="00FE7D7B">
            <w:pPr>
              <w:spacing w:before="0" w:line="336" w:lineRule="auto"/>
              <w:jc w:val="center"/>
              <w:rPr>
                <w:rFonts w:cs="Arial"/>
              </w:rPr>
            </w:pPr>
            <w:r w:rsidRPr="00E9598C">
              <w:rPr>
                <w:rFonts w:cs="Arial"/>
              </w:rPr>
              <w:t>8.54%</w:t>
            </w:r>
          </w:p>
        </w:tc>
        <w:tc>
          <w:tcPr>
            <w:tcW w:w="1559" w:type="dxa"/>
          </w:tcPr>
          <w:p w:rsidR="00823E73" w:rsidRPr="00E9598C" w:rsidRDefault="00490564" w:rsidP="00FE7D7B">
            <w:pPr>
              <w:spacing w:before="0" w:line="336" w:lineRule="auto"/>
              <w:jc w:val="center"/>
              <w:rPr>
                <w:rFonts w:cs="Arial"/>
              </w:rPr>
            </w:pPr>
            <w:r w:rsidRPr="00E9598C">
              <w:rPr>
                <w:rFonts w:cs="Arial"/>
              </w:rPr>
              <w:t>1129</w:t>
            </w:r>
          </w:p>
        </w:tc>
      </w:tr>
      <w:tr w:rsidR="00530F87" w:rsidRPr="00E9598C" w:rsidTr="00FE7D7B">
        <w:tc>
          <w:tcPr>
            <w:tcW w:w="2972" w:type="dxa"/>
          </w:tcPr>
          <w:p w:rsidR="00823E73" w:rsidRPr="00E9598C" w:rsidRDefault="00823E73" w:rsidP="00FE7D7B">
            <w:pPr>
              <w:spacing w:before="0" w:line="336" w:lineRule="auto"/>
              <w:rPr>
                <w:rStyle w:val="Strong"/>
                <w:b w:val="0"/>
              </w:rPr>
            </w:pPr>
            <w:r w:rsidRPr="00E9598C">
              <w:rPr>
                <w:rStyle w:val="Strong"/>
                <w:b w:val="0"/>
              </w:rPr>
              <w:t>White Minority</w:t>
            </w:r>
          </w:p>
        </w:tc>
        <w:tc>
          <w:tcPr>
            <w:tcW w:w="1843" w:type="dxa"/>
          </w:tcPr>
          <w:p w:rsidR="00823E73" w:rsidRPr="00E9598C" w:rsidRDefault="00B944D7" w:rsidP="00FE7D7B">
            <w:pPr>
              <w:spacing w:before="0" w:line="336" w:lineRule="auto"/>
              <w:jc w:val="center"/>
              <w:rPr>
                <w:rFonts w:cs="Arial"/>
              </w:rPr>
            </w:pPr>
            <w:r w:rsidRPr="00E9598C">
              <w:rPr>
                <w:rFonts w:cs="Arial"/>
              </w:rPr>
              <w:t>1.41%</w:t>
            </w:r>
          </w:p>
        </w:tc>
        <w:tc>
          <w:tcPr>
            <w:tcW w:w="1701" w:type="dxa"/>
          </w:tcPr>
          <w:p w:rsidR="00823E73" w:rsidRPr="00E9598C" w:rsidRDefault="00B944D7" w:rsidP="00FE7D7B">
            <w:pPr>
              <w:spacing w:before="0" w:line="336" w:lineRule="auto"/>
              <w:jc w:val="center"/>
              <w:rPr>
                <w:rFonts w:cs="Arial"/>
              </w:rPr>
            </w:pPr>
            <w:r w:rsidRPr="00E9598C">
              <w:rPr>
                <w:rFonts w:cs="Arial"/>
              </w:rPr>
              <w:t>54</w:t>
            </w:r>
          </w:p>
        </w:tc>
        <w:tc>
          <w:tcPr>
            <w:tcW w:w="1559" w:type="dxa"/>
          </w:tcPr>
          <w:p w:rsidR="00823E73" w:rsidRPr="00706719" w:rsidRDefault="00490564" w:rsidP="00FE7D7B">
            <w:pPr>
              <w:spacing w:before="0" w:line="336" w:lineRule="auto"/>
              <w:jc w:val="center"/>
              <w:rPr>
                <w:rFonts w:cs="Arial"/>
              </w:rPr>
            </w:pPr>
            <w:r w:rsidRPr="00706719">
              <w:rPr>
                <w:rFonts w:cs="Arial"/>
              </w:rPr>
              <w:t>2.44%</w:t>
            </w:r>
          </w:p>
        </w:tc>
        <w:tc>
          <w:tcPr>
            <w:tcW w:w="1559" w:type="dxa"/>
          </w:tcPr>
          <w:p w:rsidR="00823E73" w:rsidRPr="00706719" w:rsidRDefault="00490564" w:rsidP="00FE7D7B">
            <w:pPr>
              <w:spacing w:before="0" w:line="336" w:lineRule="auto"/>
              <w:jc w:val="center"/>
              <w:rPr>
                <w:rFonts w:cs="Arial"/>
              </w:rPr>
            </w:pPr>
            <w:r w:rsidRPr="00706719">
              <w:rPr>
                <w:rFonts w:cs="Arial"/>
              </w:rPr>
              <w:t>322</w:t>
            </w:r>
          </w:p>
        </w:tc>
      </w:tr>
      <w:tr w:rsidR="00530F87" w:rsidRPr="00E9598C" w:rsidTr="00FE7D7B">
        <w:tc>
          <w:tcPr>
            <w:tcW w:w="2972" w:type="dxa"/>
          </w:tcPr>
          <w:p w:rsidR="00823E73" w:rsidRPr="00E9598C" w:rsidRDefault="00823E73" w:rsidP="00FE7D7B">
            <w:pPr>
              <w:spacing w:before="0" w:line="336" w:lineRule="auto"/>
              <w:rPr>
                <w:rStyle w:val="Strong"/>
                <w:b w:val="0"/>
              </w:rPr>
            </w:pPr>
            <w:r w:rsidRPr="00E9598C">
              <w:rPr>
                <w:rStyle w:val="Strong"/>
                <w:b w:val="0"/>
              </w:rPr>
              <w:t>BME</w:t>
            </w:r>
          </w:p>
        </w:tc>
        <w:tc>
          <w:tcPr>
            <w:tcW w:w="1843" w:type="dxa"/>
          </w:tcPr>
          <w:p w:rsidR="00823E73" w:rsidRPr="00E9598C" w:rsidRDefault="00B944D7" w:rsidP="00FE7D7B">
            <w:pPr>
              <w:spacing w:before="0" w:line="336" w:lineRule="auto"/>
              <w:jc w:val="center"/>
              <w:rPr>
                <w:rFonts w:cs="Arial"/>
              </w:rPr>
            </w:pPr>
            <w:r w:rsidRPr="00E9598C">
              <w:rPr>
                <w:rFonts w:cs="Arial"/>
              </w:rPr>
              <w:t>1.20%</w:t>
            </w:r>
          </w:p>
        </w:tc>
        <w:tc>
          <w:tcPr>
            <w:tcW w:w="1701" w:type="dxa"/>
          </w:tcPr>
          <w:p w:rsidR="00823E73" w:rsidRPr="00E9598C" w:rsidRDefault="00B944D7" w:rsidP="00FE7D7B">
            <w:pPr>
              <w:spacing w:before="0" w:line="336" w:lineRule="auto"/>
              <w:jc w:val="center"/>
              <w:rPr>
                <w:rFonts w:cs="Arial"/>
              </w:rPr>
            </w:pPr>
            <w:r w:rsidRPr="00E9598C">
              <w:rPr>
                <w:rFonts w:cs="Arial"/>
              </w:rPr>
              <w:t>46</w:t>
            </w:r>
          </w:p>
        </w:tc>
        <w:tc>
          <w:tcPr>
            <w:tcW w:w="1559" w:type="dxa"/>
          </w:tcPr>
          <w:p w:rsidR="00823E73" w:rsidRPr="00E9598C" w:rsidRDefault="00490564" w:rsidP="00FE7D7B">
            <w:pPr>
              <w:spacing w:before="0" w:line="336" w:lineRule="auto"/>
              <w:jc w:val="center"/>
              <w:rPr>
                <w:rFonts w:cs="Arial"/>
              </w:rPr>
            </w:pPr>
            <w:r w:rsidRPr="00E9598C">
              <w:rPr>
                <w:rFonts w:cs="Arial"/>
              </w:rPr>
              <w:t>1.74%</w:t>
            </w:r>
          </w:p>
        </w:tc>
        <w:tc>
          <w:tcPr>
            <w:tcW w:w="1559" w:type="dxa"/>
          </w:tcPr>
          <w:p w:rsidR="00823E73" w:rsidRPr="00E9598C" w:rsidRDefault="00490564" w:rsidP="00FE7D7B">
            <w:pPr>
              <w:spacing w:before="0" w:line="336" w:lineRule="auto"/>
              <w:jc w:val="center"/>
              <w:rPr>
                <w:rFonts w:cs="Arial"/>
              </w:rPr>
            </w:pPr>
            <w:r w:rsidRPr="00E9598C">
              <w:rPr>
                <w:rFonts w:cs="Arial"/>
              </w:rPr>
              <w:t>230</w:t>
            </w:r>
          </w:p>
        </w:tc>
      </w:tr>
      <w:tr w:rsidR="00530F87" w:rsidRPr="00E9598C" w:rsidTr="00FE7D7B">
        <w:tc>
          <w:tcPr>
            <w:tcW w:w="2972" w:type="dxa"/>
          </w:tcPr>
          <w:p w:rsidR="00823E73" w:rsidRPr="00E9598C" w:rsidRDefault="00823E73" w:rsidP="00FE7D7B">
            <w:pPr>
              <w:spacing w:before="0" w:line="336" w:lineRule="auto"/>
              <w:rPr>
                <w:rStyle w:val="Strong"/>
                <w:b w:val="0"/>
              </w:rPr>
            </w:pPr>
            <w:r w:rsidRPr="00E9598C">
              <w:rPr>
                <w:rStyle w:val="Strong"/>
                <w:b w:val="0"/>
              </w:rPr>
              <w:t>Choose not to Disclose</w:t>
            </w:r>
          </w:p>
        </w:tc>
        <w:tc>
          <w:tcPr>
            <w:tcW w:w="1843" w:type="dxa"/>
          </w:tcPr>
          <w:p w:rsidR="00823E73" w:rsidRPr="00E9598C" w:rsidRDefault="00B944D7" w:rsidP="00FE7D7B">
            <w:pPr>
              <w:spacing w:before="0" w:line="336" w:lineRule="auto"/>
              <w:jc w:val="center"/>
              <w:rPr>
                <w:rFonts w:cs="Arial"/>
              </w:rPr>
            </w:pPr>
            <w:r w:rsidRPr="00E9598C">
              <w:rPr>
                <w:rFonts w:cs="Arial"/>
              </w:rPr>
              <w:t>8.17%</w:t>
            </w:r>
          </w:p>
        </w:tc>
        <w:tc>
          <w:tcPr>
            <w:tcW w:w="1701" w:type="dxa"/>
          </w:tcPr>
          <w:p w:rsidR="00823E73" w:rsidRPr="00E9598C" w:rsidRDefault="00B944D7" w:rsidP="00FE7D7B">
            <w:pPr>
              <w:spacing w:before="0" w:line="336" w:lineRule="auto"/>
              <w:jc w:val="center"/>
              <w:rPr>
                <w:rFonts w:cs="Arial"/>
              </w:rPr>
            </w:pPr>
            <w:r w:rsidRPr="00E9598C">
              <w:rPr>
                <w:rFonts w:cs="Arial"/>
              </w:rPr>
              <w:t>312</w:t>
            </w:r>
          </w:p>
        </w:tc>
        <w:tc>
          <w:tcPr>
            <w:tcW w:w="1559" w:type="dxa"/>
          </w:tcPr>
          <w:p w:rsidR="00823E73" w:rsidRPr="00E9598C" w:rsidRDefault="00490564" w:rsidP="00FE7D7B">
            <w:pPr>
              <w:spacing w:before="0" w:line="336" w:lineRule="auto"/>
              <w:jc w:val="center"/>
              <w:rPr>
                <w:rFonts w:cs="Arial"/>
              </w:rPr>
            </w:pPr>
            <w:r w:rsidRPr="00E9598C">
              <w:rPr>
                <w:rFonts w:cs="Arial"/>
              </w:rPr>
              <w:t>6.48%</w:t>
            </w:r>
          </w:p>
        </w:tc>
        <w:tc>
          <w:tcPr>
            <w:tcW w:w="1559" w:type="dxa"/>
          </w:tcPr>
          <w:p w:rsidR="00823E73" w:rsidRPr="00E9598C" w:rsidRDefault="00490564" w:rsidP="00FE7D7B">
            <w:pPr>
              <w:spacing w:before="0" w:line="336" w:lineRule="auto"/>
              <w:jc w:val="center"/>
              <w:rPr>
                <w:rFonts w:cs="Arial"/>
              </w:rPr>
            </w:pPr>
            <w:r w:rsidRPr="00E9598C">
              <w:rPr>
                <w:rFonts w:cs="Arial"/>
              </w:rPr>
              <w:t>857</w:t>
            </w:r>
          </w:p>
        </w:tc>
      </w:tr>
      <w:tr w:rsidR="00823E73" w:rsidRPr="0043446E" w:rsidTr="00FE7D7B">
        <w:tc>
          <w:tcPr>
            <w:tcW w:w="2972" w:type="dxa"/>
          </w:tcPr>
          <w:p w:rsidR="00823E73" w:rsidRPr="00E9598C" w:rsidRDefault="00823E73" w:rsidP="00FE7D7B">
            <w:pPr>
              <w:spacing w:before="0" w:line="336" w:lineRule="auto"/>
              <w:rPr>
                <w:rStyle w:val="Strong"/>
                <w:b w:val="0"/>
              </w:rPr>
            </w:pPr>
            <w:r w:rsidRPr="00E9598C">
              <w:rPr>
                <w:rStyle w:val="Strong"/>
                <w:b w:val="0"/>
              </w:rPr>
              <w:t>Not Recorded</w:t>
            </w:r>
          </w:p>
        </w:tc>
        <w:tc>
          <w:tcPr>
            <w:tcW w:w="1843" w:type="dxa"/>
          </w:tcPr>
          <w:p w:rsidR="00823E73" w:rsidRPr="00E9598C" w:rsidRDefault="00B944D7" w:rsidP="00FE7D7B">
            <w:pPr>
              <w:spacing w:before="0" w:line="336" w:lineRule="auto"/>
              <w:jc w:val="center"/>
              <w:rPr>
                <w:rFonts w:cs="Arial"/>
              </w:rPr>
            </w:pPr>
            <w:r w:rsidRPr="00E9598C">
              <w:rPr>
                <w:rFonts w:cs="Arial"/>
              </w:rPr>
              <w:t>&lt;1%</w:t>
            </w:r>
          </w:p>
        </w:tc>
        <w:tc>
          <w:tcPr>
            <w:tcW w:w="1701" w:type="dxa"/>
          </w:tcPr>
          <w:p w:rsidR="00823E73" w:rsidRPr="00E9598C" w:rsidRDefault="00B944D7" w:rsidP="00FE7D7B">
            <w:pPr>
              <w:spacing w:before="0" w:line="336" w:lineRule="auto"/>
              <w:jc w:val="center"/>
              <w:rPr>
                <w:rFonts w:cs="Arial"/>
              </w:rPr>
            </w:pPr>
            <w:r w:rsidRPr="00E9598C">
              <w:rPr>
                <w:rFonts w:cs="Arial"/>
              </w:rPr>
              <w:t>5</w:t>
            </w:r>
          </w:p>
        </w:tc>
        <w:tc>
          <w:tcPr>
            <w:tcW w:w="1559" w:type="dxa"/>
          </w:tcPr>
          <w:p w:rsidR="00823E73" w:rsidRPr="00E9598C" w:rsidRDefault="00490564" w:rsidP="00FE7D7B">
            <w:pPr>
              <w:spacing w:before="0" w:line="336" w:lineRule="auto"/>
              <w:jc w:val="center"/>
              <w:rPr>
                <w:rFonts w:cs="Arial"/>
              </w:rPr>
            </w:pPr>
            <w:r w:rsidRPr="00E9598C">
              <w:rPr>
                <w:rFonts w:cs="Arial"/>
              </w:rPr>
              <w:t>1.72%</w:t>
            </w:r>
          </w:p>
        </w:tc>
        <w:tc>
          <w:tcPr>
            <w:tcW w:w="1559" w:type="dxa"/>
          </w:tcPr>
          <w:p w:rsidR="00823E73" w:rsidRPr="00E9598C" w:rsidRDefault="00490564" w:rsidP="00FE7D7B">
            <w:pPr>
              <w:spacing w:before="0" w:line="336" w:lineRule="auto"/>
              <w:jc w:val="center"/>
              <w:rPr>
                <w:rFonts w:cs="Arial"/>
              </w:rPr>
            </w:pPr>
            <w:r w:rsidRPr="00E9598C">
              <w:rPr>
                <w:rFonts w:cs="Arial"/>
              </w:rPr>
              <w:t>228</w:t>
            </w:r>
          </w:p>
        </w:tc>
      </w:tr>
    </w:tbl>
    <w:p w:rsidR="00823E73" w:rsidRPr="00E9598C" w:rsidRDefault="00823E73" w:rsidP="00D00A5E">
      <w:pPr>
        <w:spacing w:before="0"/>
        <w:rPr>
          <w:rFonts w:cs="Arial"/>
          <w:b/>
          <w:color w:val="FF0000"/>
        </w:rPr>
      </w:pPr>
    </w:p>
    <w:p w:rsidR="00142A44" w:rsidRPr="00E9598C" w:rsidRDefault="00B944D7" w:rsidP="00D00A5E">
      <w:pPr>
        <w:pStyle w:val="ListParagraph"/>
        <w:numPr>
          <w:ilvl w:val="0"/>
          <w:numId w:val="40"/>
        </w:numPr>
        <w:spacing w:before="0"/>
        <w:rPr>
          <w:rFonts w:cs="Arial"/>
          <w:b/>
        </w:rPr>
      </w:pPr>
      <w:r w:rsidRPr="00E9598C">
        <w:rPr>
          <w:rFonts w:cs="Arial"/>
        </w:rPr>
        <w:t xml:space="preserve">The number of police officers in the ranks of sergeant and above identifying as BME has increased from 44 at </w:t>
      </w:r>
      <w:r w:rsidR="00AC5C39">
        <w:rPr>
          <w:rFonts w:cs="Arial"/>
        </w:rPr>
        <w:t>31/03/2020 to 46 at 31/03/2022.</w:t>
      </w:r>
    </w:p>
    <w:p w:rsidR="001C3378" w:rsidRPr="00E9598C" w:rsidRDefault="001C3378" w:rsidP="00D00A5E">
      <w:pPr>
        <w:pStyle w:val="ListParagraph"/>
        <w:spacing w:before="0"/>
        <w:rPr>
          <w:rFonts w:cs="Arial"/>
          <w:b/>
        </w:rPr>
      </w:pPr>
    </w:p>
    <w:p w:rsidR="00B944D7" w:rsidRPr="00066674" w:rsidRDefault="00B944D7" w:rsidP="00D00A5E">
      <w:pPr>
        <w:pStyle w:val="ListParagraph"/>
        <w:numPr>
          <w:ilvl w:val="0"/>
          <w:numId w:val="40"/>
        </w:numPr>
        <w:spacing w:before="0"/>
        <w:rPr>
          <w:rFonts w:cs="Arial"/>
          <w:b/>
        </w:rPr>
      </w:pPr>
      <w:r w:rsidRPr="00E9598C">
        <w:rPr>
          <w:rFonts w:cs="Arial"/>
        </w:rPr>
        <w:t>The number of p</w:t>
      </w:r>
      <w:r w:rsidR="00E8130B" w:rsidRPr="00E9598C">
        <w:rPr>
          <w:rFonts w:cs="Arial"/>
        </w:rPr>
        <w:t>olice officers in the ranks of s</w:t>
      </w:r>
      <w:r w:rsidRPr="00E9598C">
        <w:rPr>
          <w:rFonts w:cs="Arial"/>
        </w:rPr>
        <w:t>ergeant and above identifying as White Mi</w:t>
      </w:r>
      <w:r w:rsidR="00E8130B" w:rsidRPr="00E9598C">
        <w:rPr>
          <w:rFonts w:cs="Arial"/>
        </w:rPr>
        <w:t xml:space="preserve">nority has increased from </w:t>
      </w:r>
      <w:r w:rsidRPr="00E9598C">
        <w:rPr>
          <w:rFonts w:cs="Arial"/>
        </w:rPr>
        <w:t>49</w:t>
      </w:r>
      <w:r w:rsidR="00E8130B" w:rsidRPr="00E9598C">
        <w:rPr>
          <w:rFonts w:cs="Arial"/>
        </w:rPr>
        <w:t xml:space="preserve"> at 31/03/2020 to 54 at 31/03/2022.</w:t>
      </w:r>
    </w:p>
    <w:p w:rsidR="00066674" w:rsidRPr="00066674" w:rsidRDefault="00066674" w:rsidP="00066674">
      <w:pPr>
        <w:spacing w:before="0"/>
        <w:rPr>
          <w:rFonts w:cs="Arial"/>
          <w:b/>
        </w:rPr>
      </w:pPr>
    </w:p>
    <w:p w:rsidR="00490564" w:rsidRPr="002009E1" w:rsidRDefault="00490564" w:rsidP="00D00A5E">
      <w:pPr>
        <w:pStyle w:val="ListParagraph"/>
        <w:numPr>
          <w:ilvl w:val="0"/>
          <w:numId w:val="40"/>
        </w:numPr>
        <w:spacing w:before="0"/>
        <w:rPr>
          <w:rFonts w:cs="Arial"/>
        </w:rPr>
      </w:pPr>
      <w:r w:rsidRPr="002009E1">
        <w:rPr>
          <w:rFonts w:cs="Arial"/>
        </w:rPr>
        <w:t>1</w:t>
      </w:r>
      <w:r w:rsidR="001306CE">
        <w:rPr>
          <w:rFonts w:cs="Arial"/>
        </w:rPr>
        <w:t>7% of police officers</w:t>
      </w:r>
      <w:r w:rsidRPr="002009E1">
        <w:rPr>
          <w:rFonts w:cs="Arial"/>
        </w:rPr>
        <w:t xml:space="preserve"> who identify as BME are in a promoted rank (sergeant and above) and 83% are in the rank of Constable.</w:t>
      </w:r>
    </w:p>
    <w:p w:rsidR="00066674" w:rsidRDefault="00066674" w:rsidP="00066674">
      <w:pPr>
        <w:pStyle w:val="ListParagraph"/>
        <w:spacing w:before="0"/>
        <w:rPr>
          <w:rFonts w:cs="Arial"/>
        </w:rPr>
      </w:pPr>
    </w:p>
    <w:p w:rsidR="00490564" w:rsidRPr="002009E1" w:rsidRDefault="00490564" w:rsidP="00D00A5E">
      <w:pPr>
        <w:pStyle w:val="ListParagraph"/>
        <w:numPr>
          <w:ilvl w:val="0"/>
          <w:numId w:val="40"/>
        </w:numPr>
        <w:spacing w:before="0"/>
        <w:rPr>
          <w:rFonts w:cs="Arial"/>
        </w:rPr>
      </w:pPr>
      <w:r w:rsidRPr="002009E1">
        <w:rPr>
          <w:rFonts w:cs="Arial"/>
        </w:rPr>
        <w:t>1</w:t>
      </w:r>
      <w:r w:rsidR="001306CE">
        <w:rPr>
          <w:rFonts w:cs="Arial"/>
        </w:rPr>
        <w:t>4% of police officers</w:t>
      </w:r>
      <w:r w:rsidRPr="002009E1">
        <w:rPr>
          <w:rFonts w:cs="Arial"/>
        </w:rPr>
        <w:t xml:space="preserve"> who identify as White Minority are in promoted rank (sergeant and above) and 86% are in the rank of Constable.</w:t>
      </w:r>
    </w:p>
    <w:p w:rsidR="00066674" w:rsidRDefault="00066674" w:rsidP="00066674">
      <w:pPr>
        <w:pStyle w:val="ListParagraph"/>
        <w:spacing w:before="0"/>
        <w:rPr>
          <w:rFonts w:cs="Arial"/>
        </w:rPr>
      </w:pPr>
    </w:p>
    <w:p w:rsidR="00490564" w:rsidRPr="002009E1" w:rsidRDefault="001306CE" w:rsidP="00D00A5E">
      <w:pPr>
        <w:pStyle w:val="ListParagraph"/>
        <w:numPr>
          <w:ilvl w:val="0"/>
          <w:numId w:val="40"/>
        </w:numPr>
        <w:spacing w:before="0"/>
        <w:rPr>
          <w:rFonts w:cs="Arial"/>
        </w:rPr>
      </w:pPr>
      <w:r>
        <w:rPr>
          <w:rFonts w:cs="Arial"/>
        </w:rPr>
        <w:t>23% of police officers</w:t>
      </w:r>
      <w:r w:rsidR="00490564" w:rsidRPr="002009E1">
        <w:rPr>
          <w:rFonts w:cs="Arial"/>
        </w:rPr>
        <w:t xml:space="preserve"> who identify as White Scottish are in promoted rank (sergeant and above) and 77% are in the rank of Constable.</w:t>
      </w:r>
    </w:p>
    <w:p w:rsidR="00066674" w:rsidRPr="00066674" w:rsidRDefault="00066674" w:rsidP="00066674">
      <w:pPr>
        <w:pStyle w:val="ListParagraph"/>
        <w:spacing w:before="0"/>
        <w:rPr>
          <w:rFonts w:cs="Arial"/>
          <w:b/>
        </w:rPr>
      </w:pPr>
    </w:p>
    <w:p w:rsidR="00490564" w:rsidRPr="00E9598C" w:rsidRDefault="001306CE" w:rsidP="00D00A5E">
      <w:pPr>
        <w:pStyle w:val="ListParagraph"/>
        <w:numPr>
          <w:ilvl w:val="0"/>
          <w:numId w:val="40"/>
        </w:numPr>
        <w:spacing w:before="0"/>
        <w:rPr>
          <w:rFonts w:cs="Arial"/>
          <w:b/>
        </w:rPr>
      </w:pPr>
      <w:r>
        <w:rPr>
          <w:rFonts w:cs="Arial"/>
        </w:rPr>
        <w:t>22% of police officers</w:t>
      </w:r>
      <w:r w:rsidR="00490564" w:rsidRPr="00E9598C">
        <w:rPr>
          <w:rFonts w:cs="Arial"/>
        </w:rPr>
        <w:t xml:space="preserve"> who identify as Other White British are in promoted rank (sergeant and above) and 78% are in the rank of Constable.</w:t>
      </w:r>
    </w:p>
    <w:p w:rsidR="00142A44" w:rsidRPr="0043446E" w:rsidRDefault="00142A44" w:rsidP="00D00A5E">
      <w:pPr>
        <w:spacing w:before="0"/>
        <w:rPr>
          <w:rFonts w:cs="Arial"/>
          <w:b/>
          <w:highlight w:val="cyan"/>
        </w:rPr>
      </w:pPr>
    </w:p>
    <w:p w:rsidR="00B944D7" w:rsidRPr="00E9598C" w:rsidRDefault="001C3378" w:rsidP="00D00A5E">
      <w:pPr>
        <w:spacing w:before="0"/>
        <w:rPr>
          <w:rFonts w:cs="Arial"/>
        </w:rPr>
      </w:pPr>
      <w:r w:rsidRPr="00E9598C">
        <w:rPr>
          <w:rFonts w:cs="Arial"/>
        </w:rPr>
        <w:lastRenderedPageBreak/>
        <w:t>The</w:t>
      </w:r>
      <w:r w:rsidR="00B944D7" w:rsidRPr="00E9598C">
        <w:rPr>
          <w:rFonts w:cs="Arial"/>
        </w:rPr>
        <w:t xml:space="preserve"> table </w:t>
      </w:r>
      <w:r w:rsidRPr="00E9598C">
        <w:rPr>
          <w:rFonts w:cs="Arial"/>
        </w:rPr>
        <w:t xml:space="preserve">below </w:t>
      </w:r>
      <w:r w:rsidR="00B944D7" w:rsidRPr="00E9598C">
        <w:rPr>
          <w:rFonts w:cs="Arial"/>
        </w:rPr>
        <w:t>show</w:t>
      </w:r>
      <w:r w:rsidR="00490564" w:rsidRPr="00E9598C">
        <w:rPr>
          <w:rFonts w:cs="Arial"/>
        </w:rPr>
        <w:t xml:space="preserve">s the </w:t>
      </w:r>
      <w:r w:rsidRPr="00E9598C">
        <w:rPr>
          <w:rFonts w:cs="Arial"/>
        </w:rPr>
        <w:t>rank profile by each of the ethnic origin categories</w:t>
      </w:r>
      <w:r w:rsidR="00490564" w:rsidRPr="00E9598C">
        <w:rPr>
          <w:rFonts w:cs="Arial"/>
        </w:rPr>
        <w:t>.</w:t>
      </w:r>
      <w:r w:rsidR="00B0583C" w:rsidRPr="00E9598C">
        <w:rPr>
          <w:rFonts w:cs="Arial"/>
        </w:rPr>
        <w:t xml:space="preserve"> </w:t>
      </w:r>
    </w:p>
    <w:p w:rsidR="001C3378" w:rsidRPr="00E9598C" w:rsidRDefault="001C3378" w:rsidP="00D00A5E">
      <w:pPr>
        <w:spacing w:before="0"/>
        <w:rPr>
          <w:rFonts w:cs="Arial"/>
        </w:rPr>
      </w:pPr>
    </w:p>
    <w:tbl>
      <w:tblPr>
        <w:tblStyle w:val="TableGrid"/>
        <w:tblW w:w="9647" w:type="dxa"/>
        <w:tblLook w:val="04A0" w:firstRow="1" w:lastRow="0" w:firstColumn="1" w:lastColumn="0" w:noHBand="0" w:noVBand="1"/>
        <w:tblCaption w:val="Police Officer Rank Profile by Race"/>
        <w:tblDescription w:val="Table outlining each police officer rank by the protected characteristic of race."/>
      </w:tblPr>
      <w:tblGrid>
        <w:gridCol w:w="2880"/>
        <w:gridCol w:w="1163"/>
        <w:gridCol w:w="1030"/>
        <w:gridCol w:w="1150"/>
        <w:gridCol w:w="897"/>
        <w:gridCol w:w="1204"/>
        <w:gridCol w:w="1323"/>
      </w:tblGrid>
      <w:tr w:rsidR="00E010F3" w:rsidRPr="005A799E" w:rsidTr="00D87E81">
        <w:trPr>
          <w:trHeight w:val="936"/>
          <w:tblHeader/>
        </w:trPr>
        <w:tc>
          <w:tcPr>
            <w:tcW w:w="2880"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Rank</w:t>
            </w:r>
          </w:p>
        </w:tc>
        <w:tc>
          <w:tcPr>
            <w:tcW w:w="1163"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White Scottish</w:t>
            </w:r>
          </w:p>
        </w:tc>
        <w:tc>
          <w:tcPr>
            <w:tcW w:w="1030"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 xml:space="preserve">Other White British </w:t>
            </w:r>
          </w:p>
        </w:tc>
        <w:tc>
          <w:tcPr>
            <w:tcW w:w="1150"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White Minority</w:t>
            </w:r>
          </w:p>
        </w:tc>
        <w:tc>
          <w:tcPr>
            <w:tcW w:w="897"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BME</w:t>
            </w:r>
          </w:p>
        </w:tc>
        <w:tc>
          <w:tcPr>
            <w:tcW w:w="1204"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Choose not to Disclose</w:t>
            </w:r>
          </w:p>
        </w:tc>
        <w:tc>
          <w:tcPr>
            <w:tcW w:w="1323" w:type="dxa"/>
            <w:shd w:val="clear" w:color="auto" w:fill="DEEAF6" w:themeFill="accent1" w:themeFillTint="33"/>
            <w:hideMark/>
          </w:tcPr>
          <w:p w:rsidR="00823E73" w:rsidRPr="00944070" w:rsidRDefault="00823E73" w:rsidP="00D87E81">
            <w:pPr>
              <w:spacing w:before="0" w:line="336" w:lineRule="auto"/>
              <w:jc w:val="center"/>
              <w:rPr>
                <w:rStyle w:val="Strong"/>
                <w:b w:val="0"/>
              </w:rPr>
            </w:pPr>
            <w:r w:rsidRPr="00944070">
              <w:rPr>
                <w:rStyle w:val="Strong"/>
                <w:b w:val="0"/>
              </w:rPr>
              <w:t>Not Recorded</w:t>
            </w:r>
          </w:p>
        </w:tc>
      </w:tr>
      <w:tr w:rsidR="00E010F3" w:rsidRPr="005A799E" w:rsidTr="00D87E81">
        <w:trPr>
          <w:trHeight w:val="312"/>
        </w:trPr>
        <w:tc>
          <w:tcPr>
            <w:tcW w:w="2880" w:type="dxa"/>
            <w:noWrap/>
            <w:hideMark/>
          </w:tcPr>
          <w:p w:rsidR="00E010F3" w:rsidRPr="00944070" w:rsidRDefault="00E010F3" w:rsidP="00D87E81">
            <w:pPr>
              <w:spacing w:before="0" w:line="336" w:lineRule="auto"/>
              <w:rPr>
                <w:rFonts w:cs="Arial"/>
              </w:rPr>
            </w:pPr>
            <w:r w:rsidRPr="00944070">
              <w:rPr>
                <w:rFonts w:cs="Arial"/>
              </w:rPr>
              <w:t>Constable</w:t>
            </w:r>
          </w:p>
        </w:tc>
        <w:tc>
          <w:tcPr>
            <w:tcW w:w="116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79</w:t>
            </w:r>
            <w:r w:rsidR="00E9598C" w:rsidRPr="00944070">
              <w:rPr>
                <w:rFonts w:eastAsia="Times New Roman" w:cs="Arial"/>
              </w:rPr>
              <w:t>.08</w:t>
            </w:r>
            <w:r w:rsidRPr="00944070">
              <w:rPr>
                <w:rFonts w:eastAsia="Times New Roman" w:cs="Arial"/>
              </w:rPr>
              <w:t>%</w:t>
            </w:r>
          </w:p>
        </w:tc>
        <w:tc>
          <w:tcPr>
            <w:tcW w:w="103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8</w:t>
            </w:r>
            <w:r w:rsidR="00E9598C" w:rsidRPr="00944070">
              <w:rPr>
                <w:rFonts w:eastAsia="Times New Roman" w:cs="Arial"/>
              </w:rPr>
              <w:t>.54</w:t>
            </w:r>
            <w:r w:rsidRPr="00944070">
              <w:rPr>
                <w:rFonts w:eastAsia="Times New Roman" w:cs="Arial"/>
              </w:rPr>
              <w:t>%</w:t>
            </w:r>
          </w:p>
        </w:tc>
        <w:tc>
          <w:tcPr>
            <w:tcW w:w="115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2</w:t>
            </w:r>
            <w:r w:rsidR="00E9598C" w:rsidRPr="00944070">
              <w:rPr>
                <w:rFonts w:eastAsia="Times New Roman" w:cs="Arial"/>
              </w:rPr>
              <w:t>.44</w:t>
            </w:r>
            <w:r w:rsidRPr="00944070">
              <w:rPr>
                <w:rFonts w:eastAsia="Times New Roman" w:cs="Arial"/>
              </w:rPr>
              <w:t>%</w:t>
            </w:r>
          </w:p>
        </w:tc>
        <w:tc>
          <w:tcPr>
            <w:tcW w:w="897"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1.74</w:t>
            </w:r>
            <w:r w:rsidR="00E010F3" w:rsidRPr="00944070">
              <w:rPr>
                <w:rFonts w:eastAsia="Times New Roman" w:cs="Arial"/>
              </w:rPr>
              <w:t>%</w:t>
            </w:r>
          </w:p>
        </w:tc>
        <w:tc>
          <w:tcPr>
            <w:tcW w:w="1204"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6</w:t>
            </w:r>
            <w:r w:rsidR="005A799E" w:rsidRPr="00944070">
              <w:rPr>
                <w:rFonts w:eastAsia="Times New Roman" w:cs="Arial"/>
              </w:rPr>
              <w:t>.48</w:t>
            </w:r>
            <w:r w:rsidRPr="00944070">
              <w:rPr>
                <w:rFonts w:eastAsia="Times New Roman" w:cs="Arial"/>
              </w:rPr>
              <w:t>%</w:t>
            </w:r>
          </w:p>
        </w:tc>
        <w:tc>
          <w:tcPr>
            <w:tcW w:w="1323"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1.72</w:t>
            </w:r>
            <w:r w:rsidR="00E010F3" w:rsidRPr="00944070">
              <w:rPr>
                <w:rFonts w:eastAsia="Times New Roman" w:cs="Arial"/>
              </w:rPr>
              <w:t>%</w:t>
            </w:r>
          </w:p>
        </w:tc>
      </w:tr>
      <w:tr w:rsidR="00E010F3" w:rsidRPr="0043446E" w:rsidTr="00D87E81">
        <w:trPr>
          <w:trHeight w:val="312"/>
        </w:trPr>
        <w:tc>
          <w:tcPr>
            <w:tcW w:w="2880" w:type="dxa"/>
            <w:noWrap/>
            <w:hideMark/>
          </w:tcPr>
          <w:p w:rsidR="00E010F3" w:rsidRPr="00944070" w:rsidRDefault="00E010F3" w:rsidP="00D87E81">
            <w:pPr>
              <w:spacing w:before="0" w:line="336" w:lineRule="auto"/>
              <w:rPr>
                <w:rFonts w:cs="Arial"/>
              </w:rPr>
            </w:pPr>
            <w:r w:rsidRPr="00944070">
              <w:rPr>
                <w:rFonts w:cs="Arial"/>
              </w:rPr>
              <w:t>Sergeant</w:t>
            </w:r>
          </w:p>
        </w:tc>
        <w:tc>
          <w:tcPr>
            <w:tcW w:w="1163"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79.81</w:t>
            </w:r>
            <w:r w:rsidR="00E010F3" w:rsidRPr="00944070">
              <w:rPr>
                <w:rFonts w:eastAsia="Times New Roman" w:cs="Arial"/>
              </w:rPr>
              <w:t>%</w:t>
            </w:r>
          </w:p>
        </w:tc>
        <w:tc>
          <w:tcPr>
            <w:tcW w:w="103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8</w:t>
            </w:r>
            <w:r w:rsidR="005A799E" w:rsidRPr="00944070">
              <w:rPr>
                <w:rFonts w:eastAsia="Times New Roman" w:cs="Arial"/>
              </w:rPr>
              <w:t>.35</w:t>
            </w:r>
            <w:r w:rsidRPr="00944070">
              <w:rPr>
                <w:rFonts w:eastAsia="Times New Roman" w:cs="Arial"/>
              </w:rPr>
              <w:t>%</w:t>
            </w:r>
          </w:p>
        </w:tc>
        <w:tc>
          <w:tcPr>
            <w:tcW w:w="115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w:t>
            </w:r>
            <w:r w:rsidR="005A799E" w:rsidRPr="00944070">
              <w:rPr>
                <w:rFonts w:eastAsia="Times New Roman" w:cs="Arial"/>
              </w:rPr>
              <w:t>.35</w:t>
            </w:r>
            <w:r w:rsidRPr="00944070">
              <w:rPr>
                <w:rFonts w:eastAsia="Times New Roman" w:cs="Arial"/>
              </w:rPr>
              <w:t>%</w:t>
            </w:r>
          </w:p>
        </w:tc>
        <w:tc>
          <w:tcPr>
            <w:tcW w:w="897"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w:t>
            </w:r>
            <w:r w:rsidR="005A799E" w:rsidRPr="00944070">
              <w:rPr>
                <w:rFonts w:eastAsia="Times New Roman" w:cs="Arial"/>
              </w:rPr>
              <w:t>.27</w:t>
            </w:r>
            <w:r w:rsidRPr="00944070">
              <w:rPr>
                <w:rFonts w:eastAsia="Times New Roman" w:cs="Arial"/>
              </w:rPr>
              <w:t>%</w:t>
            </w:r>
          </w:p>
        </w:tc>
        <w:tc>
          <w:tcPr>
            <w:tcW w:w="1204"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9</w:t>
            </w:r>
            <w:r w:rsidR="005A799E" w:rsidRPr="00944070">
              <w:rPr>
                <w:rFonts w:eastAsia="Times New Roman" w:cs="Arial"/>
              </w:rPr>
              <w:t>.10</w:t>
            </w:r>
            <w:r w:rsidRPr="00944070">
              <w:rPr>
                <w:rFonts w:eastAsia="Times New Roman" w:cs="Arial"/>
              </w:rPr>
              <w:t>%</w:t>
            </w:r>
          </w:p>
        </w:tc>
        <w:tc>
          <w:tcPr>
            <w:tcW w:w="132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&lt;1%</w:t>
            </w:r>
          </w:p>
        </w:tc>
      </w:tr>
      <w:tr w:rsidR="00E010F3" w:rsidRPr="0043446E" w:rsidTr="00D87E81">
        <w:trPr>
          <w:trHeight w:val="312"/>
        </w:trPr>
        <w:tc>
          <w:tcPr>
            <w:tcW w:w="2880" w:type="dxa"/>
            <w:noWrap/>
            <w:hideMark/>
          </w:tcPr>
          <w:p w:rsidR="00E010F3" w:rsidRPr="00944070" w:rsidRDefault="00E010F3" w:rsidP="00D87E81">
            <w:pPr>
              <w:spacing w:before="0" w:line="336" w:lineRule="auto"/>
              <w:rPr>
                <w:rFonts w:cs="Arial"/>
              </w:rPr>
            </w:pPr>
            <w:r w:rsidRPr="00944070">
              <w:rPr>
                <w:rFonts w:cs="Arial"/>
              </w:rPr>
              <w:t>Inspector</w:t>
            </w:r>
          </w:p>
        </w:tc>
        <w:tc>
          <w:tcPr>
            <w:tcW w:w="116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83</w:t>
            </w:r>
            <w:r w:rsidR="005A799E" w:rsidRPr="00944070">
              <w:rPr>
                <w:rFonts w:eastAsia="Times New Roman" w:cs="Arial"/>
              </w:rPr>
              <w:t>.54</w:t>
            </w:r>
            <w:r w:rsidRPr="00944070">
              <w:rPr>
                <w:rFonts w:eastAsia="Times New Roman" w:cs="Arial"/>
              </w:rPr>
              <w:t>%</w:t>
            </w:r>
          </w:p>
        </w:tc>
        <w:tc>
          <w:tcPr>
            <w:tcW w:w="103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7</w:t>
            </w:r>
            <w:r w:rsidR="005A799E" w:rsidRPr="00944070">
              <w:rPr>
                <w:rFonts w:eastAsia="Times New Roman" w:cs="Arial"/>
              </w:rPr>
              <w:t>.31</w:t>
            </w:r>
            <w:r w:rsidRPr="00944070">
              <w:rPr>
                <w:rFonts w:eastAsia="Times New Roman" w:cs="Arial"/>
              </w:rPr>
              <w:t>%</w:t>
            </w:r>
          </w:p>
        </w:tc>
        <w:tc>
          <w:tcPr>
            <w:tcW w:w="1150"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1.71</w:t>
            </w:r>
            <w:r w:rsidR="00E010F3" w:rsidRPr="00944070">
              <w:rPr>
                <w:rFonts w:eastAsia="Times New Roman" w:cs="Arial"/>
              </w:rPr>
              <w:t>%</w:t>
            </w:r>
          </w:p>
        </w:tc>
        <w:tc>
          <w:tcPr>
            <w:tcW w:w="897"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0.80</w:t>
            </w:r>
            <w:r w:rsidR="00E010F3" w:rsidRPr="00944070">
              <w:rPr>
                <w:rFonts w:eastAsia="Times New Roman" w:cs="Arial"/>
              </w:rPr>
              <w:t>%</w:t>
            </w:r>
          </w:p>
        </w:tc>
        <w:tc>
          <w:tcPr>
            <w:tcW w:w="1204"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6.63</w:t>
            </w:r>
            <w:r w:rsidR="00E010F3" w:rsidRPr="00944070">
              <w:rPr>
                <w:rFonts w:eastAsia="Times New Roman" w:cs="Arial"/>
              </w:rPr>
              <w:t>%</w:t>
            </w:r>
          </w:p>
        </w:tc>
        <w:tc>
          <w:tcPr>
            <w:tcW w:w="132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0</w:t>
            </w:r>
            <w:r w:rsidR="005A799E" w:rsidRPr="00944070">
              <w:rPr>
                <w:rFonts w:eastAsia="Times New Roman" w:cs="Arial"/>
              </w:rPr>
              <w:t>.00</w:t>
            </w:r>
            <w:r w:rsidRPr="00944070">
              <w:rPr>
                <w:rFonts w:eastAsia="Times New Roman" w:cs="Arial"/>
              </w:rPr>
              <w:t>%</w:t>
            </w:r>
          </w:p>
        </w:tc>
      </w:tr>
      <w:tr w:rsidR="00E010F3" w:rsidRPr="005A799E" w:rsidTr="00D87E81">
        <w:trPr>
          <w:trHeight w:val="312"/>
        </w:trPr>
        <w:tc>
          <w:tcPr>
            <w:tcW w:w="2880" w:type="dxa"/>
            <w:noWrap/>
            <w:hideMark/>
          </w:tcPr>
          <w:p w:rsidR="00E010F3" w:rsidRPr="00944070" w:rsidRDefault="00E010F3" w:rsidP="00D87E81">
            <w:pPr>
              <w:spacing w:before="0" w:line="336" w:lineRule="auto"/>
              <w:rPr>
                <w:rFonts w:cs="Arial"/>
              </w:rPr>
            </w:pPr>
            <w:r w:rsidRPr="00944070">
              <w:rPr>
                <w:rFonts w:cs="Arial"/>
              </w:rPr>
              <w:t>Chief Inspector</w:t>
            </w:r>
          </w:p>
        </w:tc>
        <w:tc>
          <w:tcPr>
            <w:tcW w:w="116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85</w:t>
            </w:r>
            <w:r w:rsidR="005A799E" w:rsidRPr="00944070">
              <w:rPr>
                <w:rFonts w:eastAsia="Times New Roman" w:cs="Arial"/>
              </w:rPr>
              <w:t>.14</w:t>
            </w:r>
            <w:r w:rsidRPr="00944070">
              <w:rPr>
                <w:rFonts w:eastAsia="Times New Roman" w:cs="Arial"/>
              </w:rPr>
              <w:t>%</w:t>
            </w:r>
          </w:p>
        </w:tc>
        <w:tc>
          <w:tcPr>
            <w:tcW w:w="103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6</w:t>
            </w:r>
            <w:r w:rsidR="005A799E" w:rsidRPr="00944070">
              <w:rPr>
                <w:rFonts w:eastAsia="Times New Roman" w:cs="Arial"/>
              </w:rPr>
              <w:t>.02</w:t>
            </w:r>
            <w:r w:rsidRPr="00944070">
              <w:rPr>
                <w:rFonts w:eastAsia="Times New Roman" w:cs="Arial"/>
              </w:rPr>
              <w:t>%</w:t>
            </w:r>
          </w:p>
        </w:tc>
        <w:tc>
          <w:tcPr>
            <w:tcW w:w="115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w:t>
            </w:r>
            <w:r w:rsidR="005A799E" w:rsidRPr="00944070">
              <w:rPr>
                <w:rFonts w:eastAsia="Times New Roman" w:cs="Arial"/>
              </w:rPr>
              <w:t>.20</w:t>
            </w:r>
            <w:r w:rsidRPr="00944070">
              <w:rPr>
                <w:rFonts w:eastAsia="Times New Roman" w:cs="Arial"/>
              </w:rPr>
              <w:t>%</w:t>
            </w:r>
          </w:p>
        </w:tc>
        <w:tc>
          <w:tcPr>
            <w:tcW w:w="897"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0.80</w:t>
            </w:r>
            <w:r w:rsidR="00E010F3" w:rsidRPr="00944070">
              <w:rPr>
                <w:rFonts w:eastAsia="Times New Roman" w:cs="Arial"/>
              </w:rPr>
              <w:t>%</w:t>
            </w:r>
          </w:p>
        </w:tc>
        <w:tc>
          <w:tcPr>
            <w:tcW w:w="1204"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6.83</w:t>
            </w:r>
            <w:r w:rsidR="00E010F3" w:rsidRPr="00944070">
              <w:rPr>
                <w:rFonts w:eastAsia="Times New Roman" w:cs="Arial"/>
              </w:rPr>
              <w:t>%</w:t>
            </w:r>
          </w:p>
        </w:tc>
        <w:tc>
          <w:tcPr>
            <w:tcW w:w="132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0</w:t>
            </w:r>
            <w:r w:rsidR="005A799E" w:rsidRPr="00944070">
              <w:rPr>
                <w:rFonts w:eastAsia="Times New Roman" w:cs="Arial"/>
              </w:rPr>
              <w:t>.00</w:t>
            </w:r>
            <w:r w:rsidRPr="00944070">
              <w:rPr>
                <w:rFonts w:eastAsia="Times New Roman" w:cs="Arial"/>
              </w:rPr>
              <w:t>%</w:t>
            </w:r>
          </w:p>
        </w:tc>
      </w:tr>
      <w:tr w:rsidR="00E010F3" w:rsidRPr="0043446E" w:rsidTr="00D87E81">
        <w:trPr>
          <w:trHeight w:val="312"/>
        </w:trPr>
        <w:tc>
          <w:tcPr>
            <w:tcW w:w="2880" w:type="dxa"/>
            <w:noWrap/>
            <w:hideMark/>
          </w:tcPr>
          <w:p w:rsidR="00E010F3" w:rsidRPr="00944070" w:rsidRDefault="00E010F3" w:rsidP="00D87E81">
            <w:pPr>
              <w:spacing w:before="0" w:line="336" w:lineRule="auto"/>
              <w:rPr>
                <w:rFonts w:cs="Arial"/>
              </w:rPr>
            </w:pPr>
            <w:r w:rsidRPr="00944070">
              <w:rPr>
                <w:rFonts w:cs="Arial"/>
              </w:rPr>
              <w:t>Superintendent + above</w:t>
            </w:r>
          </w:p>
        </w:tc>
        <w:tc>
          <w:tcPr>
            <w:tcW w:w="116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7</w:t>
            </w:r>
            <w:r w:rsidR="005A799E" w:rsidRPr="00944070">
              <w:rPr>
                <w:rFonts w:eastAsia="Times New Roman" w:cs="Arial"/>
              </w:rPr>
              <w:t>8.8</w:t>
            </w:r>
            <w:r w:rsidRPr="00944070">
              <w:rPr>
                <w:rFonts w:eastAsia="Times New Roman" w:cs="Arial"/>
              </w:rPr>
              <w:t>9%</w:t>
            </w:r>
          </w:p>
        </w:tc>
        <w:tc>
          <w:tcPr>
            <w:tcW w:w="1030"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11.67</w:t>
            </w:r>
            <w:r w:rsidR="00E010F3" w:rsidRPr="00944070">
              <w:rPr>
                <w:rFonts w:eastAsia="Times New Roman" w:cs="Arial"/>
              </w:rPr>
              <w:t>%</w:t>
            </w:r>
          </w:p>
        </w:tc>
        <w:tc>
          <w:tcPr>
            <w:tcW w:w="115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w:t>
            </w:r>
            <w:r w:rsidR="005A799E" w:rsidRPr="00944070">
              <w:rPr>
                <w:rFonts w:eastAsia="Times New Roman" w:cs="Arial"/>
              </w:rPr>
              <w:t>.11</w:t>
            </w:r>
            <w:r w:rsidRPr="00944070">
              <w:rPr>
                <w:rFonts w:eastAsia="Times New Roman" w:cs="Arial"/>
              </w:rPr>
              <w:t>%</w:t>
            </w:r>
          </w:p>
        </w:tc>
        <w:tc>
          <w:tcPr>
            <w:tcW w:w="897" w:type="dxa"/>
            <w:noWrap/>
          </w:tcPr>
          <w:p w:rsidR="00E010F3" w:rsidRPr="00944070" w:rsidRDefault="005A799E" w:rsidP="00D87E81">
            <w:pPr>
              <w:spacing w:before="0" w:line="336" w:lineRule="auto"/>
              <w:jc w:val="center"/>
              <w:rPr>
                <w:rFonts w:eastAsia="Times New Roman" w:cs="Arial"/>
              </w:rPr>
            </w:pPr>
            <w:r w:rsidRPr="00944070">
              <w:rPr>
                <w:rFonts w:eastAsia="Times New Roman" w:cs="Arial"/>
              </w:rPr>
              <w:t>2.78</w:t>
            </w:r>
            <w:r w:rsidR="00E010F3" w:rsidRPr="00944070">
              <w:rPr>
                <w:rFonts w:eastAsia="Times New Roman" w:cs="Arial"/>
              </w:rPr>
              <w:t>%</w:t>
            </w:r>
          </w:p>
        </w:tc>
        <w:tc>
          <w:tcPr>
            <w:tcW w:w="1204"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4</w:t>
            </w:r>
            <w:r w:rsidR="005A799E" w:rsidRPr="00944070">
              <w:rPr>
                <w:rFonts w:eastAsia="Times New Roman" w:cs="Arial"/>
              </w:rPr>
              <w:t>.44</w:t>
            </w:r>
            <w:r w:rsidRPr="00944070">
              <w:rPr>
                <w:rFonts w:eastAsia="Times New Roman" w:cs="Arial"/>
              </w:rPr>
              <w:t>%</w:t>
            </w:r>
          </w:p>
        </w:tc>
        <w:tc>
          <w:tcPr>
            <w:tcW w:w="132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w:t>
            </w:r>
            <w:r w:rsidR="005A799E" w:rsidRPr="00944070">
              <w:rPr>
                <w:rFonts w:eastAsia="Times New Roman" w:cs="Arial"/>
              </w:rPr>
              <w:t>.11</w:t>
            </w:r>
            <w:r w:rsidRPr="00944070">
              <w:rPr>
                <w:rFonts w:eastAsia="Times New Roman" w:cs="Arial"/>
              </w:rPr>
              <w:t>%</w:t>
            </w:r>
          </w:p>
        </w:tc>
      </w:tr>
      <w:tr w:rsidR="00E010F3" w:rsidRPr="0043446E" w:rsidTr="00D87E81">
        <w:trPr>
          <w:trHeight w:val="312"/>
        </w:trPr>
        <w:tc>
          <w:tcPr>
            <w:tcW w:w="2880" w:type="dxa"/>
            <w:noWrap/>
          </w:tcPr>
          <w:p w:rsidR="00E010F3" w:rsidRPr="00944070" w:rsidRDefault="00E010F3" w:rsidP="00D87E81">
            <w:pPr>
              <w:spacing w:before="0" w:line="336" w:lineRule="auto"/>
              <w:rPr>
                <w:rStyle w:val="Strong"/>
                <w:b w:val="0"/>
              </w:rPr>
            </w:pPr>
            <w:r w:rsidRPr="00944070">
              <w:rPr>
                <w:rStyle w:val="Strong"/>
                <w:b w:val="0"/>
              </w:rPr>
              <w:t>Police Scotland Profile</w:t>
            </w:r>
          </w:p>
        </w:tc>
        <w:tc>
          <w:tcPr>
            <w:tcW w:w="116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79.50%</w:t>
            </w:r>
          </w:p>
        </w:tc>
        <w:tc>
          <w:tcPr>
            <w:tcW w:w="103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8.44%</w:t>
            </w:r>
          </w:p>
        </w:tc>
        <w:tc>
          <w:tcPr>
            <w:tcW w:w="1150"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2.21%</w:t>
            </w:r>
          </w:p>
        </w:tc>
        <w:tc>
          <w:tcPr>
            <w:tcW w:w="897"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1.62%</w:t>
            </w:r>
          </w:p>
        </w:tc>
        <w:tc>
          <w:tcPr>
            <w:tcW w:w="1204"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6.86%</w:t>
            </w:r>
          </w:p>
        </w:tc>
        <w:tc>
          <w:tcPr>
            <w:tcW w:w="1323" w:type="dxa"/>
            <w:noWrap/>
          </w:tcPr>
          <w:p w:rsidR="00E010F3" w:rsidRPr="00944070" w:rsidRDefault="00E010F3" w:rsidP="00D87E81">
            <w:pPr>
              <w:spacing w:before="0" w:line="336" w:lineRule="auto"/>
              <w:jc w:val="center"/>
              <w:rPr>
                <w:rFonts w:eastAsia="Times New Roman" w:cs="Arial"/>
              </w:rPr>
            </w:pPr>
            <w:r w:rsidRPr="00944070">
              <w:rPr>
                <w:rFonts w:eastAsia="Times New Roman" w:cs="Arial"/>
              </w:rPr>
              <w:t>1.37%</w:t>
            </w:r>
          </w:p>
        </w:tc>
      </w:tr>
    </w:tbl>
    <w:p w:rsidR="00482A06" w:rsidRDefault="00482A06" w:rsidP="008607B0"/>
    <w:p w:rsidR="00823E73" w:rsidRDefault="00823E73" w:rsidP="008607B0">
      <w:pPr>
        <w:pStyle w:val="Heading4"/>
        <w:spacing w:before="0"/>
      </w:pPr>
      <w:r w:rsidRPr="005B642F">
        <w:t>Religion or Belief</w:t>
      </w:r>
    </w:p>
    <w:p w:rsidR="002009E1" w:rsidRPr="002009E1" w:rsidRDefault="002009E1" w:rsidP="008607B0">
      <w:pPr>
        <w:spacing w:before="0"/>
      </w:pPr>
    </w:p>
    <w:tbl>
      <w:tblPr>
        <w:tblStyle w:val="TableGrid"/>
        <w:tblW w:w="9243" w:type="dxa"/>
        <w:tblLayout w:type="fixed"/>
        <w:tblLook w:val="01E0" w:firstRow="1" w:lastRow="1" w:firstColumn="1" w:lastColumn="1" w:noHBand="0" w:noVBand="0"/>
        <w:tblCaption w:val="Police Officer Rank Profile by Religion or Belief"/>
        <w:tblDescription w:val="Table outlining the religion or belief profile for the ranks of sergeant and above and the rank of constable at 31 March 2022."/>
      </w:tblPr>
      <w:tblGrid>
        <w:gridCol w:w="2864"/>
        <w:gridCol w:w="1701"/>
        <w:gridCol w:w="1814"/>
        <w:gridCol w:w="1446"/>
        <w:gridCol w:w="1418"/>
      </w:tblGrid>
      <w:tr w:rsidR="00452957" w:rsidRPr="005B642F" w:rsidTr="00452957">
        <w:trPr>
          <w:tblHeader/>
        </w:trPr>
        <w:tc>
          <w:tcPr>
            <w:tcW w:w="2864" w:type="dxa"/>
            <w:shd w:val="clear" w:color="auto" w:fill="DEEAF6" w:themeFill="accent1" w:themeFillTint="33"/>
          </w:tcPr>
          <w:p w:rsidR="00452957" w:rsidRPr="00944070" w:rsidRDefault="00452957" w:rsidP="00452957">
            <w:pPr>
              <w:spacing w:before="0" w:line="336" w:lineRule="auto"/>
              <w:jc w:val="center"/>
              <w:rPr>
                <w:rStyle w:val="Strong"/>
                <w:b w:val="0"/>
              </w:rPr>
            </w:pPr>
            <w:r w:rsidRPr="00944070">
              <w:rPr>
                <w:rStyle w:val="Strong"/>
                <w:b w:val="0"/>
              </w:rPr>
              <w:t>Religion or Belief</w:t>
            </w:r>
          </w:p>
        </w:tc>
        <w:tc>
          <w:tcPr>
            <w:tcW w:w="1701" w:type="dxa"/>
            <w:shd w:val="clear" w:color="auto" w:fill="DEEAF6" w:themeFill="accent1" w:themeFillTint="33"/>
          </w:tcPr>
          <w:p w:rsidR="00452957" w:rsidRDefault="00452957" w:rsidP="00452957">
            <w:pPr>
              <w:spacing w:before="0" w:line="336" w:lineRule="auto"/>
              <w:jc w:val="center"/>
              <w:rPr>
                <w:rStyle w:val="Strong"/>
                <w:b w:val="0"/>
              </w:rPr>
            </w:pPr>
            <w:r>
              <w:rPr>
                <w:rStyle w:val="Strong"/>
                <w:b w:val="0"/>
              </w:rPr>
              <w:t>Sergeant &amp; Above at 31/03/2022</w:t>
            </w:r>
          </w:p>
          <w:p w:rsidR="00452957" w:rsidRPr="00A43F34" w:rsidRDefault="00452957" w:rsidP="00452957">
            <w:pPr>
              <w:spacing w:before="0" w:line="336" w:lineRule="auto"/>
              <w:jc w:val="center"/>
              <w:rPr>
                <w:rStyle w:val="Strong"/>
                <w:b w:val="0"/>
              </w:rPr>
            </w:pPr>
            <w:r w:rsidRPr="00A43F34">
              <w:rPr>
                <w:rStyle w:val="Strong"/>
                <w:b w:val="0"/>
              </w:rPr>
              <w:t>%</w:t>
            </w:r>
          </w:p>
        </w:tc>
        <w:tc>
          <w:tcPr>
            <w:tcW w:w="1814" w:type="dxa"/>
            <w:shd w:val="clear" w:color="auto" w:fill="DEEAF6" w:themeFill="accent1" w:themeFillTint="33"/>
          </w:tcPr>
          <w:p w:rsidR="00452957" w:rsidRDefault="00452957" w:rsidP="00452957">
            <w:pPr>
              <w:spacing w:before="0" w:line="336" w:lineRule="auto"/>
              <w:jc w:val="center"/>
              <w:rPr>
                <w:rStyle w:val="Strong"/>
                <w:b w:val="0"/>
              </w:rPr>
            </w:pPr>
            <w:r w:rsidRPr="00A43F34">
              <w:rPr>
                <w:rStyle w:val="Strong"/>
                <w:b w:val="0"/>
              </w:rPr>
              <w:t xml:space="preserve">Sergeant &amp; Above </w:t>
            </w:r>
            <w:r>
              <w:rPr>
                <w:rStyle w:val="Strong"/>
                <w:b w:val="0"/>
              </w:rPr>
              <w:t xml:space="preserve">at </w:t>
            </w:r>
            <w:r w:rsidRPr="00A43F34">
              <w:rPr>
                <w:rStyle w:val="Strong"/>
                <w:b w:val="0"/>
              </w:rPr>
              <w:t>31/03/2022</w:t>
            </w:r>
          </w:p>
          <w:p w:rsidR="00452957" w:rsidRPr="00A43F34" w:rsidRDefault="00452957" w:rsidP="00452957">
            <w:pPr>
              <w:spacing w:before="0" w:line="336" w:lineRule="auto"/>
              <w:jc w:val="center"/>
              <w:rPr>
                <w:rStyle w:val="Strong"/>
                <w:b w:val="0"/>
              </w:rPr>
            </w:pPr>
            <w:r w:rsidRPr="00A43F34">
              <w:rPr>
                <w:rStyle w:val="Strong"/>
                <w:b w:val="0"/>
              </w:rPr>
              <w:t xml:space="preserve">No: </w:t>
            </w:r>
          </w:p>
        </w:tc>
        <w:tc>
          <w:tcPr>
            <w:tcW w:w="1446" w:type="dxa"/>
            <w:shd w:val="clear" w:color="auto" w:fill="DEEAF6" w:themeFill="accent1" w:themeFillTint="33"/>
          </w:tcPr>
          <w:p w:rsidR="00452957" w:rsidRPr="00A43F34" w:rsidRDefault="00452957" w:rsidP="00452957">
            <w:pPr>
              <w:spacing w:before="0" w:line="336" w:lineRule="auto"/>
              <w:jc w:val="center"/>
              <w:rPr>
                <w:rStyle w:val="Strong"/>
                <w:b w:val="0"/>
              </w:rPr>
            </w:pPr>
            <w:r w:rsidRPr="00A43F34">
              <w:rPr>
                <w:rStyle w:val="Strong"/>
                <w:b w:val="0"/>
              </w:rPr>
              <w:t>Constable</w:t>
            </w:r>
            <w:r>
              <w:rPr>
                <w:rStyle w:val="Strong"/>
                <w:b w:val="0"/>
              </w:rPr>
              <w:t xml:space="preserve"> at </w:t>
            </w:r>
          </w:p>
          <w:p w:rsidR="00452957" w:rsidRDefault="00452957" w:rsidP="00452957">
            <w:pPr>
              <w:spacing w:before="0" w:line="336" w:lineRule="auto"/>
              <w:jc w:val="center"/>
              <w:rPr>
                <w:rStyle w:val="Strong"/>
                <w:b w:val="0"/>
              </w:rPr>
            </w:pPr>
            <w:r w:rsidRPr="00A43F34">
              <w:rPr>
                <w:rStyle w:val="Strong"/>
                <w:b w:val="0"/>
              </w:rPr>
              <w:t>31/03/2022</w:t>
            </w:r>
            <w:r>
              <w:rPr>
                <w:rStyle w:val="Strong"/>
                <w:b w:val="0"/>
              </w:rPr>
              <w:t xml:space="preserve"> </w:t>
            </w:r>
          </w:p>
          <w:p w:rsidR="00452957" w:rsidRPr="00A43F34" w:rsidRDefault="00452957" w:rsidP="00452957">
            <w:pPr>
              <w:spacing w:before="0" w:line="336" w:lineRule="auto"/>
              <w:jc w:val="center"/>
              <w:rPr>
                <w:rStyle w:val="Strong"/>
                <w:b w:val="0"/>
              </w:rPr>
            </w:pPr>
            <w:r w:rsidRPr="00A43F34">
              <w:rPr>
                <w:rStyle w:val="Strong"/>
                <w:b w:val="0"/>
              </w:rPr>
              <w:t>%</w:t>
            </w:r>
          </w:p>
        </w:tc>
        <w:tc>
          <w:tcPr>
            <w:tcW w:w="1418" w:type="dxa"/>
            <w:shd w:val="clear" w:color="auto" w:fill="DEEAF6" w:themeFill="accent1" w:themeFillTint="33"/>
          </w:tcPr>
          <w:p w:rsidR="00452957" w:rsidRPr="00A43F34" w:rsidRDefault="00452957" w:rsidP="00452957">
            <w:pPr>
              <w:spacing w:before="0" w:line="336" w:lineRule="auto"/>
              <w:jc w:val="center"/>
              <w:rPr>
                <w:rStyle w:val="Strong"/>
                <w:b w:val="0"/>
              </w:rPr>
            </w:pPr>
            <w:r w:rsidRPr="00A43F34">
              <w:rPr>
                <w:rStyle w:val="Strong"/>
                <w:b w:val="0"/>
              </w:rPr>
              <w:t>Constable</w:t>
            </w:r>
            <w:r>
              <w:rPr>
                <w:rStyle w:val="Strong"/>
                <w:b w:val="0"/>
              </w:rPr>
              <w:t xml:space="preserve"> at </w:t>
            </w:r>
          </w:p>
          <w:p w:rsidR="00452957" w:rsidRDefault="00452957" w:rsidP="00452957">
            <w:pPr>
              <w:spacing w:before="0" w:line="336" w:lineRule="auto"/>
              <w:jc w:val="center"/>
              <w:rPr>
                <w:rStyle w:val="Strong"/>
                <w:b w:val="0"/>
              </w:rPr>
            </w:pPr>
            <w:r w:rsidRPr="00A43F34">
              <w:rPr>
                <w:rStyle w:val="Strong"/>
                <w:b w:val="0"/>
              </w:rPr>
              <w:t>31/03/2022</w:t>
            </w:r>
            <w:r>
              <w:rPr>
                <w:rStyle w:val="Strong"/>
                <w:b w:val="0"/>
              </w:rPr>
              <w:t xml:space="preserve"> </w:t>
            </w:r>
          </w:p>
          <w:p w:rsidR="00452957" w:rsidRPr="00A43F34" w:rsidRDefault="00452957" w:rsidP="00452957">
            <w:pPr>
              <w:spacing w:before="0" w:line="336" w:lineRule="auto"/>
              <w:jc w:val="center"/>
              <w:rPr>
                <w:rStyle w:val="Strong"/>
                <w:b w:val="0"/>
              </w:rPr>
            </w:pPr>
            <w:r w:rsidRPr="00A43F34">
              <w:rPr>
                <w:rStyle w:val="Strong"/>
                <w:b w:val="0"/>
              </w:rPr>
              <w:t xml:space="preserve">No: </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None</w:t>
            </w:r>
          </w:p>
        </w:tc>
        <w:tc>
          <w:tcPr>
            <w:tcW w:w="1701" w:type="dxa"/>
          </w:tcPr>
          <w:p w:rsidR="00823E73" w:rsidRPr="005B642F" w:rsidRDefault="004846A1" w:rsidP="00452957">
            <w:pPr>
              <w:spacing w:before="0" w:line="336" w:lineRule="auto"/>
              <w:jc w:val="center"/>
              <w:rPr>
                <w:rFonts w:cs="Arial"/>
              </w:rPr>
            </w:pPr>
            <w:r w:rsidRPr="005B642F">
              <w:rPr>
                <w:rFonts w:cs="Arial"/>
              </w:rPr>
              <w:t>40%</w:t>
            </w:r>
          </w:p>
        </w:tc>
        <w:tc>
          <w:tcPr>
            <w:tcW w:w="1814" w:type="dxa"/>
          </w:tcPr>
          <w:p w:rsidR="00823E73" w:rsidRPr="005B642F" w:rsidRDefault="004846A1" w:rsidP="00452957">
            <w:pPr>
              <w:spacing w:before="0" w:line="336" w:lineRule="auto"/>
              <w:jc w:val="center"/>
              <w:rPr>
                <w:rFonts w:cs="Arial"/>
              </w:rPr>
            </w:pPr>
            <w:r w:rsidRPr="005B642F">
              <w:rPr>
                <w:rFonts w:cs="Arial"/>
              </w:rPr>
              <w:t>1523</w:t>
            </w:r>
          </w:p>
        </w:tc>
        <w:tc>
          <w:tcPr>
            <w:tcW w:w="1446" w:type="dxa"/>
          </w:tcPr>
          <w:p w:rsidR="00823E73" w:rsidRPr="005B642F" w:rsidRDefault="004846A1" w:rsidP="00452957">
            <w:pPr>
              <w:spacing w:before="0" w:line="336" w:lineRule="auto"/>
              <w:jc w:val="center"/>
              <w:rPr>
                <w:rFonts w:cs="Arial"/>
              </w:rPr>
            </w:pPr>
            <w:r w:rsidRPr="005B642F">
              <w:rPr>
                <w:rFonts w:cs="Arial"/>
              </w:rPr>
              <w:t>55%</w:t>
            </w:r>
          </w:p>
        </w:tc>
        <w:tc>
          <w:tcPr>
            <w:tcW w:w="1418" w:type="dxa"/>
          </w:tcPr>
          <w:p w:rsidR="00823E73" w:rsidRPr="005B642F" w:rsidRDefault="004846A1" w:rsidP="00452957">
            <w:pPr>
              <w:spacing w:before="0" w:line="336" w:lineRule="auto"/>
              <w:jc w:val="center"/>
              <w:rPr>
                <w:rFonts w:cs="Arial"/>
              </w:rPr>
            </w:pPr>
            <w:r w:rsidRPr="005B642F">
              <w:rPr>
                <w:rFonts w:cs="Arial"/>
              </w:rPr>
              <w:t>7260</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Church of Scotland</w:t>
            </w:r>
          </w:p>
        </w:tc>
        <w:tc>
          <w:tcPr>
            <w:tcW w:w="1701" w:type="dxa"/>
          </w:tcPr>
          <w:p w:rsidR="00823E73" w:rsidRPr="005B642F" w:rsidRDefault="004846A1" w:rsidP="00452957">
            <w:pPr>
              <w:spacing w:before="0" w:line="336" w:lineRule="auto"/>
              <w:jc w:val="center"/>
              <w:rPr>
                <w:rFonts w:cs="Arial"/>
              </w:rPr>
            </w:pPr>
            <w:r w:rsidRPr="005B642F">
              <w:rPr>
                <w:rFonts w:cs="Arial"/>
              </w:rPr>
              <w:t>27%</w:t>
            </w:r>
          </w:p>
        </w:tc>
        <w:tc>
          <w:tcPr>
            <w:tcW w:w="1814" w:type="dxa"/>
          </w:tcPr>
          <w:p w:rsidR="00823E73" w:rsidRPr="005B642F" w:rsidRDefault="004846A1" w:rsidP="00452957">
            <w:pPr>
              <w:spacing w:before="0" w:line="336" w:lineRule="auto"/>
              <w:jc w:val="center"/>
              <w:rPr>
                <w:rFonts w:cs="Arial"/>
              </w:rPr>
            </w:pPr>
            <w:r w:rsidRPr="005B642F">
              <w:rPr>
                <w:rFonts w:cs="Arial"/>
              </w:rPr>
              <w:t>1037</w:t>
            </w:r>
          </w:p>
        </w:tc>
        <w:tc>
          <w:tcPr>
            <w:tcW w:w="1446" w:type="dxa"/>
          </w:tcPr>
          <w:p w:rsidR="00823E73" w:rsidRPr="005B642F" w:rsidRDefault="004846A1" w:rsidP="00452957">
            <w:pPr>
              <w:spacing w:before="0" w:line="336" w:lineRule="auto"/>
              <w:jc w:val="center"/>
              <w:rPr>
                <w:rFonts w:cs="Arial"/>
              </w:rPr>
            </w:pPr>
            <w:r w:rsidRPr="005B642F">
              <w:rPr>
                <w:rFonts w:cs="Arial"/>
              </w:rPr>
              <w:t>16%</w:t>
            </w:r>
          </w:p>
        </w:tc>
        <w:tc>
          <w:tcPr>
            <w:tcW w:w="1418" w:type="dxa"/>
          </w:tcPr>
          <w:p w:rsidR="00823E73" w:rsidRPr="005B642F" w:rsidRDefault="004846A1" w:rsidP="00452957">
            <w:pPr>
              <w:spacing w:before="0" w:line="336" w:lineRule="auto"/>
              <w:jc w:val="center"/>
              <w:rPr>
                <w:rFonts w:cs="Arial"/>
              </w:rPr>
            </w:pPr>
            <w:r w:rsidRPr="005B642F">
              <w:rPr>
                <w:rFonts w:cs="Arial"/>
              </w:rPr>
              <w:t>2097</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Roman Catholic</w:t>
            </w:r>
          </w:p>
        </w:tc>
        <w:tc>
          <w:tcPr>
            <w:tcW w:w="1701" w:type="dxa"/>
          </w:tcPr>
          <w:p w:rsidR="00823E73" w:rsidRPr="005B642F" w:rsidRDefault="004846A1" w:rsidP="00452957">
            <w:pPr>
              <w:spacing w:before="0" w:line="336" w:lineRule="auto"/>
              <w:jc w:val="center"/>
              <w:rPr>
                <w:rFonts w:cs="Arial"/>
              </w:rPr>
            </w:pPr>
            <w:r w:rsidRPr="005B642F">
              <w:rPr>
                <w:rFonts w:cs="Arial"/>
              </w:rPr>
              <w:t>11%</w:t>
            </w:r>
          </w:p>
        </w:tc>
        <w:tc>
          <w:tcPr>
            <w:tcW w:w="1814" w:type="dxa"/>
          </w:tcPr>
          <w:p w:rsidR="00823E73" w:rsidRPr="005B642F" w:rsidRDefault="004846A1" w:rsidP="00452957">
            <w:pPr>
              <w:spacing w:before="0" w:line="336" w:lineRule="auto"/>
              <w:jc w:val="center"/>
              <w:rPr>
                <w:rFonts w:cs="Arial"/>
              </w:rPr>
            </w:pPr>
            <w:r w:rsidRPr="005B642F">
              <w:rPr>
                <w:rFonts w:cs="Arial"/>
              </w:rPr>
              <w:t>435</w:t>
            </w:r>
          </w:p>
        </w:tc>
        <w:tc>
          <w:tcPr>
            <w:tcW w:w="1446" w:type="dxa"/>
          </w:tcPr>
          <w:p w:rsidR="00823E73" w:rsidRPr="005B642F" w:rsidRDefault="004846A1" w:rsidP="00452957">
            <w:pPr>
              <w:spacing w:before="0" w:line="336" w:lineRule="auto"/>
              <w:jc w:val="center"/>
              <w:rPr>
                <w:rFonts w:cs="Arial"/>
              </w:rPr>
            </w:pPr>
            <w:r w:rsidRPr="005B642F">
              <w:rPr>
                <w:rFonts w:cs="Arial"/>
              </w:rPr>
              <w:t>11%</w:t>
            </w:r>
          </w:p>
        </w:tc>
        <w:tc>
          <w:tcPr>
            <w:tcW w:w="1418" w:type="dxa"/>
          </w:tcPr>
          <w:p w:rsidR="00823E73" w:rsidRPr="005B642F" w:rsidRDefault="004846A1" w:rsidP="00452957">
            <w:pPr>
              <w:spacing w:before="0" w:line="336" w:lineRule="auto"/>
              <w:jc w:val="center"/>
              <w:rPr>
                <w:rFonts w:cs="Arial"/>
              </w:rPr>
            </w:pPr>
            <w:r w:rsidRPr="005B642F">
              <w:rPr>
                <w:rFonts w:cs="Arial"/>
              </w:rPr>
              <w:t>1464</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Other Christian</w:t>
            </w:r>
          </w:p>
        </w:tc>
        <w:tc>
          <w:tcPr>
            <w:tcW w:w="1701" w:type="dxa"/>
          </w:tcPr>
          <w:p w:rsidR="00823E73" w:rsidRPr="005B642F" w:rsidRDefault="004846A1" w:rsidP="00452957">
            <w:pPr>
              <w:spacing w:before="0" w:line="336" w:lineRule="auto"/>
              <w:jc w:val="center"/>
              <w:rPr>
                <w:rFonts w:cs="Arial"/>
              </w:rPr>
            </w:pPr>
            <w:r w:rsidRPr="005B642F">
              <w:rPr>
                <w:rFonts w:cs="Arial"/>
              </w:rPr>
              <w:t>3%</w:t>
            </w:r>
          </w:p>
        </w:tc>
        <w:tc>
          <w:tcPr>
            <w:tcW w:w="1814" w:type="dxa"/>
          </w:tcPr>
          <w:p w:rsidR="00823E73" w:rsidRPr="005B642F" w:rsidRDefault="004846A1" w:rsidP="00452957">
            <w:pPr>
              <w:spacing w:before="0" w:line="336" w:lineRule="auto"/>
              <w:jc w:val="center"/>
              <w:rPr>
                <w:rFonts w:cs="Arial"/>
              </w:rPr>
            </w:pPr>
            <w:r w:rsidRPr="005B642F">
              <w:rPr>
                <w:rFonts w:cs="Arial"/>
              </w:rPr>
              <w:t>120</w:t>
            </w:r>
          </w:p>
        </w:tc>
        <w:tc>
          <w:tcPr>
            <w:tcW w:w="1446" w:type="dxa"/>
          </w:tcPr>
          <w:p w:rsidR="00823E73" w:rsidRPr="005B642F" w:rsidRDefault="004846A1" w:rsidP="00452957">
            <w:pPr>
              <w:spacing w:before="0" w:line="336" w:lineRule="auto"/>
              <w:jc w:val="center"/>
              <w:rPr>
                <w:rFonts w:cs="Arial"/>
              </w:rPr>
            </w:pPr>
            <w:r w:rsidRPr="005B642F">
              <w:rPr>
                <w:rFonts w:cs="Arial"/>
              </w:rPr>
              <w:t>2%</w:t>
            </w:r>
          </w:p>
        </w:tc>
        <w:tc>
          <w:tcPr>
            <w:tcW w:w="1418" w:type="dxa"/>
          </w:tcPr>
          <w:p w:rsidR="00823E73" w:rsidRPr="005B642F" w:rsidRDefault="004846A1" w:rsidP="00452957">
            <w:pPr>
              <w:spacing w:before="0" w:line="336" w:lineRule="auto"/>
              <w:jc w:val="center"/>
              <w:rPr>
                <w:rFonts w:cs="Arial"/>
              </w:rPr>
            </w:pPr>
            <w:r w:rsidRPr="005B642F">
              <w:rPr>
                <w:rFonts w:cs="Arial"/>
              </w:rPr>
              <w:t>277</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Other Religions</w:t>
            </w:r>
          </w:p>
        </w:tc>
        <w:tc>
          <w:tcPr>
            <w:tcW w:w="1701" w:type="dxa"/>
          </w:tcPr>
          <w:p w:rsidR="00823E73" w:rsidRPr="005B642F" w:rsidRDefault="004846A1" w:rsidP="00452957">
            <w:pPr>
              <w:spacing w:before="0" w:line="336" w:lineRule="auto"/>
              <w:jc w:val="center"/>
              <w:rPr>
                <w:rFonts w:cs="Arial"/>
              </w:rPr>
            </w:pPr>
            <w:r w:rsidRPr="005B642F">
              <w:rPr>
                <w:rFonts w:cs="Arial"/>
              </w:rPr>
              <w:t>1%</w:t>
            </w:r>
          </w:p>
        </w:tc>
        <w:tc>
          <w:tcPr>
            <w:tcW w:w="1814" w:type="dxa"/>
          </w:tcPr>
          <w:p w:rsidR="00823E73" w:rsidRPr="005B642F" w:rsidRDefault="004846A1" w:rsidP="00452957">
            <w:pPr>
              <w:spacing w:before="0" w:line="336" w:lineRule="auto"/>
              <w:jc w:val="center"/>
              <w:rPr>
                <w:rFonts w:cs="Arial"/>
              </w:rPr>
            </w:pPr>
            <w:r w:rsidRPr="005B642F">
              <w:rPr>
                <w:rFonts w:cs="Arial"/>
              </w:rPr>
              <w:t>34</w:t>
            </w:r>
          </w:p>
        </w:tc>
        <w:tc>
          <w:tcPr>
            <w:tcW w:w="1446" w:type="dxa"/>
          </w:tcPr>
          <w:p w:rsidR="00823E73" w:rsidRPr="005B642F" w:rsidRDefault="004846A1" w:rsidP="00452957">
            <w:pPr>
              <w:spacing w:before="0" w:line="336" w:lineRule="auto"/>
              <w:jc w:val="center"/>
              <w:rPr>
                <w:rFonts w:cs="Arial"/>
              </w:rPr>
            </w:pPr>
            <w:r w:rsidRPr="005B642F">
              <w:rPr>
                <w:rFonts w:cs="Arial"/>
              </w:rPr>
              <w:t>1%</w:t>
            </w:r>
          </w:p>
        </w:tc>
        <w:tc>
          <w:tcPr>
            <w:tcW w:w="1418" w:type="dxa"/>
          </w:tcPr>
          <w:p w:rsidR="00823E73" w:rsidRPr="005B642F" w:rsidRDefault="004846A1" w:rsidP="00452957">
            <w:pPr>
              <w:spacing w:before="0" w:line="336" w:lineRule="auto"/>
              <w:jc w:val="center"/>
              <w:rPr>
                <w:rFonts w:cs="Arial"/>
              </w:rPr>
            </w:pPr>
            <w:r w:rsidRPr="005B642F">
              <w:rPr>
                <w:rFonts w:cs="Arial"/>
              </w:rPr>
              <w:t>133</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Other</w:t>
            </w:r>
          </w:p>
        </w:tc>
        <w:tc>
          <w:tcPr>
            <w:tcW w:w="1701" w:type="dxa"/>
          </w:tcPr>
          <w:p w:rsidR="00823E73" w:rsidRPr="005B642F" w:rsidRDefault="004846A1" w:rsidP="00452957">
            <w:pPr>
              <w:spacing w:before="0" w:line="336" w:lineRule="auto"/>
              <w:jc w:val="center"/>
              <w:rPr>
                <w:rFonts w:cs="Arial"/>
              </w:rPr>
            </w:pPr>
            <w:r w:rsidRPr="005B642F">
              <w:rPr>
                <w:rFonts w:cs="Arial"/>
              </w:rPr>
              <w:t>&lt;1%</w:t>
            </w:r>
          </w:p>
        </w:tc>
        <w:tc>
          <w:tcPr>
            <w:tcW w:w="1814" w:type="dxa"/>
          </w:tcPr>
          <w:p w:rsidR="00823E73" w:rsidRPr="005B642F" w:rsidRDefault="004846A1" w:rsidP="00452957">
            <w:pPr>
              <w:spacing w:before="0" w:line="336" w:lineRule="auto"/>
              <w:jc w:val="center"/>
              <w:rPr>
                <w:rFonts w:cs="Arial"/>
              </w:rPr>
            </w:pPr>
            <w:r w:rsidRPr="005B642F">
              <w:rPr>
                <w:rFonts w:cs="Arial"/>
              </w:rPr>
              <w:t>30</w:t>
            </w:r>
          </w:p>
        </w:tc>
        <w:tc>
          <w:tcPr>
            <w:tcW w:w="1446" w:type="dxa"/>
          </w:tcPr>
          <w:p w:rsidR="00823E73" w:rsidRPr="005B642F" w:rsidRDefault="004846A1" w:rsidP="00452957">
            <w:pPr>
              <w:spacing w:before="0" w:line="336" w:lineRule="auto"/>
              <w:jc w:val="center"/>
              <w:rPr>
                <w:rFonts w:cs="Arial"/>
              </w:rPr>
            </w:pPr>
            <w:r w:rsidRPr="005B642F">
              <w:rPr>
                <w:rFonts w:cs="Arial"/>
              </w:rPr>
              <w:t>1%</w:t>
            </w:r>
          </w:p>
        </w:tc>
        <w:tc>
          <w:tcPr>
            <w:tcW w:w="1418" w:type="dxa"/>
          </w:tcPr>
          <w:p w:rsidR="00823E73" w:rsidRPr="005B642F" w:rsidRDefault="004846A1" w:rsidP="00452957">
            <w:pPr>
              <w:spacing w:before="0" w:line="336" w:lineRule="auto"/>
              <w:jc w:val="center"/>
              <w:rPr>
                <w:rFonts w:cs="Arial"/>
              </w:rPr>
            </w:pPr>
            <w:r w:rsidRPr="005B642F">
              <w:rPr>
                <w:rFonts w:cs="Arial"/>
              </w:rPr>
              <w:t>154</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Choose not to Disclose</w:t>
            </w:r>
          </w:p>
        </w:tc>
        <w:tc>
          <w:tcPr>
            <w:tcW w:w="1701" w:type="dxa"/>
          </w:tcPr>
          <w:p w:rsidR="00823E73" w:rsidRPr="005B642F" w:rsidRDefault="005B642F" w:rsidP="00452957">
            <w:pPr>
              <w:spacing w:before="0" w:line="336" w:lineRule="auto"/>
              <w:jc w:val="center"/>
              <w:rPr>
                <w:rFonts w:cs="Arial"/>
              </w:rPr>
            </w:pPr>
            <w:r w:rsidRPr="005B642F">
              <w:rPr>
                <w:rFonts w:cs="Arial"/>
              </w:rPr>
              <w:t>16</w:t>
            </w:r>
            <w:r w:rsidR="004846A1" w:rsidRPr="005B642F">
              <w:rPr>
                <w:rFonts w:cs="Arial"/>
              </w:rPr>
              <w:t>%</w:t>
            </w:r>
          </w:p>
        </w:tc>
        <w:tc>
          <w:tcPr>
            <w:tcW w:w="1814" w:type="dxa"/>
          </w:tcPr>
          <w:p w:rsidR="00823E73" w:rsidRPr="005B642F" w:rsidRDefault="004846A1" w:rsidP="00452957">
            <w:pPr>
              <w:spacing w:before="0" w:line="336" w:lineRule="auto"/>
              <w:jc w:val="center"/>
              <w:rPr>
                <w:rFonts w:cs="Arial"/>
              </w:rPr>
            </w:pPr>
            <w:r w:rsidRPr="005B642F">
              <w:rPr>
                <w:rFonts w:cs="Arial"/>
              </w:rPr>
              <w:t>632</w:t>
            </w:r>
          </w:p>
        </w:tc>
        <w:tc>
          <w:tcPr>
            <w:tcW w:w="1446" w:type="dxa"/>
          </w:tcPr>
          <w:p w:rsidR="00823E73" w:rsidRPr="005B642F" w:rsidRDefault="004846A1" w:rsidP="00452957">
            <w:pPr>
              <w:spacing w:before="0" w:line="336" w:lineRule="auto"/>
              <w:jc w:val="center"/>
              <w:rPr>
                <w:rFonts w:cs="Arial"/>
              </w:rPr>
            </w:pPr>
            <w:r w:rsidRPr="005B642F">
              <w:rPr>
                <w:rFonts w:cs="Arial"/>
              </w:rPr>
              <w:t>12%</w:t>
            </w:r>
          </w:p>
        </w:tc>
        <w:tc>
          <w:tcPr>
            <w:tcW w:w="1418" w:type="dxa"/>
          </w:tcPr>
          <w:p w:rsidR="00823E73" w:rsidRPr="005B642F" w:rsidRDefault="004846A1" w:rsidP="00452957">
            <w:pPr>
              <w:spacing w:before="0" w:line="336" w:lineRule="auto"/>
              <w:jc w:val="center"/>
              <w:rPr>
                <w:rFonts w:cs="Arial"/>
              </w:rPr>
            </w:pPr>
            <w:r w:rsidRPr="005B642F">
              <w:rPr>
                <w:rFonts w:cs="Arial"/>
              </w:rPr>
              <w:t>1600</w:t>
            </w:r>
          </w:p>
        </w:tc>
      </w:tr>
      <w:tr w:rsidR="005B642F" w:rsidRPr="005B642F" w:rsidTr="00452957">
        <w:tc>
          <w:tcPr>
            <w:tcW w:w="2864" w:type="dxa"/>
          </w:tcPr>
          <w:p w:rsidR="00823E73" w:rsidRPr="005B642F" w:rsidRDefault="00823E73" w:rsidP="00452957">
            <w:pPr>
              <w:spacing w:before="0" w:line="336" w:lineRule="auto"/>
              <w:rPr>
                <w:rStyle w:val="Strong"/>
                <w:b w:val="0"/>
              </w:rPr>
            </w:pPr>
            <w:r w:rsidRPr="005B642F">
              <w:rPr>
                <w:rStyle w:val="Strong"/>
                <w:b w:val="0"/>
              </w:rPr>
              <w:t>Not Recorded</w:t>
            </w:r>
          </w:p>
        </w:tc>
        <w:tc>
          <w:tcPr>
            <w:tcW w:w="1701" w:type="dxa"/>
          </w:tcPr>
          <w:p w:rsidR="00823E73" w:rsidRPr="005B642F" w:rsidRDefault="004846A1" w:rsidP="00452957">
            <w:pPr>
              <w:spacing w:before="0" w:line="336" w:lineRule="auto"/>
              <w:jc w:val="center"/>
              <w:rPr>
                <w:rFonts w:cs="Arial"/>
              </w:rPr>
            </w:pPr>
            <w:r w:rsidRPr="005B642F">
              <w:rPr>
                <w:rFonts w:cs="Arial"/>
              </w:rPr>
              <w:t>&lt;1%</w:t>
            </w:r>
          </w:p>
        </w:tc>
        <w:tc>
          <w:tcPr>
            <w:tcW w:w="1814" w:type="dxa"/>
          </w:tcPr>
          <w:p w:rsidR="00823E73" w:rsidRPr="005B642F" w:rsidRDefault="004846A1" w:rsidP="00452957">
            <w:pPr>
              <w:spacing w:before="0" w:line="336" w:lineRule="auto"/>
              <w:jc w:val="center"/>
              <w:rPr>
                <w:rFonts w:cs="Arial"/>
              </w:rPr>
            </w:pPr>
            <w:r w:rsidRPr="005B642F">
              <w:rPr>
                <w:rFonts w:cs="Arial"/>
              </w:rPr>
              <w:t>9</w:t>
            </w:r>
          </w:p>
        </w:tc>
        <w:tc>
          <w:tcPr>
            <w:tcW w:w="1446" w:type="dxa"/>
          </w:tcPr>
          <w:p w:rsidR="00823E73" w:rsidRPr="005B642F" w:rsidRDefault="004846A1" w:rsidP="00452957">
            <w:pPr>
              <w:spacing w:before="0" w:line="336" w:lineRule="auto"/>
              <w:jc w:val="center"/>
              <w:rPr>
                <w:rFonts w:cs="Arial"/>
              </w:rPr>
            </w:pPr>
            <w:r w:rsidRPr="005B642F">
              <w:rPr>
                <w:rFonts w:cs="Arial"/>
              </w:rPr>
              <w:t>2%</w:t>
            </w:r>
          </w:p>
        </w:tc>
        <w:tc>
          <w:tcPr>
            <w:tcW w:w="1418" w:type="dxa"/>
          </w:tcPr>
          <w:p w:rsidR="00823E73" w:rsidRPr="005B642F" w:rsidRDefault="004846A1" w:rsidP="00452957">
            <w:pPr>
              <w:spacing w:before="0" w:line="336" w:lineRule="auto"/>
              <w:jc w:val="center"/>
              <w:rPr>
                <w:rFonts w:cs="Arial"/>
              </w:rPr>
            </w:pPr>
            <w:r w:rsidRPr="005B642F">
              <w:rPr>
                <w:rFonts w:cs="Arial"/>
              </w:rPr>
              <w:t>235</w:t>
            </w:r>
          </w:p>
        </w:tc>
      </w:tr>
    </w:tbl>
    <w:p w:rsidR="008607B0" w:rsidRDefault="008607B0" w:rsidP="008607B0">
      <w:pPr>
        <w:spacing w:before="0"/>
        <w:ind w:left="720"/>
        <w:rPr>
          <w:rFonts w:cs="Arial"/>
        </w:rPr>
      </w:pPr>
    </w:p>
    <w:p w:rsidR="00823E73" w:rsidRDefault="00823E73" w:rsidP="008607B0">
      <w:pPr>
        <w:numPr>
          <w:ilvl w:val="0"/>
          <w:numId w:val="24"/>
        </w:numPr>
        <w:spacing w:before="0"/>
        <w:rPr>
          <w:rFonts w:cs="Arial"/>
        </w:rPr>
      </w:pPr>
      <w:r w:rsidRPr="005B642F">
        <w:rPr>
          <w:rFonts w:cs="Arial"/>
        </w:rPr>
        <w:t xml:space="preserve">The trends identified within the overall Workforce Profile </w:t>
      </w:r>
      <w:r w:rsidR="001306CE">
        <w:rPr>
          <w:rFonts w:cs="Arial"/>
        </w:rPr>
        <w:t xml:space="preserve">on </w:t>
      </w:r>
      <w:r w:rsidR="003E1377" w:rsidRPr="00477FBB">
        <w:rPr>
          <w:rFonts w:cs="Arial"/>
        </w:rPr>
        <w:t>page 13</w:t>
      </w:r>
      <w:r w:rsidR="001306CE">
        <w:rPr>
          <w:rFonts w:cs="Arial"/>
        </w:rPr>
        <w:t xml:space="preserve"> </w:t>
      </w:r>
      <w:r w:rsidRPr="005B642F">
        <w:rPr>
          <w:rFonts w:cs="Arial"/>
        </w:rPr>
        <w:t>are reflected within the profile for those in the rank</w:t>
      </w:r>
      <w:r w:rsidR="00967AEE" w:rsidRPr="005B642F">
        <w:rPr>
          <w:rFonts w:cs="Arial"/>
        </w:rPr>
        <w:t>s</w:t>
      </w:r>
      <w:r w:rsidRPr="005B642F">
        <w:rPr>
          <w:rFonts w:cs="Arial"/>
        </w:rPr>
        <w:t xml:space="preserve"> of S</w:t>
      </w:r>
      <w:r w:rsidR="00967AEE" w:rsidRPr="005B642F">
        <w:rPr>
          <w:rFonts w:cs="Arial"/>
        </w:rPr>
        <w:t>er</w:t>
      </w:r>
      <w:r w:rsidRPr="005B642F">
        <w:rPr>
          <w:rFonts w:cs="Arial"/>
        </w:rPr>
        <w:t>g</w:t>
      </w:r>
      <w:r w:rsidR="00967AEE" w:rsidRPr="005B642F">
        <w:rPr>
          <w:rFonts w:cs="Arial"/>
        </w:rPr>
        <w:t>ean</w:t>
      </w:r>
      <w:r w:rsidRPr="005B642F">
        <w:rPr>
          <w:rFonts w:cs="Arial"/>
        </w:rPr>
        <w:t>t and above.</w:t>
      </w:r>
    </w:p>
    <w:p w:rsidR="008607B0" w:rsidRDefault="008607B0" w:rsidP="00AB2A2A">
      <w:pPr>
        <w:spacing w:before="0"/>
      </w:pPr>
    </w:p>
    <w:p w:rsidR="00823E73" w:rsidRPr="008262E4" w:rsidRDefault="00823E73" w:rsidP="008607B0">
      <w:pPr>
        <w:pStyle w:val="Heading4"/>
        <w:spacing w:before="0"/>
      </w:pPr>
      <w:r w:rsidRPr="008262E4">
        <w:lastRenderedPageBreak/>
        <w:t>Sexual Orientation</w:t>
      </w:r>
    </w:p>
    <w:p w:rsidR="00823E73" w:rsidRPr="008262E4" w:rsidRDefault="00823E73" w:rsidP="008607B0">
      <w:pPr>
        <w:spacing w:before="0"/>
        <w:rPr>
          <w:rFonts w:cs="Arial"/>
          <w:b/>
        </w:rPr>
      </w:pPr>
    </w:p>
    <w:tbl>
      <w:tblPr>
        <w:tblStyle w:val="TableGrid"/>
        <w:tblW w:w="9385" w:type="dxa"/>
        <w:tblLayout w:type="fixed"/>
        <w:tblLook w:val="01E0" w:firstRow="1" w:lastRow="1" w:firstColumn="1" w:lastColumn="1" w:noHBand="0" w:noVBand="0"/>
        <w:tblCaption w:val="Police Officer Rank Profile by Sexual Orientation"/>
        <w:tblDescription w:val="Table outlining the sexual orientation profile for the ranks of sergeant and above and the rank of constable at 31 March 2022."/>
      </w:tblPr>
      <w:tblGrid>
        <w:gridCol w:w="3431"/>
        <w:gridCol w:w="1418"/>
        <w:gridCol w:w="1530"/>
        <w:gridCol w:w="1446"/>
        <w:gridCol w:w="1560"/>
      </w:tblGrid>
      <w:tr w:rsidR="00EB7085" w:rsidRPr="008262E4" w:rsidTr="00EB7085">
        <w:trPr>
          <w:tblHeader/>
        </w:trPr>
        <w:tc>
          <w:tcPr>
            <w:tcW w:w="3431" w:type="dxa"/>
            <w:shd w:val="clear" w:color="auto" w:fill="DEEAF6" w:themeFill="accent1" w:themeFillTint="33"/>
          </w:tcPr>
          <w:p w:rsidR="00EB7085" w:rsidRPr="00944070" w:rsidRDefault="00EB7085" w:rsidP="00EB7085">
            <w:pPr>
              <w:spacing w:before="0" w:line="336" w:lineRule="auto"/>
              <w:jc w:val="center"/>
              <w:rPr>
                <w:rStyle w:val="Strong"/>
                <w:b w:val="0"/>
              </w:rPr>
            </w:pPr>
            <w:r w:rsidRPr="00944070">
              <w:rPr>
                <w:rStyle w:val="Strong"/>
                <w:b w:val="0"/>
              </w:rPr>
              <w:t>Sexual Orientation</w:t>
            </w:r>
          </w:p>
        </w:tc>
        <w:tc>
          <w:tcPr>
            <w:tcW w:w="1418" w:type="dxa"/>
            <w:shd w:val="clear" w:color="auto" w:fill="DEEAF6" w:themeFill="accent1" w:themeFillTint="33"/>
          </w:tcPr>
          <w:p w:rsidR="00EB7085" w:rsidRDefault="00EB7085" w:rsidP="00EB7085">
            <w:pPr>
              <w:spacing w:before="0" w:line="336" w:lineRule="auto"/>
              <w:jc w:val="center"/>
              <w:rPr>
                <w:rStyle w:val="Strong"/>
                <w:b w:val="0"/>
              </w:rPr>
            </w:pPr>
            <w:r>
              <w:rPr>
                <w:rStyle w:val="Strong"/>
                <w:b w:val="0"/>
              </w:rPr>
              <w:t>Sergeant &amp; Above at 31/03/2022</w:t>
            </w:r>
          </w:p>
          <w:p w:rsidR="00EB7085" w:rsidRPr="00A43F34" w:rsidRDefault="00EB7085" w:rsidP="00EB7085">
            <w:pPr>
              <w:spacing w:before="0" w:line="336" w:lineRule="auto"/>
              <w:jc w:val="center"/>
              <w:rPr>
                <w:rStyle w:val="Strong"/>
                <w:b w:val="0"/>
              </w:rPr>
            </w:pPr>
            <w:r w:rsidRPr="00A43F34">
              <w:rPr>
                <w:rStyle w:val="Strong"/>
                <w:b w:val="0"/>
              </w:rPr>
              <w:t>%</w:t>
            </w:r>
          </w:p>
        </w:tc>
        <w:tc>
          <w:tcPr>
            <w:tcW w:w="1530" w:type="dxa"/>
            <w:shd w:val="clear" w:color="auto" w:fill="DEEAF6" w:themeFill="accent1" w:themeFillTint="33"/>
          </w:tcPr>
          <w:p w:rsidR="00EB7085" w:rsidRDefault="00EB7085" w:rsidP="00EB7085">
            <w:pPr>
              <w:spacing w:before="0" w:line="336" w:lineRule="auto"/>
              <w:jc w:val="center"/>
              <w:rPr>
                <w:rStyle w:val="Strong"/>
                <w:b w:val="0"/>
              </w:rPr>
            </w:pPr>
            <w:r w:rsidRPr="00A43F34">
              <w:rPr>
                <w:rStyle w:val="Strong"/>
                <w:b w:val="0"/>
              </w:rPr>
              <w:t xml:space="preserve">Sergeant &amp; Above </w:t>
            </w:r>
            <w:r>
              <w:rPr>
                <w:rStyle w:val="Strong"/>
                <w:b w:val="0"/>
              </w:rPr>
              <w:t xml:space="preserve">at </w:t>
            </w:r>
            <w:r w:rsidRPr="00A43F34">
              <w:rPr>
                <w:rStyle w:val="Strong"/>
                <w:b w:val="0"/>
              </w:rPr>
              <w:t>31/03/2022</w:t>
            </w:r>
          </w:p>
          <w:p w:rsidR="00EB7085" w:rsidRPr="00A43F34" w:rsidRDefault="00EB7085" w:rsidP="00EB7085">
            <w:pPr>
              <w:spacing w:before="0" w:line="336" w:lineRule="auto"/>
              <w:jc w:val="center"/>
              <w:rPr>
                <w:rStyle w:val="Strong"/>
                <w:b w:val="0"/>
              </w:rPr>
            </w:pPr>
            <w:r w:rsidRPr="00A43F34">
              <w:rPr>
                <w:rStyle w:val="Strong"/>
                <w:b w:val="0"/>
              </w:rPr>
              <w:t xml:space="preserve">No: </w:t>
            </w:r>
          </w:p>
        </w:tc>
        <w:tc>
          <w:tcPr>
            <w:tcW w:w="1446" w:type="dxa"/>
            <w:shd w:val="clear" w:color="auto" w:fill="DEEAF6" w:themeFill="accent1" w:themeFillTint="33"/>
          </w:tcPr>
          <w:p w:rsidR="00EB7085" w:rsidRPr="00A43F34" w:rsidRDefault="00EB7085" w:rsidP="00EB7085">
            <w:pPr>
              <w:spacing w:before="0" w:line="336" w:lineRule="auto"/>
              <w:jc w:val="center"/>
              <w:rPr>
                <w:rStyle w:val="Strong"/>
                <w:b w:val="0"/>
              </w:rPr>
            </w:pPr>
            <w:r w:rsidRPr="00A43F34">
              <w:rPr>
                <w:rStyle w:val="Strong"/>
                <w:b w:val="0"/>
              </w:rPr>
              <w:t>Constable</w:t>
            </w:r>
            <w:r>
              <w:rPr>
                <w:rStyle w:val="Strong"/>
                <w:b w:val="0"/>
              </w:rPr>
              <w:t xml:space="preserve"> at </w:t>
            </w:r>
          </w:p>
          <w:p w:rsidR="00EB7085" w:rsidRDefault="00EB7085" w:rsidP="00EB7085">
            <w:pPr>
              <w:spacing w:before="0" w:line="336" w:lineRule="auto"/>
              <w:jc w:val="center"/>
              <w:rPr>
                <w:rStyle w:val="Strong"/>
                <w:b w:val="0"/>
              </w:rPr>
            </w:pPr>
            <w:r w:rsidRPr="00A43F34">
              <w:rPr>
                <w:rStyle w:val="Strong"/>
                <w:b w:val="0"/>
              </w:rPr>
              <w:t>31/03/2022</w:t>
            </w:r>
            <w:r>
              <w:rPr>
                <w:rStyle w:val="Strong"/>
                <w:b w:val="0"/>
              </w:rPr>
              <w:t xml:space="preserve"> </w:t>
            </w:r>
          </w:p>
          <w:p w:rsidR="00EB7085" w:rsidRPr="00A43F34" w:rsidRDefault="00EB7085" w:rsidP="00EB7085">
            <w:pPr>
              <w:spacing w:before="0" w:line="336" w:lineRule="auto"/>
              <w:jc w:val="center"/>
              <w:rPr>
                <w:rStyle w:val="Strong"/>
                <w:b w:val="0"/>
              </w:rPr>
            </w:pPr>
            <w:r w:rsidRPr="00A43F34">
              <w:rPr>
                <w:rStyle w:val="Strong"/>
                <w:b w:val="0"/>
              </w:rPr>
              <w:t>%</w:t>
            </w:r>
          </w:p>
        </w:tc>
        <w:tc>
          <w:tcPr>
            <w:tcW w:w="1560" w:type="dxa"/>
            <w:shd w:val="clear" w:color="auto" w:fill="DEEAF6" w:themeFill="accent1" w:themeFillTint="33"/>
          </w:tcPr>
          <w:p w:rsidR="00EB7085" w:rsidRPr="00A43F34" w:rsidRDefault="00EB7085" w:rsidP="00EB7085">
            <w:pPr>
              <w:spacing w:before="0" w:line="336" w:lineRule="auto"/>
              <w:jc w:val="center"/>
              <w:rPr>
                <w:rStyle w:val="Strong"/>
                <w:b w:val="0"/>
              </w:rPr>
            </w:pPr>
            <w:r w:rsidRPr="00A43F34">
              <w:rPr>
                <w:rStyle w:val="Strong"/>
                <w:b w:val="0"/>
              </w:rPr>
              <w:t>Constable</w:t>
            </w:r>
            <w:r>
              <w:rPr>
                <w:rStyle w:val="Strong"/>
                <w:b w:val="0"/>
              </w:rPr>
              <w:t xml:space="preserve"> at </w:t>
            </w:r>
          </w:p>
          <w:p w:rsidR="00EB7085" w:rsidRDefault="00EB7085" w:rsidP="00EB7085">
            <w:pPr>
              <w:spacing w:before="0" w:line="336" w:lineRule="auto"/>
              <w:jc w:val="center"/>
              <w:rPr>
                <w:rStyle w:val="Strong"/>
                <w:b w:val="0"/>
              </w:rPr>
            </w:pPr>
            <w:r w:rsidRPr="00A43F34">
              <w:rPr>
                <w:rStyle w:val="Strong"/>
                <w:b w:val="0"/>
              </w:rPr>
              <w:t>31/03/2022</w:t>
            </w:r>
            <w:r>
              <w:rPr>
                <w:rStyle w:val="Strong"/>
                <w:b w:val="0"/>
              </w:rPr>
              <w:t xml:space="preserve"> </w:t>
            </w:r>
          </w:p>
          <w:p w:rsidR="00EB7085" w:rsidRPr="00A43F34" w:rsidRDefault="00EB7085" w:rsidP="00EB7085">
            <w:pPr>
              <w:spacing w:before="0" w:line="336" w:lineRule="auto"/>
              <w:jc w:val="center"/>
              <w:rPr>
                <w:rStyle w:val="Strong"/>
                <w:b w:val="0"/>
              </w:rPr>
            </w:pPr>
            <w:r w:rsidRPr="00A43F34">
              <w:rPr>
                <w:rStyle w:val="Strong"/>
                <w:b w:val="0"/>
              </w:rPr>
              <w:t xml:space="preserve">No: </w:t>
            </w:r>
          </w:p>
        </w:tc>
      </w:tr>
      <w:tr w:rsidR="004846A1" w:rsidRPr="008262E4" w:rsidTr="00EB7085">
        <w:tc>
          <w:tcPr>
            <w:tcW w:w="3431" w:type="dxa"/>
          </w:tcPr>
          <w:p w:rsidR="00823E73" w:rsidRPr="008262E4" w:rsidRDefault="00823E73" w:rsidP="00EB7085">
            <w:pPr>
              <w:spacing w:before="0" w:line="336" w:lineRule="auto"/>
              <w:rPr>
                <w:rStyle w:val="Strong"/>
                <w:b w:val="0"/>
              </w:rPr>
            </w:pPr>
            <w:r w:rsidRPr="008262E4">
              <w:rPr>
                <w:rStyle w:val="Strong"/>
                <w:b w:val="0"/>
              </w:rPr>
              <w:t>Lesbian/Gay/Bisexual (LGB)</w:t>
            </w:r>
          </w:p>
        </w:tc>
        <w:tc>
          <w:tcPr>
            <w:tcW w:w="1418" w:type="dxa"/>
          </w:tcPr>
          <w:p w:rsidR="00823E73" w:rsidRPr="008262E4" w:rsidRDefault="004846A1" w:rsidP="00EB7085">
            <w:pPr>
              <w:spacing w:before="0" w:line="336" w:lineRule="auto"/>
              <w:jc w:val="center"/>
              <w:rPr>
                <w:rFonts w:cs="Arial"/>
              </w:rPr>
            </w:pPr>
            <w:r w:rsidRPr="008262E4">
              <w:rPr>
                <w:rFonts w:cs="Arial"/>
              </w:rPr>
              <w:t>3%</w:t>
            </w:r>
          </w:p>
        </w:tc>
        <w:tc>
          <w:tcPr>
            <w:tcW w:w="1530" w:type="dxa"/>
          </w:tcPr>
          <w:p w:rsidR="00823E73" w:rsidRPr="008262E4" w:rsidRDefault="004846A1" w:rsidP="00EB7085">
            <w:pPr>
              <w:spacing w:before="0" w:line="336" w:lineRule="auto"/>
              <w:jc w:val="center"/>
              <w:rPr>
                <w:rFonts w:cs="Arial"/>
              </w:rPr>
            </w:pPr>
            <w:r w:rsidRPr="008262E4">
              <w:rPr>
                <w:rFonts w:cs="Arial"/>
              </w:rPr>
              <w:t>121</w:t>
            </w:r>
          </w:p>
        </w:tc>
        <w:tc>
          <w:tcPr>
            <w:tcW w:w="1446" w:type="dxa"/>
          </w:tcPr>
          <w:p w:rsidR="00823E73" w:rsidRPr="008262E4" w:rsidRDefault="004846A1" w:rsidP="00EB7085">
            <w:pPr>
              <w:spacing w:before="0" w:line="336" w:lineRule="auto"/>
              <w:jc w:val="center"/>
              <w:rPr>
                <w:rFonts w:cs="Arial"/>
              </w:rPr>
            </w:pPr>
            <w:r w:rsidRPr="008262E4">
              <w:rPr>
                <w:rFonts w:cs="Arial"/>
              </w:rPr>
              <w:t>4%</w:t>
            </w:r>
          </w:p>
        </w:tc>
        <w:tc>
          <w:tcPr>
            <w:tcW w:w="1560" w:type="dxa"/>
          </w:tcPr>
          <w:p w:rsidR="00823E73" w:rsidRPr="008262E4" w:rsidRDefault="004846A1" w:rsidP="00EB7085">
            <w:pPr>
              <w:spacing w:before="0" w:line="336" w:lineRule="auto"/>
              <w:jc w:val="center"/>
              <w:rPr>
                <w:rFonts w:cs="Arial"/>
              </w:rPr>
            </w:pPr>
            <w:r w:rsidRPr="008262E4">
              <w:rPr>
                <w:rFonts w:cs="Arial"/>
              </w:rPr>
              <w:t>562</w:t>
            </w:r>
          </w:p>
        </w:tc>
      </w:tr>
      <w:tr w:rsidR="004846A1" w:rsidRPr="008262E4" w:rsidTr="00EB7085">
        <w:tc>
          <w:tcPr>
            <w:tcW w:w="3431" w:type="dxa"/>
          </w:tcPr>
          <w:p w:rsidR="00823E73" w:rsidRPr="008262E4" w:rsidRDefault="00823E73" w:rsidP="00EB7085">
            <w:pPr>
              <w:spacing w:before="0" w:line="336" w:lineRule="auto"/>
              <w:rPr>
                <w:rStyle w:val="Strong"/>
                <w:b w:val="0"/>
              </w:rPr>
            </w:pPr>
            <w:r w:rsidRPr="008262E4">
              <w:rPr>
                <w:rStyle w:val="Strong"/>
                <w:b w:val="0"/>
              </w:rPr>
              <w:t>Heterosexual</w:t>
            </w:r>
          </w:p>
        </w:tc>
        <w:tc>
          <w:tcPr>
            <w:tcW w:w="1418" w:type="dxa"/>
          </w:tcPr>
          <w:p w:rsidR="00823E73" w:rsidRPr="008262E4" w:rsidRDefault="004846A1" w:rsidP="00EB7085">
            <w:pPr>
              <w:spacing w:before="0" w:line="336" w:lineRule="auto"/>
              <w:jc w:val="center"/>
              <w:rPr>
                <w:rFonts w:cs="Arial"/>
              </w:rPr>
            </w:pPr>
            <w:r w:rsidRPr="008262E4">
              <w:rPr>
                <w:rFonts w:cs="Arial"/>
              </w:rPr>
              <w:t>83%</w:t>
            </w:r>
          </w:p>
        </w:tc>
        <w:tc>
          <w:tcPr>
            <w:tcW w:w="1530" w:type="dxa"/>
          </w:tcPr>
          <w:p w:rsidR="00823E73" w:rsidRPr="008262E4" w:rsidRDefault="004846A1" w:rsidP="00EB7085">
            <w:pPr>
              <w:spacing w:before="0" w:line="336" w:lineRule="auto"/>
              <w:jc w:val="center"/>
              <w:rPr>
                <w:rFonts w:cs="Arial"/>
              </w:rPr>
            </w:pPr>
            <w:r w:rsidRPr="008262E4">
              <w:rPr>
                <w:rFonts w:cs="Arial"/>
              </w:rPr>
              <w:t>3165</w:t>
            </w:r>
          </w:p>
        </w:tc>
        <w:tc>
          <w:tcPr>
            <w:tcW w:w="1446" w:type="dxa"/>
          </w:tcPr>
          <w:p w:rsidR="00823E73" w:rsidRPr="008262E4" w:rsidRDefault="004846A1" w:rsidP="00EB7085">
            <w:pPr>
              <w:spacing w:before="0" w:line="336" w:lineRule="auto"/>
              <w:jc w:val="center"/>
              <w:rPr>
                <w:rFonts w:cs="Arial"/>
              </w:rPr>
            </w:pPr>
            <w:r w:rsidRPr="008262E4">
              <w:rPr>
                <w:rFonts w:cs="Arial"/>
              </w:rPr>
              <w:t>82%</w:t>
            </w:r>
          </w:p>
        </w:tc>
        <w:tc>
          <w:tcPr>
            <w:tcW w:w="1560" w:type="dxa"/>
          </w:tcPr>
          <w:p w:rsidR="00823E73" w:rsidRPr="008262E4" w:rsidRDefault="004846A1" w:rsidP="00EB7085">
            <w:pPr>
              <w:spacing w:before="0" w:line="336" w:lineRule="auto"/>
              <w:jc w:val="center"/>
              <w:rPr>
                <w:rFonts w:cs="Arial"/>
              </w:rPr>
            </w:pPr>
            <w:r w:rsidRPr="008262E4">
              <w:rPr>
                <w:rFonts w:cs="Arial"/>
              </w:rPr>
              <w:t>10888</w:t>
            </w:r>
          </w:p>
        </w:tc>
      </w:tr>
      <w:tr w:rsidR="004846A1" w:rsidRPr="008262E4" w:rsidTr="00EB7085">
        <w:tc>
          <w:tcPr>
            <w:tcW w:w="3431" w:type="dxa"/>
          </w:tcPr>
          <w:p w:rsidR="00823E73" w:rsidRPr="008262E4" w:rsidRDefault="00823E73" w:rsidP="00EB7085">
            <w:pPr>
              <w:spacing w:before="0" w:line="336" w:lineRule="auto"/>
              <w:rPr>
                <w:rStyle w:val="Strong"/>
                <w:b w:val="0"/>
              </w:rPr>
            </w:pPr>
            <w:r w:rsidRPr="008262E4">
              <w:rPr>
                <w:rStyle w:val="Strong"/>
                <w:b w:val="0"/>
              </w:rPr>
              <w:t>Other</w:t>
            </w:r>
          </w:p>
        </w:tc>
        <w:tc>
          <w:tcPr>
            <w:tcW w:w="1418" w:type="dxa"/>
          </w:tcPr>
          <w:p w:rsidR="00823E73" w:rsidRPr="008262E4" w:rsidRDefault="004846A1" w:rsidP="00EB7085">
            <w:pPr>
              <w:spacing w:before="0" w:line="336" w:lineRule="auto"/>
              <w:jc w:val="center"/>
              <w:rPr>
                <w:rFonts w:cs="Arial"/>
              </w:rPr>
            </w:pPr>
            <w:r w:rsidRPr="008262E4">
              <w:rPr>
                <w:rFonts w:cs="Arial"/>
              </w:rPr>
              <w:t>0%</w:t>
            </w:r>
          </w:p>
        </w:tc>
        <w:tc>
          <w:tcPr>
            <w:tcW w:w="1530" w:type="dxa"/>
          </w:tcPr>
          <w:p w:rsidR="00823E73" w:rsidRPr="008262E4" w:rsidRDefault="004846A1" w:rsidP="00EB7085">
            <w:pPr>
              <w:spacing w:before="0" w:line="336" w:lineRule="auto"/>
              <w:jc w:val="center"/>
              <w:rPr>
                <w:rFonts w:cs="Arial"/>
              </w:rPr>
            </w:pPr>
            <w:r w:rsidRPr="008262E4">
              <w:rPr>
                <w:rFonts w:cs="Arial"/>
              </w:rPr>
              <w:t>0</w:t>
            </w:r>
          </w:p>
        </w:tc>
        <w:tc>
          <w:tcPr>
            <w:tcW w:w="1446" w:type="dxa"/>
          </w:tcPr>
          <w:p w:rsidR="00823E73" w:rsidRPr="008262E4" w:rsidRDefault="004846A1" w:rsidP="00EB7085">
            <w:pPr>
              <w:spacing w:before="0" w:line="336" w:lineRule="auto"/>
              <w:jc w:val="center"/>
              <w:rPr>
                <w:rFonts w:cs="Arial"/>
              </w:rPr>
            </w:pPr>
            <w:r w:rsidRPr="008262E4">
              <w:rPr>
                <w:rFonts w:cs="Arial"/>
              </w:rPr>
              <w:t>0%</w:t>
            </w:r>
          </w:p>
        </w:tc>
        <w:tc>
          <w:tcPr>
            <w:tcW w:w="1560" w:type="dxa"/>
          </w:tcPr>
          <w:p w:rsidR="00823E73" w:rsidRPr="008262E4" w:rsidRDefault="004846A1" w:rsidP="00EB7085">
            <w:pPr>
              <w:spacing w:before="0" w:line="336" w:lineRule="auto"/>
              <w:jc w:val="center"/>
              <w:rPr>
                <w:rFonts w:cs="Arial"/>
              </w:rPr>
            </w:pPr>
            <w:r w:rsidRPr="008262E4">
              <w:rPr>
                <w:rFonts w:cs="Arial"/>
              </w:rPr>
              <w:t>0</w:t>
            </w:r>
          </w:p>
        </w:tc>
      </w:tr>
      <w:tr w:rsidR="004846A1" w:rsidRPr="008262E4" w:rsidTr="00EB7085">
        <w:tc>
          <w:tcPr>
            <w:tcW w:w="3431" w:type="dxa"/>
          </w:tcPr>
          <w:p w:rsidR="00823E73" w:rsidRPr="008262E4" w:rsidRDefault="00823E73" w:rsidP="00EB7085">
            <w:pPr>
              <w:spacing w:before="0" w:line="336" w:lineRule="auto"/>
              <w:rPr>
                <w:rStyle w:val="Strong"/>
                <w:b w:val="0"/>
              </w:rPr>
            </w:pPr>
            <w:r w:rsidRPr="008262E4">
              <w:rPr>
                <w:rStyle w:val="Strong"/>
                <w:b w:val="0"/>
              </w:rPr>
              <w:t>Choose not to Disclose</w:t>
            </w:r>
          </w:p>
        </w:tc>
        <w:tc>
          <w:tcPr>
            <w:tcW w:w="1418" w:type="dxa"/>
          </w:tcPr>
          <w:p w:rsidR="00823E73" w:rsidRPr="008262E4" w:rsidRDefault="004846A1" w:rsidP="00EB7085">
            <w:pPr>
              <w:spacing w:before="0" w:line="336" w:lineRule="auto"/>
              <w:jc w:val="center"/>
              <w:rPr>
                <w:rFonts w:cs="Arial"/>
              </w:rPr>
            </w:pPr>
            <w:r w:rsidRPr="008262E4">
              <w:rPr>
                <w:rFonts w:cs="Arial"/>
              </w:rPr>
              <w:t>14%</w:t>
            </w:r>
          </w:p>
        </w:tc>
        <w:tc>
          <w:tcPr>
            <w:tcW w:w="1530" w:type="dxa"/>
          </w:tcPr>
          <w:p w:rsidR="00823E73" w:rsidRPr="008262E4" w:rsidRDefault="004846A1" w:rsidP="00EB7085">
            <w:pPr>
              <w:spacing w:before="0" w:line="336" w:lineRule="auto"/>
              <w:jc w:val="center"/>
              <w:rPr>
                <w:rFonts w:cs="Arial"/>
              </w:rPr>
            </w:pPr>
            <w:r w:rsidRPr="008262E4">
              <w:rPr>
                <w:rFonts w:cs="Arial"/>
              </w:rPr>
              <w:t>528</w:t>
            </w:r>
          </w:p>
        </w:tc>
        <w:tc>
          <w:tcPr>
            <w:tcW w:w="1446" w:type="dxa"/>
          </w:tcPr>
          <w:p w:rsidR="00823E73" w:rsidRPr="008262E4" w:rsidRDefault="004846A1" w:rsidP="00EB7085">
            <w:pPr>
              <w:spacing w:before="0" w:line="336" w:lineRule="auto"/>
              <w:jc w:val="center"/>
              <w:rPr>
                <w:rFonts w:cs="Arial"/>
              </w:rPr>
            </w:pPr>
            <w:r w:rsidRPr="008262E4">
              <w:rPr>
                <w:rFonts w:cs="Arial"/>
              </w:rPr>
              <w:t>12%</w:t>
            </w:r>
          </w:p>
        </w:tc>
        <w:tc>
          <w:tcPr>
            <w:tcW w:w="1560" w:type="dxa"/>
          </w:tcPr>
          <w:p w:rsidR="00823E73" w:rsidRPr="008262E4" w:rsidRDefault="004846A1" w:rsidP="00EB7085">
            <w:pPr>
              <w:spacing w:before="0" w:line="336" w:lineRule="auto"/>
              <w:jc w:val="center"/>
              <w:rPr>
                <w:rFonts w:cs="Arial"/>
              </w:rPr>
            </w:pPr>
            <w:r w:rsidRPr="008262E4">
              <w:rPr>
                <w:rFonts w:cs="Arial"/>
              </w:rPr>
              <w:t>1535</w:t>
            </w:r>
          </w:p>
        </w:tc>
      </w:tr>
      <w:tr w:rsidR="00823E73" w:rsidRPr="0043446E" w:rsidTr="00EB7085">
        <w:tc>
          <w:tcPr>
            <w:tcW w:w="3431" w:type="dxa"/>
          </w:tcPr>
          <w:p w:rsidR="00823E73" w:rsidRPr="008262E4" w:rsidRDefault="00823E73" w:rsidP="00EB7085">
            <w:pPr>
              <w:spacing w:before="0" w:line="336" w:lineRule="auto"/>
              <w:rPr>
                <w:rStyle w:val="Strong"/>
                <w:b w:val="0"/>
              </w:rPr>
            </w:pPr>
            <w:r w:rsidRPr="008262E4">
              <w:rPr>
                <w:rStyle w:val="Strong"/>
                <w:b w:val="0"/>
              </w:rPr>
              <w:t>Not Recorded</w:t>
            </w:r>
          </w:p>
        </w:tc>
        <w:tc>
          <w:tcPr>
            <w:tcW w:w="1418" w:type="dxa"/>
          </w:tcPr>
          <w:p w:rsidR="00823E73" w:rsidRPr="008262E4" w:rsidRDefault="004846A1" w:rsidP="00EB7085">
            <w:pPr>
              <w:spacing w:before="0" w:line="336" w:lineRule="auto"/>
              <w:jc w:val="center"/>
              <w:rPr>
                <w:rFonts w:cs="Arial"/>
              </w:rPr>
            </w:pPr>
            <w:r w:rsidRPr="008262E4">
              <w:rPr>
                <w:rFonts w:cs="Arial"/>
              </w:rPr>
              <w:t>&lt;1%</w:t>
            </w:r>
          </w:p>
        </w:tc>
        <w:tc>
          <w:tcPr>
            <w:tcW w:w="1530" w:type="dxa"/>
          </w:tcPr>
          <w:p w:rsidR="00823E73" w:rsidRPr="008262E4" w:rsidRDefault="004846A1" w:rsidP="00EB7085">
            <w:pPr>
              <w:spacing w:before="0" w:line="336" w:lineRule="auto"/>
              <w:jc w:val="center"/>
              <w:rPr>
                <w:rFonts w:cs="Arial"/>
              </w:rPr>
            </w:pPr>
            <w:r w:rsidRPr="008262E4">
              <w:rPr>
                <w:rFonts w:cs="Arial"/>
              </w:rPr>
              <w:t>6</w:t>
            </w:r>
          </w:p>
        </w:tc>
        <w:tc>
          <w:tcPr>
            <w:tcW w:w="1446" w:type="dxa"/>
          </w:tcPr>
          <w:p w:rsidR="00823E73" w:rsidRPr="008262E4" w:rsidRDefault="004846A1" w:rsidP="00EB7085">
            <w:pPr>
              <w:spacing w:before="0" w:line="336" w:lineRule="auto"/>
              <w:jc w:val="center"/>
              <w:rPr>
                <w:rFonts w:cs="Arial"/>
              </w:rPr>
            </w:pPr>
            <w:r w:rsidRPr="008262E4">
              <w:rPr>
                <w:rFonts w:cs="Arial"/>
              </w:rPr>
              <w:t>2%</w:t>
            </w:r>
          </w:p>
        </w:tc>
        <w:tc>
          <w:tcPr>
            <w:tcW w:w="1560" w:type="dxa"/>
          </w:tcPr>
          <w:p w:rsidR="00823E73" w:rsidRPr="008262E4" w:rsidRDefault="004846A1" w:rsidP="00EB7085">
            <w:pPr>
              <w:spacing w:before="0" w:line="336" w:lineRule="auto"/>
              <w:jc w:val="center"/>
              <w:rPr>
                <w:rFonts w:cs="Arial"/>
              </w:rPr>
            </w:pPr>
            <w:r w:rsidRPr="008262E4">
              <w:rPr>
                <w:rFonts w:cs="Arial"/>
              </w:rPr>
              <w:t>235</w:t>
            </w:r>
          </w:p>
        </w:tc>
      </w:tr>
    </w:tbl>
    <w:p w:rsidR="00823E73" w:rsidRPr="008262E4" w:rsidRDefault="00823E73" w:rsidP="008607B0">
      <w:pPr>
        <w:spacing w:before="0"/>
        <w:rPr>
          <w:rFonts w:cs="Arial"/>
          <w:b/>
        </w:rPr>
      </w:pPr>
    </w:p>
    <w:p w:rsidR="00823E73" w:rsidRPr="008262E4" w:rsidRDefault="00823E73" w:rsidP="008607B0">
      <w:pPr>
        <w:numPr>
          <w:ilvl w:val="0"/>
          <w:numId w:val="24"/>
        </w:numPr>
        <w:spacing w:before="0"/>
        <w:rPr>
          <w:rFonts w:cs="Arial"/>
        </w:rPr>
      </w:pPr>
      <w:r w:rsidRPr="008262E4">
        <w:rPr>
          <w:rFonts w:cs="Arial"/>
        </w:rPr>
        <w:t>Increase in the number of p</w:t>
      </w:r>
      <w:r w:rsidR="004846A1" w:rsidRPr="008262E4">
        <w:rPr>
          <w:rFonts w:cs="Arial"/>
        </w:rPr>
        <w:t>olice officers in the ranks of s</w:t>
      </w:r>
      <w:r w:rsidR="00967AEE" w:rsidRPr="008262E4">
        <w:rPr>
          <w:rFonts w:cs="Arial"/>
        </w:rPr>
        <w:t>er</w:t>
      </w:r>
      <w:r w:rsidRPr="008262E4">
        <w:rPr>
          <w:rFonts w:cs="Arial"/>
        </w:rPr>
        <w:t>g</w:t>
      </w:r>
      <w:r w:rsidR="00967AEE" w:rsidRPr="008262E4">
        <w:rPr>
          <w:rFonts w:cs="Arial"/>
        </w:rPr>
        <w:t>ean</w:t>
      </w:r>
      <w:r w:rsidRPr="008262E4">
        <w:rPr>
          <w:rFonts w:cs="Arial"/>
        </w:rPr>
        <w:t xml:space="preserve">t &amp; </w:t>
      </w:r>
      <w:r w:rsidR="00E86298" w:rsidRPr="008262E4">
        <w:rPr>
          <w:rFonts w:cs="Arial"/>
        </w:rPr>
        <w:t>above</w:t>
      </w:r>
      <w:r w:rsidRPr="008262E4">
        <w:rPr>
          <w:rFonts w:cs="Arial"/>
        </w:rPr>
        <w:t xml:space="preserve"> who </w:t>
      </w:r>
      <w:r w:rsidR="004846A1" w:rsidRPr="008262E4">
        <w:rPr>
          <w:rFonts w:cs="Arial"/>
        </w:rPr>
        <w:t>identify as LGB from 105 at 31/03/2020 to 121 at 31/03/2022.</w:t>
      </w:r>
    </w:p>
    <w:p w:rsidR="00E75E9E" w:rsidRDefault="00E75E9E" w:rsidP="004E6C54">
      <w:pPr>
        <w:spacing w:before="0"/>
        <w:rPr>
          <w:rFonts w:cs="Arial"/>
          <w:b/>
          <w:color w:val="FF0000"/>
        </w:rPr>
      </w:pPr>
    </w:p>
    <w:p w:rsidR="00823E73" w:rsidRPr="002009E1" w:rsidRDefault="00823E73" w:rsidP="00944070">
      <w:pPr>
        <w:pStyle w:val="Heading3"/>
      </w:pPr>
      <w:bookmarkStart w:id="23" w:name="_Toc133249305"/>
      <w:bookmarkStart w:id="24" w:name="_Toc133312289"/>
      <w:r w:rsidRPr="002009E1">
        <w:t>Police Staff Grade Profile</w:t>
      </w:r>
      <w:bookmarkEnd w:id="23"/>
      <w:bookmarkEnd w:id="24"/>
    </w:p>
    <w:p w:rsidR="004846A1" w:rsidRPr="008262E4" w:rsidRDefault="004846A1" w:rsidP="00E917E8">
      <w:pPr>
        <w:pStyle w:val="ListParagraph"/>
        <w:spacing w:before="0"/>
        <w:contextualSpacing/>
        <w:rPr>
          <w:rFonts w:cs="Arial"/>
        </w:rPr>
      </w:pPr>
    </w:p>
    <w:p w:rsidR="00823E73" w:rsidRDefault="004846A1" w:rsidP="00E917E8">
      <w:pPr>
        <w:pStyle w:val="ListParagraph"/>
        <w:numPr>
          <w:ilvl w:val="0"/>
          <w:numId w:val="23"/>
        </w:numPr>
        <w:spacing w:before="0"/>
        <w:contextualSpacing/>
        <w:rPr>
          <w:rFonts w:cs="Arial"/>
        </w:rPr>
      </w:pPr>
      <w:r w:rsidRPr="008262E4">
        <w:rPr>
          <w:rFonts w:cs="Arial"/>
        </w:rPr>
        <w:t>Overall, 8</w:t>
      </w:r>
      <w:r w:rsidR="00823E73" w:rsidRPr="008262E4">
        <w:rPr>
          <w:rFonts w:cs="Arial"/>
        </w:rPr>
        <w:t>% of police st</w:t>
      </w:r>
      <w:r w:rsidR="001306CE">
        <w:rPr>
          <w:rFonts w:cs="Arial"/>
        </w:rPr>
        <w:t>aff are g</w:t>
      </w:r>
      <w:r w:rsidRPr="008262E4">
        <w:rPr>
          <w:rFonts w:cs="Arial"/>
        </w:rPr>
        <w:t>rade 8 and above and 92</w:t>
      </w:r>
      <w:r w:rsidR="001306CE">
        <w:rPr>
          <w:rFonts w:cs="Arial"/>
        </w:rPr>
        <w:t>% are g</w:t>
      </w:r>
      <w:r w:rsidR="00823E73" w:rsidRPr="008262E4">
        <w:rPr>
          <w:rFonts w:cs="Arial"/>
        </w:rPr>
        <w:t>rade 7 or below.</w:t>
      </w:r>
    </w:p>
    <w:p w:rsidR="004E6C54" w:rsidRDefault="004E6C54" w:rsidP="00181BA4">
      <w:pPr>
        <w:spacing w:before="0"/>
      </w:pPr>
    </w:p>
    <w:p w:rsidR="00823E73" w:rsidRPr="008262E4" w:rsidRDefault="00823E73" w:rsidP="00E917E8">
      <w:pPr>
        <w:pStyle w:val="Heading4"/>
        <w:spacing w:before="0"/>
      </w:pPr>
      <w:r w:rsidRPr="008262E4">
        <w:t>Sex</w:t>
      </w:r>
    </w:p>
    <w:p w:rsidR="00823E73" w:rsidRPr="008262E4" w:rsidRDefault="00823E73" w:rsidP="00E917E8">
      <w:pPr>
        <w:spacing w:before="0"/>
        <w:rPr>
          <w:rFonts w:cs="Arial"/>
          <w:b/>
        </w:rPr>
      </w:pPr>
    </w:p>
    <w:tbl>
      <w:tblPr>
        <w:tblStyle w:val="TableGrid"/>
        <w:tblW w:w="7825" w:type="dxa"/>
        <w:tblLayout w:type="fixed"/>
        <w:tblLook w:val="01E0" w:firstRow="1" w:lastRow="1" w:firstColumn="1" w:lastColumn="1" w:noHBand="0" w:noVBand="0"/>
        <w:tblCaption w:val="Police Staff Grade Profile by Sex"/>
        <w:tblDescription w:val="Table outlining the profile by the protected characteristic of sex for Grade 8 and above and Grade 7 and below at 31 March 2022."/>
      </w:tblPr>
      <w:tblGrid>
        <w:gridCol w:w="2014"/>
        <w:gridCol w:w="1559"/>
        <w:gridCol w:w="1467"/>
        <w:gridCol w:w="1368"/>
        <w:gridCol w:w="1417"/>
      </w:tblGrid>
      <w:tr w:rsidR="00530F87" w:rsidRPr="008262E4" w:rsidTr="00EA5894">
        <w:trPr>
          <w:tblHeader/>
        </w:trPr>
        <w:tc>
          <w:tcPr>
            <w:tcW w:w="2014" w:type="dxa"/>
            <w:shd w:val="clear" w:color="auto" w:fill="DEEAF6" w:themeFill="accent1" w:themeFillTint="33"/>
          </w:tcPr>
          <w:p w:rsidR="00823E73" w:rsidRPr="00944070" w:rsidRDefault="00823E73" w:rsidP="00EA5894">
            <w:pPr>
              <w:spacing w:before="0" w:line="336" w:lineRule="auto"/>
              <w:jc w:val="center"/>
              <w:rPr>
                <w:rStyle w:val="Strong"/>
                <w:b w:val="0"/>
              </w:rPr>
            </w:pPr>
            <w:r w:rsidRPr="00944070">
              <w:rPr>
                <w:rStyle w:val="Strong"/>
                <w:b w:val="0"/>
              </w:rPr>
              <w:t>Sex</w:t>
            </w:r>
          </w:p>
        </w:tc>
        <w:tc>
          <w:tcPr>
            <w:tcW w:w="1559" w:type="dxa"/>
            <w:shd w:val="clear" w:color="auto" w:fill="DEEAF6" w:themeFill="accent1" w:themeFillTint="33"/>
          </w:tcPr>
          <w:p w:rsidR="00EA5894" w:rsidRPr="00944070" w:rsidRDefault="00EA5894" w:rsidP="00EA5894">
            <w:pPr>
              <w:spacing w:before="0" w:line="336" w:lineRule="auto"/>
              <w:jc w:val="center"/>
              <w:rPr>
                <w:rStyle w:val="Strong"/>
                <w:b w:val="0"/>
              </w:rPr>
            </w:pPr>
            <w:r>
              <w:rPr>
                <w:rStyle w:val="Strong"/>
                <w:b w:val="0"/>
              </w:rPr>
              <w:t>Grade 8 and</w:t>
            </w:r>
            <w:r w:rsidRPr="00944070">
              <w:rPr>
                <w:rStyle w:val="Strong"/>
                <w:b w:val="0"/>
              </w:rPr>
              <w:t xml:space="preserve"> Above</w:t>
            </w:r>
          </w:p>
          <w:p w:rsidR="00EA5894" w:rsidRDefault="00EA5894" w:rsidP="00EA5894">
            <w:pPr>
              <w:spacing w:before="0" w:line="336" w:lineRule="auto"/>
              <w:jc w:val="center"/>
              <w:rPr>
                <w:rStyle w:val="Strong"/>
                <w:b w:val="0"/>
              </w:rPr>
            </w:pPr>
            <w:r w:rsidRPr="00944070">
              <w:rPr>
                <w:rStyle w:val="Strong"/>
                <w:b w:val="0"/>
              </w:rPr>
              <w:t>31/03/2022</w:t>
            </w:r>
          </w:p>
          <w:p w:rsidR="00823E73" w:rsidRPr="00944070" w:rsidRDefault="00823E73" w:rsidP="00EA5894">
            <w:pPr>
              <w:spacing w:before="0" w:line="336" w:lineRule="auto"/>
              <w:jc w:val="center"/>
              <w:rPr>
                <w:rStyle w:val="Strong"/>
                <w:b w:val="0"/>
              </w:rPr>
            </w:pPr>
            <w:r w:rsidRPr="00944070">
              <w:rPr>
                <w:rStyle w:val="Strong"/>
                <w:b w:val="0"/>
              </w:rPr>
              <w:t>%</w:t>
            </w:r>
          </w:p>
        </w:tc>
        <w:tc>
          <w:tcPr>
            <w:tcW w:w="1467" w:type="dxa"/>
            <w:shd w:val="clear" w:color="auto" w:fill="DEEAF6" w:themeFill="accent1" w:themeFillTint="33"/>
          </w:tcPr>
          <w:p w:rsidR="00EA5894" w:rsidRPr="00944070" w:rsidRDefault="00EA5894" w:rsidP="00EA5894">
            <w:pPr>
              <w:spacing w:before="0" w:line="336" w:lineRule="auto"/>
              <w:jc w:val="center"/>
              <w:rPr>
                <w:rStyle w:val="Strong"/>
                <w:b w:val="0"/>
              </w:rPr>
            </w:pPr>
            <w:r>
              <w:rPr>
                <w:rStyle w:val="Strong"/>
                <w:b w:val="0"/>
              </w:rPr>
              <w:t>Grade 8 and</w:t>
            </w:r>
            <w:r w:rsidRPr="00944070">
              <w:rPr>
                <w:rStyle w:val="Strong"/>
                <w:b w:val="0"/>
              </w:rPr>
              <w:t xml:space="preserve"> Above</w:t>
            </w:r>
          </w:p>
          <w:p w:rsidR="00823E73" w:rsidRPr="00944070" w:rsidRDefault="00EA5894" w:rsidP="00EA5894">
            <w:pPr>
              <w:spacing w:before="0" w:line="336" w:lineRule="auto"/>
              <w:jc w:val="center"/>
              <w:rPr>
                <w:rStyle w:val="Strong"/>
                <w:b w:val="0"/>
              </w:rPr>
            </w:pPr>
            <w:r w:rsidRPr="00944070">
              <w:rPr>
                <w:rStyle w:val="Strong"/>
                <w:b w:val="0"/>
              </w:rPr>
              <w:t>31/03/2022</w:t>
            </w:r>
            <w:r w:rsidR="00823E73" w:rsidRPr="00944070">
              <w:rPr>
                <w:rStyle w:val="Strong"/>
                <w:b w:val="0"/>
              </w:rPr>
              <w:t>No:</w:t>
            </w:r>
          </w:p>
        </w:tc>
        <w:tc>
          <w:tcPr>
            <w:tcW w:w="1368" w:type="dxa"/>
            <w:shd w:val="clear" w:color="auto" w:fill="DEEAF6" w:themeFill="accent1" w:themeFillTint="33"/>
          </w:tcPr>
          <w:p w:rsidR="00EA5894" w:rsidRPr="00944070" w:rsidRDefault="00EA5894" w:rsidP="00EA5894">
            <w:pPr>
              <w:spacing w:before="0" w:line="336" w:lineRule="auto"/>
              <w:jc w:val="center"/>
              <w:rPr>
                <w:rStyle w:val="Strong"/>
                <w:b w:val="0"/>
              </w:rPr>
            </w:pPr>
            <w:r>
              <w:rPr>
                <w:rStyle w:val="Strong"/>
                <w:b w:val="0"/>
              </w:rPr>
              <w:t>Grade 7 and</w:t>
            </w:r>
            <w:r w:rsidRPr="00944070">
              <w:rPr>
                <w:rStyle w:val="Strong"/>
                <w:b w:val="0"/>
              </w:rPr>
              <w:t xml:space="preserve"> Below</w:t>
            </w:r>
          </w:p>
          <w:p w:rsidR="00823E73" w:rsidRPr="00944070" w:rsidRDefault="00EA5894" w:rsidP="00EA5894">
            <w:pPr>
              <w:spacing w:before="0" w:line="336" w:lineRule="auto"/>
              <w:jc w:val="center"/>
              <w:rPr>
                <w:rStyle w:val="Strong"/>
                <w:b w:val="0"/>
              </w:rPr>
            </w:pPr>
            <w:r w:rsidRPr="00944070">
              <w:rPr>
                <w:rStyle w:val="Strong"/>
                <w:b w:val="0"/>
              </w:rPr>
              <w:t>31/03/022</w:t>
            </w:r>
            <w:r w:rsidR="00823E73" w:rsidRPr="00944070">
              <w:rPr>
                <w:rStyle w:val="Strong"/>
                <w:b w:val="0"/>
              </w:rPr>
              <w:t>%</w:t>
            </w:r>
          </w:p>
        </w:tc>
        <w:tc>
          <w:tcPr>
            <w:tcW w:w="1417" w:type="dxa"/>
            <w:shd w:val="clear" w:color="auto" w:fill="DEEAF6" w:themeFill="accent1" w:themeFillTint="33"/>
          </w:tcPr>
          <w:p w:rsidR="00EA5894" w:rsidRPr="00944070" w:rsidRDefault="00EA5894" w:rsidP="00EA5894">
            <w:pPr>
              <w:spacing w:before="0" w:line="336" w:lineRule="auto"/>
              <w:jc w:val="center"/>
              <w:rPr>
                <w:rStyle w:val="Strong"/>
                <w:b w:val="0"/>
              </w:rPr>
            </w:pPr>
            <w:r>
              <w:rPr>
                <w:rStyle w:val="Strong"/>
                <w:b w:val="0"/>
              </w:rPr>
              <w:t>Grade 7 and</w:t>
            </w:r>
            <w:r w:rsidRPr="00944070">
              <w:rPr>
                <w:rStyle w:val="Strong"/>
                <w:b w:val="0"/>
              </w:rPr>
              <w:t xml:space="preserve"> Below</w:t>
            </w:r>
          </w:p>
          <w:p w:rsidR="00823E73" w:rsidRPr="00944070" w:rsidRDefault="00EA5894" w:rsidP="00EA5894">
            <w:pPr>
              <w:spacing w:before="0" w:line="336" w:lineRule="auto"/>
              <w:jc w:val="center"/>
              <w:rPr>
                <w:rStyle w:val="Strong"/>
                <w:b w:val="0"/>
              </w:rPr>
            </w:pPr>
            <w:r w:rsidRPr="00944070">
              <w:rPr>
                <w:rStyle w:val="Strong"/>
                <w:b w:val="0"/>
              </w:rPr>
              <w:t>31/03/022</w:t>
            </w:r>
            <w:r w:rsidR="00823E73" w:rsidRPr="00944070">
              <w:rPr>
                <w:rStyle w:val="Strong"/>
                <w:b w:val="0"/>
              </w:rPr>
              <w:t>No:</w:t>
            </w:r>
          </w:p>
        </w:tc>
      </w:tr>
      <w:tr w:rsidR="00530F87" w:rsidRPr="008262E4" w:rsidTr="00EA5894">
        <w:tc>
          <w:tcPr>
            <w:tcW w:w="2014" w:type="dxa"/>
          </w:tcPr>
          <w:p w:rsidR="00823E73" w:rsidRPr="00944070" w:rsidRDefault="00823E73" w:rsidP="00EA5894">
            <w:pPr>
              <w:spacing w:before="0" w:line="336" w:lineRule="auto"/>
              <w:rPr>
                <w:rStyle w:val="Strong"/>
                <w:b w:val="0"/>
              </w:rPr>
            </w:pPr>
            <w:r w:rsidRPr="00944070">
              <w:rPr>
                <w:rStyle w:val="Strong"/>
                <w:b w:val="0"/>
              </w:rPr>
              <w:t>Male</w:t>
            </w:r>
          </w:p>
        </w:tc>
        <w:tc>
          <w:tcPr>
            <w:tcW w:w="1559" w:type="dxa"/>
          </w:tcPr>
          <w:p w:rsidR="00823E73" w:rsidRPr="00944070" w:rsidRDefault="004846A1" w:rsidP="00EA5894">
            <w:pPr>
              <w:spacing w:before="0" w:line="336" w:lineRule="auto"/>
              <w:jc w:val="center"/>
              <w:rPr>
                <w:rFonts w:cs="Arial"/>
              </w:rPr>
            </w:pPr>
            <w:r w:rsidRPr="00944070">
              <w:rPr>
                <w:rFonts w:cs="Arial"/>
              </w:rPr>
              <w:t>60</w:t>
            </w:r>
            <w:r w:rsidR="00823E73" w:rsidRPr="00944070">
              <w:rPr>
                <w:rFonts w:cs="Arial"/>
              </w:rPr>
              <w:t>%</w:t>
            </w:r>
          </w:p>
        </w:tc>
        <w:tc>
          <w:tcPr>
            <w:tcW w:w="1467" w:type="dxa"/>
          </w:tcPr>
          <w:p w:rsidR="00823E73" w:rsidRPr="00944070" w:rsidRDefault="00F92B0B" w:rsidP="00EA5894">
            <w:pPr>
              <w:spacing w:before="0" w:line="336" w:lineRule="auto"/>
              <w:jc w:val="center"/>
              <w:rPr>
                <w:rFonts w:cs="Arial"/>
              </w:rPr>
            </w:pPr>
            <w:r w:rsidRPr="00944070">
              <w:rPr>
                <w:rFonts w:cs="Arial"/>
              </w:rPr>
              <w:t>250</w:t>
            </w:r>
          </w:p>
        </w:tc>
        <w:tc>
          <w:tcPr>
            <w:tcW w:w="1368" w:type="dxa"/>
          </w:tcPr>
          <w:p w:rsidR="00823E73" w:rsidRPr="00944070" w:rsidRDefault="00823E73" w:rsidP="00EA5894">
            <w:pPr>
              <w:spacing w:before="0" w:line="336" w:lineRule="auto"/>
              <w:jc w:val="center"/>
              <w:rPr>
                <w:rFonts w:cs="Arial"/>
              </w:rPr>
            </w:pPr>
            <w:r w:rsidRPr="00944070">
              <w:rPr>
                <w:rFonts w:cs="Arial"/>
              </w:rPr>
              <w:t>36%</w:t>
            </w:r>
          </w:p>
        </w:tc>
        <w:tc>
          <w:tcPr>
            <w:tcW w:w="1417" w:type="dxa"/>
          </w:tcPr>
          <w:p w:rsidR="00823E73" w:rsidRPr="00944070" w:rsidRDefault="00F92B0B" w:rsidP="00EA5894">
            <w:pPr>
              <w:spacing w:before="0" w:line="336" w:lineRule="auto"/>
              <w:jc w:val="center"/>
              <w:rPr>
                <w:rFonts w:cs="Arial"/>
              </w:rPr>
            </w:pPr>
            <w:r w:rsidRPr="00944070">
              <w:rPr>
                <w:rFonts w:cs="Arial"/>
              </w:rPr>
              <w:t>1829</w:t>
            </w:r>
          </w:p>
        </w:tc>
      </w:tr>
      <w:tr w:rsidR="00823E73" w:rsidRPr="008262E4" w:rsidTr="00EA5894">
        <w:tc>
          <w:tcPr>
            <w:tcW w:w="2014" w:type="dxa"/>
          </w:tcPr>
          <w:p w:rsidR="00823E73" w:rsidRPr="00944070" w:rsidRDefault="00823E73" w:rsidP="00EA5894">
            <w:pPr>
              <w:spacing w:before="0" w:line="336" w:lineRule="auto"/>
              <w:rPr>
                <w:rStyle w:val="Strong"/>
                <w:b w:val="0"/>
              </w:rPr>
            </w:pPr>
            <w:r w:rsidRPr="00944070">
              <w:rPr>
                <w:rStyle w:val="Strong"/>
                <w:b w:val="0"/>
              </w:rPr>
              <w:t>Female</w:t>
            </w:r>
          </w:p>
        </w:tc>
        <w:tc>
          <w:tcPr>
            <w:tcW w:w="1559" w:type="dxa"/>
          </w:tcPr>
          <w:p w:rsidR="00823E73" w:rsidRPr="00944070" w:rsidRDefault="004846A1" w:rsidP="00EA5894">
            <w:pPr>
              <w:spacing w:before="0" w:line="336" w:lineRule="auto"/>
              <w:jc w:val="center"/>
              <w:rPr>
                <w:rFonts w:cs="Arial"/>
              </w:rPr>
            </w:pPr>
            <w:r w:rsidRPr="00944070">
              <w:rPr>
                <w:rFonts w:cs="Arial"/>
              </w:rPr>
              <w:t>40</w:t>
            </w:r>
            <w:r w:rsidR="00823E73" w:rsidRPr="00944070">
              <w:rPr>
                <w:rFonts w:cs="Arial"/>
              </w:rPr>
              <w:t>%</w:t>
            </w:r>
          </w:p>
        </w:tc>
        <w:tc>
          <w:tcPr>
            <w:tcW w:w="1467" w:type="dxa"/>
          </w:tcPr>
          <w:p w:rsidR="00823E73" w:rsidRPr="00944070" w:rsidRDefault="00F92B0B" w:rsidP="00EA5894">
            <w:pPr>
              <w:spacing w:before="0" w:line="336" w:lineRule="auto"/>
              <w:jc w:val="center"/>
              <w:rPr>
                <w:rFonts w:cs="Arial"/>
              </w:rPr>
            </w:pPr>
            <w:r w:rsidRPr="00944070">
              <w:rPr>
                <w:rFonts w:cs="Arial"/>
              </w:rPr>
              <w:t>167</w:t>
            </w:r>
          </w:p>
        </w:tc>
        <w:tc>
          <w:tcPr>
            <w:tcW w:w="1368" w:type="dxa"/>
          </w:tcPr>
          <w:p w:rsidR="00823E73" w:rsidRPr="00944070" w:rsidRDefault="00823E73" w:rsidP="00EA5894">
            <w:pPr>
              <w:spacing w:before="0" w:line="336" w:lineRule="auto"/>
              <w:jc w:val="center"/>
              <w:rPr>
                <w:rFonts w:cs="Arial"/>
              </w:rPr>
            </w:pPr>
            <w:r w:rsidRPr="00944070">
              <w:rPr>
                <w:rFonts w:cs="Arial"/>
              </w:rPr>
              <w:t>64%</w:t>
            </w:r>
          </w:p>
        </w:tc>
        <w:tc>
          <w:tcPr>
            <w:tcW w:w="1417" w:type="dxa"/>
          </w:tcPr>
          <w:p w:rsidR="00823E73" w:rsidRPr="00944070" w:rsidRDefault="00F92B0B" w:rsidP="00EA5894">
            <w:pPr>
              <w:spacing w:before="0" w:line="336" w:lineRule="auto"/>
              <w:jc w:val="center"/>
              <w:rPr>
                <w:rFonts w:cs="Arial"/>
              </w:rPr>
            </w:pPr>
            <w:r w:rsidRPr="00944070">
              <w:rPr>
                <w:rFonts w:cs="Arial"/>
              </w:rPr>
              <w:t>3238</w:t>
            </w:r>
          </w:p>
        </w:tc>
      </w:tr>
    </w:tbl>
    <w:p w:rsidR="00823E73" w:rsidRPr="0043446E" w:rsidRDefault="00823E73" w:rsidP="00E917E8">
      <w:pPr>
        <w:spacing w:before="0"/>
        <w:rPr>
          <w:rFonts w:cs="Arial"/>
          <w:b/>
          <w:highlight w:val="cyan"/>
        </w:rPr>
      </w:pPr>
    </w:p>
    <w:p w:rsidR="008262E4" w:rsidRPr="00E917E8" w:rsidRDefault="00BE7AF3" w:rsidP="00E917E8">
      <w:pPr>
        <w:pStyle w:val="ListParagraph"/>
        <w:numPr>
          <w:ilvl w:val="0"/>
          <w:numId w:val="59"/>
        </w:numPr>
        <w:spacing w:before="0"/>
        <w:contextualSpacing/>
        <w:rPr>
          <w:rFonts w:cs="Arial"/>
          <w:b/>
        </w:rPr>
      </w:pPr>
      <w:r w:rsidRPr="008262E4">
        <w:rPr>
          <w:rFonts w:cs="Arial"/>
        </w:rPr>
        <w:t>De</w:t>
      </w:r>
      <w:r w:rsidR="00F92B0B" w:rsidRPr="008262E4">
        <w:rPr>
          <w:rFonts w:cs="Arial"/>
        </w:rPr>
        <w:t>crease in the number</w:t>
      </w:r>
      <w:r w:rsidRPr="008262E4">
        <w:rPr>
          <w:rFonts w:cs="Arial"/>
        </w:rPr>
        <w:t xml:space="preserve"> of</w:t>
      </w:r>
      <w:r w:rsidR="001306CE">
        <w:rPr>
          <w:rFonts w:cs="Arial"/>
        </w:rPr>
        <w:t xml:space="preserve"> males who are g</w:t>
      </w:r>
      <w:r w:rsidR="00F92B0B" w:rsidRPr="008262E4">
        <w:rPr>
          <w:rFonts w:cs="Arial"/>
        </w:rPr>
        <w:t>rade 7 and below</w:t>
      </w:r>
      <w:r w:rsidRPr="008262E4">
        <w:rPr>
          <w:rFonts w:cs="Arial"/>
        </w:rPr>
        <w:t xml:space="preserve"> from 1872 at 31/03/2020 to 1829 at 31/03/2022</w:t>
      </w:r>
      <w:r w:rsidR="008262E4" w:rsidRPr="008262E4">
        <w:rPr>
          <w:rFonts w:cs="Arial"/>
        </w:rPr>
        <w:t>.</w:t>
      </w:r>
    </w:p>
    <w:p w:rsidR="00181BA4" w:rsidRPr="00181BA4" w:rsidRDefault="00181BA4" w:rsidP="00181BA4">
      <w:pPr>
        <w:pStyle w:val="ListParagraph"/>
        <w:spacing w:before="0"/>
        <w:contextualSpacing/>
        <w:rPr>
          <w:rFonts w:cs="Arial"/>
          <w:b/>
        </w:rPr>
      </w:pPr>
    </w:p>
    <w:p w:rsidR="00F92B0B" w:rsidRPr="008262E4" w:rsidRDefault="008262E4" w:rsidP="00E917E8">
      <w:pPr>
        <w:pStyle w:val="ListParagraph"/>
        <w:numPr>
          <w:ilvl w:val="0"/>
          <w:numId w:val="59"/>
        </w:numPr>
        <w:spacing w:before="0"/>
        <w:contextualSpacing/>
        <w:rPr>
          <w:rFonts w:cs="Arial"/>
          <w:b/>
        </w:rPr>
      </w:pPr>
      <w:r w:rsidRPr="008262E4">
        <w:rPr>
          <w:rFonts w:cs="Arial"/>
        </w:rPr>
        <w:t>D</w:t>
      </w:r>
      <w:r w:rsidR="00BE7AF3" w:rsidRPr="008262E4">
        <w:rPr>
          <w:rFonts w:cs="Arial"/>
        </w:rPr>
        <w:t>ecrease in</w:t>
      </w:r>
      <w:r w:rsidR="001306CE">
        <w:rPr>
          <w:rFonts w:cs="Arial"/>
        </w:rPr>
        <w:t xml:space="preserve"> the number of females who are g</w:t>
      </w:r>
      <w:r w:rsidR="00BE7AF3" w:rsidRPr="008262E4">
        <w:rPr>
          <w:rFonts w:cs="Arial"/>
        </w:rPr>
        <w:t>rade 7 and below from 3268 at 31/03/2020 to 3238 at 31/03/2022.</w:t>
      </w:r>
    </w:p>
    <w:p w:rsidR="008262E4" w:rsidRPr="008262E4" w:rsidRDefault="00F92B0B" w:rsidP="00E917E8">
      <w:pPr>
        <w:pStyle w:val="ListParagraph"/>
        <w:numPr>
          <w:ilvl w:val="0"/>
          <w:numId w:val="59"/>
        </w:numPr>
        <w:spacing w:before="0"/>
        <w:contextualSpacing/>
        <w:rPr>
          <w:rFonts w:cs="Arial"/>
        </w:rPr>
      </w:pPr>
      <w:r w:rsidRPr="008262E4">
        <w:rPr>
          <w:rFonts w:cs="Arial"/>
        </w:rPr>
        <w:t xml:space="preserve">Increase in the number of </w:t>
      </w:r>
      <w:r w:rsidR="00BE7AF3" w:rsidRPr="008262E4">
        <w:rPr>
          <w:rFonts w:cs="Arial"/>
        </w:rPr>
        <w:t xml:space="preserve">males who are </w:t>
      </w:r>
      <w:r w:rsidR="001306CE">
        <w:rPr>
          <w:rFonts w:cs="Arial"/>
        </w:rPr>
        <w:t>g</w:t>
      </w:r>
      <w:r w:rsidRPr="008262E4">
        <w:rPr>
          <w:rFonts w:cs="Arial"/>
        </w:rPr>
        <w:t xml:space="preserve">rade 8 and </w:t>
      </w:r>
      <w:r w:rsidR="00BE7AF3" w:rsidRPr="008262E4">
        <w:rPr>
          <w:rFonts w:cs="Arial"/>
        </w:rPr>
        <w:t>above from 179 at 31/03/2020 to 250 at 31/03/2022</w:t>
      </w:r>
      <w:r w:rsidR="008262E4" w:rsidRPr="008262E4">
        <w:rPr>
          <w:rFonts w:cs="Arial"/>
        </w:rPr>
        <w:t>.</w:t>
      </w:r>
    </w:p>
    <w:p w:rsidR="00181BA4" w:rsidRPr="001306CE" w:rsidRDefault="00181BA4" w:rsidP="001306CE">
      <w:pPr>
        <w:spacing w:before="0"/>
        <w:ind w:left="360"/>
        <w:contextualSpacing/>
        <w:rPr>
          <w:rFonts w:cs="Arial"/>
        </w:rPr>
      </w:pPr>
    </w:p>
    <w:p w:rsidR="00F92B0B" w:rsidRPr="008262E4" w:rsidRDefault="008262E4" w:rsidP="00E917E8">
      <w:pPr>
        <w:pStyle w:val="ListParagraph"/>
        <w:numPr>
          <w:ilvl w:val="0"/>
          <w:numId w:val="59"/>
        </w:numPr>
        <w:spacing w:before="0"/>
        <w:contextualSpacing/>
        <w:rPr>
          <w:rFonts w:cs="Arial"/>
        </w:rPr>
      </w:pPr>
      <w:r w:rsidRPr="008262E4">
        <w:rPr>
          <w:rFonts w:cs="Arial"/>
        </w:rPr>
        <w:t>I</w:t>
      </w:r>
      <w:r w:rsidR="00BE7AF3" w:rsidRPr="008262E4">
        <w:rPr>
          <w:rFonts w:cs="Arial"/>
        </w:rPr>
        <w:t>ncrease in</w:t>
      </w:r>
      <w:r w:rsidR="001306CE">
        <w:rPr>
          <w:rFonts w:cs="Arial"/>
        </w:rPr>
        <w:t xml:space="preserve"> the number of females who are g</w:t>
      </w:r>
      <w:r w:rsidR="00BE7AF3" w:rsidRPr="008262E4">
        <w:rPr>
          <w:rFonts w:cs="Arial"/>
        </w:rPr>
        <w:t>rade 8 and above from 136 at 31/03/2020 to 167 at 31/03/2022.</w:t>
      </w:r>
    </w:p>
    <w:p w:rsidR="00482A06" w:rsidRDefault="00482A06" w:rsidP="00E917E8">
      <w:pPr>
        <w:tabs>
          <w:tab w:val="left" w:pos="1750"/>
        </w:tabs>
        <w:spacing w:before="0"/>
        <w:rPr>
          <w:rFonts w:cs="Arial"/>
        </w:rPr>
      </w:pPr>
    </w:p>
    <w:p w:rsidR="00944070" w:rsidRDefault="00874717" w:rsidP="00E917E8">
      <w:pPr>
        <w:tabs>
          <w:tab w:val="left" w:pos="1750"/>
        </w:tabs>
        <w:spacing w:before="0"/>
        <w:rPr>
          <w:rFonts w:cs="Arial"/>
        </w:rPr>
      </w:pPr>
      <w:r w:rsidRPr="00874717">
        <w:rPr>
          <w:rFonts w:cs="Arial"/>
        </w:rPr>
        <w:t xml:space="preserve">A lower proportion of </w:t>
      </w:r>
      <w:r w:rsidR="001306CE">
        <w:rPr>
          <w:rFonts w:cs="Arial"/>
        </w:rPr>
        <w:t>female police staff are g</w:t>
      </w:r>
      <w:r>
        <w:rPr>
          <w:rFonts w:cs="Arial"/>
        </w:rPr>
        <w:t>rade 8 and above.</w:t>
      </w:r>
    </w:p>
    <w:p w:rsidR="00944070" w:rsidRPr="00944070" w:rsidRDefault="00944070" w:rsidP="00E917E8">
      <w:pPr>
        <w:tabs>
          <w:tab w:val="left" w:pos="1750"/>
        </w:tabs>
        <w:spacing w:before="0"/>
        <w:rPr>
          <w:rFonts w:cs="Arial"/>
        </w:rPr>
      </w:pPr>
    </w:p>
    <w:p w:rsidR="00823E73" w:rsidRDefault="004846A1" w:rsidP="00E917E8">
      <w:pPr>
        <w:pStyle w:val="ListParagraph"/>
        <w:numPr>
          <w:ilvl w:val="0"/>
          <w:numId w:val="23"/>
        </w:numPr>
        <w:spacing w:before="0"/>
        <w:contextualSpacing/>
        <w:rPr>
          <w:rFonts w:cs="Arial"/>
        </w:rPr>
      </w:pPr>
      <w:r w:rsidRPr="008262E4">
        <w:rPr>
          <w:rFonts w:cs="Arial"/>
        </w:rPr>
        <w:t>95</w:t>
      </w:r>
      <w:r w:rsidR="00823E73" w:rsidRPr="008262E4">
        <w:rPr>
          <w:rFonts w:cs="Arial"/>
        </w:rPr>
        <w:t>% of females are</w:t>
      </w:r>
      <w:r w:rsidR="001306CE">
        <w:rPr>
          <w:rFonts w:cs="Arial"/>
        </w:rPr>
        <w:t xml:space="preserve"> g</w:t>
      </w:r>
      <w:r w:rsidRPr="008262E4">
        <w:rPr>
          <w:rFonts w:cs="Arial"/>
        </w:rPr>
        <w:t>rade 7 or below compared to 88</w:t>
      </w:r>
      <w:r w:rsidR="00823E73" w:rsidRPr="008262E4">
        <w:rPr>
          <w:rFonts w:cs="Arial"/>
        </w:rPr>
        <w:t>% of males</w:t>
      </w:r>
      <w:r w:rsidR="00F92B0B" w:rsidRPr="008262E4">
        <w:rPr>
          <w:rFonts w:cs="Arial"/>
        </w:rPr>
        <w:t>.</w:t>
      </w:r>
    </w:p>
    <w:p w:rsidR="00181BA4" w:rsidRPr="008262E4" w:rsidRDefault="00181BA4" w:rsidP="00181BA4">
      <w:pPr>
        <w:pStyle w:val="ListParagraph"/>
        <w:spacing w:before="0"/>
        <w:contextualSpacing/>
        <w:rPr>
          <w:rFonts w:cs="Arial"/>
        </w:rPr>
      </w:pPr>
    </w:p>
    <w:p w:rsidR="00823E73" w:rsidRPr="008262E4" w:rsidRDefault="004846A1" w:rsidP="00E917E8">
      <w:pPr>
        <w:pStyle w:val="ListParagraph"/>
        <w:numPr>
          <w:ilvl w:val="0"/>
          <w:numId w:val="42"/>
        </w:numPr>
        <w:spacing w:before="0"/>
        <w:contextualSpacing/>
        <w:rPr>
          <w:rFonts w:cs="Arial"/>
        </w:rPr>
      </w:pPr>
      <w:r w:rsidRPr="008262E4">
        <w:rPr>
          <w:rFonts w:cs="Arial"/>
        </w:rPr>
        <w:t>5</w:t>
      </w:r>
      <w:r w:rsidR="00823E73" w:rsidRPr="008262E4">
        <w:rPr>
          <w:rFonts w:cs="Arial"/>
        </w:rPr>
        <w:t>% of females ar</w:t>
      </w:r>
      <w:r w:rsidR="001306CE">
        <w:rPr>
          <w:rFonts w:cs="Arial"/>
        </w:rPr>
        <w:t>e g</w:t>
      </w:r>
      <w:r w:rsidRPr="008262E4">
        <w:rPr>
          <w:rFonts w:cs="Arial"/>
        </w:rPr>
        <w:t>rade 8 or above compared to 12</w:t>
      </w:r>
      <w:r w:rsidR="00823E73" w:rsidRPr="008262E4">
        <w:rPr>
          <w:rFonts w:cs="Arial"/>
        </w:rPr>
        <w:t>% of males.</w:t>
      </w:r>
    </w:p>
    <w:p w:rsidR="00823E73" w:rsidRPr="008262E4" w:rsidRDefault="00823E73" w:rsidP="00E917E8">
      <w:pPr>
        <w:spacing w:before="0"/>
        <w:ind w:left="720"/>
        <w:rPr>
          <w:rFonts w:cs="Arial"/>
          <w:color w:val="FF0000"/>
        </w:rPr>
      </w:pPr>
    </w:p>
    <w:p w:rsidR="004846A1" w:rsidRDefault="0031769A" w:rsidP="00E917E8">
      <w:pPr>
        <w:spacing w:before="0"/>
        <w:rPr>
          <w:rFonts w:cs="Arial"/>
        </w:rPr>
      </w:pPr>
      <w:r w:rsidRPr="008262E4">
        <w:rPr>
          <w:rFonts w:cs="Arial"/>
        </w:rPr>
        <w:t>The following table shows the grade profile by male and female.</w:t>
      </w:r>
    </w:p>
    <w:p w:rsidR="00566984" w:rsidRPr="008262E4" w:rsidRDefault="00566984" w:rsidP="00E917E8">
      <w:pPr>
        <w:spacing w:before="0"/>
        <w:rPr>
          <w:rFonts w:cs="Arial"/>
        </w:rPr>
      </w:pPr>
    </w:p>
    <w:tbl>
      <w:tblPr>
        <w:tblStyle w:val="TableGrid"/>
        <w:tblW w:w="5265" w:type="dxa"/>
        <w:tblLook w:val="04A0" w:firstRow="1" w:lastRow="0" w:firstColumn="1" w:lastColumn="0" w:noHBand="0" w:noVBand="1"/>
        <w:tblCaption w:val="Police Staff Grade Profile by Sex"/>
        <w:tblDescription w:val="Police staff grade profile by the protected characteristic of sex."/>
      </w:tblPr>
      <w:tblGrid>
        <w:gridCol w:w="2972"/>
        <w:gridCol w:w="1017"/>
        <w:gridCol w:w="1276"/>
      </w:tblGrid>
      <w:tr w:rsidR="0031769A" w:rsidRPr="0043446E" w:rsidTr="00EA4F8A">
        <w:trPr>
          <w:trHeight w:val="336"/>
          <w:tblHeader/>
        </w:trPr>
        <w:tc>
          <w:tcPr>
            <w:tcW w:w="2972" w:type="dxa"/>
            <w:shd w:val="clear" w:color="auto" w:fill="DEEAF6" w:themeFill="accent1" w:themeFillTint="33"/>
            <w:noWrap/>
          </w:tcPr>
          <w:p w:rsidR="0031769A" w:rsidRPr="00944070" w:rsidRDefault="0031769A" w:rsidP="00EA4F8A">
            <w:pPr>
              <w:spacing w:before="0" w:line="336" w:lineRule="auto"/>
              <w:rPr>
                <w:rFonts w:eastAsia="Times New Roman" w:cs="Arial"/>
                <w:bCs/>
              </w:rPr>
            </w:pPr>
            <w:r w:rsidRPr="00944070">
              <w:rPr>
                <w:rFonts w:eastAsia="Times New Roman" w:cs="Arial"/>
                <w:bCs/>
              </w:rPr>
              <w:t>Grade</w:t>
            </w:r>
          </w:p>
        </w:tc>
        <w:tc>
          <w:tcPr>
            <w:tcW w:w="1017" w:type="dxa"/>
            <w:shd w:val="clear" w:color="auto" w:fill="DEEAF6" w:themeFill="accent1" w:themeFillTint="33"/>
            <w:noWrap/>
          </w:tcPr>
          <w:p w:rsidR="0031769A" w:rsidRPr="00944070" w:rsidRDefault="0031769A" w:rsidP="00EA4F8A">
            <w:pPr>
              <w:spacing w:before="0" w:line="336" w:lineRule="auto"/>
              <w:jc w:val="center"/>
              <w:rPr>
                <w:rFonts w:eastAsia="Times New Roman" w:cs="Arial"/>
                <w:bCs/>
              </w:rPr>
            </w:pPr>
            <w:r w:rsidRPr="00944070">
              <w:rPr>
                <w:rFonts w:eastAsia="Times New Roman" w:cs="Arial"/>
                <w:bCs/>
              </w:rPr>
              <w:t>Female</w:t>
            </w:r>
          </w:p>
          <w:p w:rsidR="0031769A" w:rsidRPr="00944070" w:rsidRDefault="0031769A" w:rsidP="00EA4F8A">
            <w:pPr>
              <w:spacing w:before="0" w:line="336" w:lineRule="auto"/>
              <w:jc w:val="center"/>
              <w:rPr>
                <w:rFonts w:eastAsia="Times New Roman" w:cs="Arial"/>
                <w:bCs/>
              </w:rPr>
            </w:pPr>
            <w:r w:rsidRPr="00944070">
              <w:rPr>
                <w:rFonts w:eastAsia="Times New Roman" w:cs="Arial"/>
                <w:bCs/>
              </w:rPr>
              <w:t>%</w:t>
            </w:r>
          </w:p>
        </w:tc>
        <w:tc>
          <w:tcPr>
            <w:tcW w:w="1276" w:type="dxa"/>
            <w:shd w:val="clear" w:color="auto" w:fill="DEEAF6" w:themeFill="accent1" w:themeFillTint="33"/>
            <w:noWrap/>
          </w:tcPr>
          <w:p w:rsidR="0031769A" w:rsidRPr="00944070" w:rsidRDefault="0031769A" w:rsidP="00EA4F8A">
            <w:pPr>
              <w:spacing w:before="0" w:line="336" w:lineRule="auto"/>
              <w:jc w:val="center"/>
              <w:rPr>
                <w:rFonts w:eastAsia="Times New Roman" w:cs="Arial"/>
                <w:bCs/>
              </w:rPr>
            </w:pPr>
            <w:r w:rsidRPr="00944070">
              <w:rPr>
                <w:rFonts w:eastAsia="Times New Roman" w:cs="Arial"/>
                <w:bCs/>
              </w:rPr>
              <w:t xml:space="preserve">Male </w:t>
            </w:r>
          </w:p>
          <w:p w:rsidR="0031769A" w:rsidRPr="00944070" w:rsidRDefault="0031769A" w:rsidP="00EA4F8A">
            <w:pPr>
              <w:spacing w:before="0" w:line="336" w:lineRule="auto"/>
              <w:jc w:val="center"/>
              <w:rPr>
                <w:rFonts w:eastAsia="Times New Roman" w:cs="Arial"/>
                <w:bCs/>
              </w:rPr>
            </w:pPr>
            <w:r w:rsidRPr="00944070">
              <w:rPr>
                <w:rFonts w:eastAsia="Times New Roman" w:cs="Arial"/>
                <w:bCs/>
              </w:rPr>
              <w:t>%</w:t>
            </w:r>
          </w:p>
        </w:tc>
      </w:tr>
      <w:tr w:rsidR="0031769A" w:rsidRPr="0043446E" w:rsidTr="00EA4F8A">
        <w:trPr>
          <w:trHeight w:val="312"/>
        </w:trPr>
        <w:tc>
          <w:tcPr>
            <w:tcW w:w="2972" w:type="dxa"/>
            <w:noWrap/>
          </w:tcPr>
          <w:p w:rsidR="0031769A" w:rsidRPr="00C237A3" w:rsidRDefault="0031769A" w:rsidP="00EA4F8A">
            <w:pPr>
              <w:spacing w:before="0" w:line="336" w:lineRule="auto"/>
              <w:rPr>
                <w:rFonts w:eastAsia="Times New Roman" w:cs="Arial"/>
              </w:rPr>
            </w:pPr>
            <w:r w:rsidRPr="00C237A3">
              <w:rPr>
                <w:rFonts w:cs="Arial"/>
              </w:rPr>
              <w:t>SPA DIR</w:t>
            </w:r>
          </w:p>
        </w:tc>
        <w:tc>
          <w:tcPr>
            <w:tcW w:w="1017" w:type="dxa"/>
            <w:noWrap/>
          </w:tcPr>
          <w:p w:rsidR="0031769A" w:rsidRPr="00C237A3" w:rsidRDefault="0031769A" w:rsidP="00EA4F8A">
            <w:pPr>
              <w:spacing w:before="0" w:line="336" w:lineRule="auto"/>
              <w:jc w:val="center"/>
              <w:rPr>
                <w:rFonts w:eastAsia="Times New Roman" w:cs="Arial"/>
              </w:rPr>
            </w:pPr>
            <w:r w:rsidRPr="00C237A3">
              <w:rPr>
                <w:rFonts w:eastAsia="Times New Roman" w:cs="Arial"/>
              </w:rPr>
              <w:t>29%</w:t>
            </w:r>
          </w:p>
        </w:tc>
        <w:tc>
          <w:tcPr>
            <w:tcW w:w="1276" w:type="dxa"/>
            <w:noWrap/>
          </w:tcPr>
          <w:p w:rsidR="0031769A" w:rsidRPr="00C237A3" w:rsidRDefault="0031769A" w:rsidP="00EA4F8A">
            <w:pPr>
              <w:spacing w:before="0" w:line="336" w:lineRule="auto"/>
              <w:jc w:val="center"/>
              <w:rPr>
                <w:rFonts w:eastAsia="Times New Roman" w:cs="Arial"/>
              </w:rPr>
            </w:pPr>
            <w:r w:rsidRPr="00C237A3">
              <w:rPr>
                <w:rFonts w:eastAsia="Times New Roman" w:cs="Arial"/>
              </w:rPr>
              <w:t>71%</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13</w:t>
            </w:r>
          </w:p>
        </w:tc>
        <w:tc>
          <w:tcPr>
            <w:tcW w:w="1017" w:type="dxa"/>
            <w:noWrap/>
          </w:tcPr>
          <w:p w:rsidR="0031769A" w:rsidRPr="00C237A3" w:rsidRDefault="0031769A" w:rsidP="00EA4F8A">
            <w:pPr>
              <w:spacing w:before="0" w:line="336" w:lineRule="auto"/>
              <w:jc w:val="center"/>
              <w:rPr>
                <w:rFonts w:cs="Arial"/>
              </w:rPr>
            </w:pPr>
            <w:r w:rsidRPr="00C237A3">
              <w:rPr>
                <w:rFonts w:cs="Arial"/>
              </w:rPr>
              <w:t>39%</w:t>
            </w:r>
          </w:p>
        </w:tc>
        <w:tc>
          <w:tcPr>
            <w:tcW w:w="1276" w:type="dxa"/>
            <w:noWrap/>
          </w:tcPr>
          <w:p w:rsidR="0031769A" w:rsidRPr="00C237A3" w:rsidRDefault="0031769A" w:rsidP="00EA4F8A">
            <w:pPr>
              <w:spacing w:before="0" w:line="336" w:lineRule="auto"/>
              <w:jc w:val="center"/>
              <w:rPr>
                <w:rFonts w:cs="Arial"/>
              </w:rPr>
            </w:pPr>
            <w:r w:rsidRPr="00C237A3">
              <w:rPr>
                <w:rFonts w:cs="Arial"/>
              </w:rPr>
              <w:t>61%</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12</w:t>
            </w:r>
          </w:p>
        </w:tc>
        <w:tc>
          <w:tcPr>
            <w:tcW w:w="1017" w:type="dxa"/>
            <w:noWrap/>
          </w:tcPr>
          <w:p w:rsidR="0031769A" w:rsidRPr="00C237A3" w:rsidRDefault="0031769A" w:rsidP="00EA4F8A">
            <w:pPr>
              <w:spacing w:before="0" w:line="336" w:lineRule="auto"/>
              <w:jc w:val="center"/>
              <w:rPr>
                <w:rFonts w:cs="Arial"/>
              </w:rPr>
            </w:pPr>
            <w:r w:rsidRPr="00C237A3">
              <w:rPr>
                <w:rFonts w:cs="Arial"/>
              </w:rPr>
              <w:t>44%</w:t>
            </w:r>
          </w:p>
        </w:tc>
        <w:tc>
          <w:tcPr>
            <w:tcW w:w="1276" w:type="dxa"/>
            <w:noWrap/>
          </w:tcPr>
          <w:p w:rsidR="0031769A" w:rsidRPr="00C237A3" w:rsidRDefault="0031769A" w:rsidP="00EA4F8A">
            <w:pPr>
              <w:spacing w:before="0" w:line="336" w:lineRule="auto"/>
              <w:jc w:val="center"/>
              <w:rPr>
                <w:rFonts w:cs="Arial"/>
              </w:rPr>
            </w:pPr>
            <w:r w:rsidRPr="00C237A3">
              <w:rPr>
                <w:rFonts w:cs="Arial"/>
              </w:rPr>
              <w:t>56%</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11</w:t>
            </w:r>
          </w:p>
        </w:tc>
        <w:tc>
          <w:tcPr>
            <w:tcW w:w="1017" w:type="dxa"/>
            <w:noWrap/>
          </w:tcPr>
          <w:p w:rsidR="0031769A" w:rsidRPr="00C237A3" w:rsidRDefault="0031769A" w:rsidP="00EA4F8A">
            <w:pPr>
              <w:spacing w:before="0" w:line="336" w:lineRule="auto"/>
              <w:jc w:val="center"/>
              <w:rPr>
                <w:rFonts w:cs="Arial"/>
              </w:rPr>
            </w:pPr>
            <w:r w:rsidRPr="00C237A3">
              <w:rPr>
                <w:rFonts w:cs="Arial"/>
              </w:rPr>
              <w:t>41%</w:t>
            </w:r>
          </w:p>
        </w:tc>
        <w:tc>
          <w:tcPr>
            <w:tcW w:w="1276" w:type="dxa"/>
            <w:noWrap/>
          </w:tcPr>
          <w:p w:rsidR="0031769A" w:rsidRPr="00C237A3" w:rsidRDefault="0031769A" w:rsidP="00EA4F8A">
            <w:pPr>
              <w:spacing w:before="0" w:line="336" w:lineRule="auto"/>
              <w:jc w:val="center"/>
              <w:rPr>
                <w:rFonts w:cs="Arial"/>
              </w:rPr>
            </w:pPr>
            <w:r w:rsidRPr="00C237A3">
              <w:rPr>
                <w:rFonts w:cs="Arial"/>
              </w:rPr>
              <w:t>59%</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10</w:t>
            </w:r>
          </w:p>
        </w:tc>
        <w:tc>
          <w:tcPr>
            <w:tcW w:w="1017" w:type="dxa"/>
            <w:noWrap/>
          </w:tcPr>
          <w:p w:rsidR="0031769A" w:rsidRPr="00C237A3" w:rsidRDefault="0031769A" w:rsidP="00EA4F8A">
            <w:pPr>
              <w:spacing w:before="0" w:line="336" w:lineRule="auto"/>
              <w:jc w:val="center"/>
              <w:rPr>
                <w:rFonts w:cs="Arial"/>
              </w:rPr>
            </w:pPr>
            <w:r w:rsidRPr="00C237A3">
              <w:rPr>
                <w:rFonts w:cs="Arial"/>
              </w:rPr>
              <w:t>56%</w:t>
            </w:r>
          </w:p>
        </w:tc>
        <w:tc>
          <w:tcPr>
            <w:tcW w:w="1276" w:type="dxa"/>
            <w:noWrap/>
          </w:tcPr>
          <w:p w:rsidR="0031769A" w:rsidRPr="00C237A3" w:rsidRDefault="0031769A" w:rsidP="00EA4F8A">
            <w:pPr>
              <w:spacing w:before="0" w:line="336" w:lineRule="auto"/>
              <w:jc w:val="center"/>
              <w:rPr>
                <w:rFonts w:cs="Arial"/>
              </w:rPr>
            </w:pPr>
            <w:r w:rsidRPr="00C237A3">
              <w:rPr>
                <w:rFonts w:cs="Arial"/>
              </w:rPr>
              <w:t>44%</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9</w:t>
            </w:r>
          </w:p>
        </w:tc>
        <w:tc>
          <w:tcPr>
            <w:tcW w:w="1017" w:type="dxa"/>
            <w:noWrap/>
          </w:tcPr>
          <w:p w:rsidR="0031769A" w:rsidRPr="00C237A3" w:rsidRDefault="0031769A" w:rsidP="00EA4F8A">
            <w:pPr>
              <w:spacing w:before="0" w:line="336" w:lineRule="auto"/>
              <w:jc w:val="center"/>
              <w:rPr>
                <w:rFonts w:cs="Arial"/>
              </w:rPr>
            </w:pPr>
            <w:r w:rsidRPr="00C237A3">
              <w:rPr>
                <w:rFonts w:cs="Arial"/>
              </w:rPr>
              <w:t>40%</w:t>
            </w:r>
          </w:p>
        </w:tc>
        <w:tc>
          <w:tcPr>
            <w:tcW w:w="1276" w:type="dxa"/>
            <w:noWrap/>
          </w:tcPr>
          <w:p w:rsidR="0031769A" w:rsidRPr="00C237A3" w:rsidRDefault="0031769A" w:rsidP="00EA4F8A">
            <w:pPr>
              <w:spacing w:before="0" w:line="336" w:lineRule="auto"/>
              <w:jc w:val="center"/>
              <w:rPr>
                <w:rFonts w:cs="Arial"/>
              </w:rPr>
            </w:pPr>
            <w:r w:rsidRPr="00C237A3">
              <w:rPr>
                <w:rFonts w:cs="Arial"/>
              </w:rPr>
              <w:t>60%</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8</w:t>
            </w:r>
          </w:p>
        </w:tc>
        <w:tc>
          <w:tcPr>
            <w:tcW w:w="1017" w:type="dxa"/>
            <w:noWrap/>
          </w:tcPr>
          <w:p w:rsidR="0031769A" w:rsidRPr="00C237A3" w:rsidRDefault="0031769A" w:rsidP="00EA4F8A">
            <w:pPr>
              <w:spacing w:before="0" w:line="336" w:lineRule="auto"/>
              <w:jc w:val="center"/>
              <w:rPr>
                <w:rFonts w:cs="Arial"/>
              </w:rPr>
            </w:pPr>
            <w:r w:rsidRPr="00C237A3">
              <w:rPr>
                <w:rFonts w:cs="Arial"/>
              </w:rPr>
              <w:t>32%</w:t>
            </w:r>
          </w:p>
        </w:tc>
        <w:tc>
          <w:tcPr>
            <w:tcW w:w="1276" w:type="dxa"/>
            <w:noWrap/>
          </w:tcPr>
          <w:p w:rsidR="0031769A" w:rsidRPr="00C237A3" w:rsidRDefault="0031769A" w:rsidP="00EA4F8A">
            <w:pPr>
              <w:spacing w:before="0" w:line="336" w:lineRule="auto"/>
              <w:jc w:val="center"/>
              <w:rPr>
                <w:rFonts w:cs="Arial"/>
              </w:rPr>
            </w:pPr>
            <w:r w:rsidRPr="00C237A3">
              <w:rPr>
                <w:rFonts w:cs="Arial"/>
              </w:rPr>
              <w:t>68%</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7</w:t>
            </w:r>
          </w:p>
        </w:tc>
        <w:tc>
          <w:tcPr>
            <w:tcW w:w="1017" w:type="dxa"/>
            <w:noWrap/>
          </w:tcPr>
          <w:p w:rsidR="0031769A" w:rsidRPr="00C237A3" w:rsidRDefault="0031769A" w:rsidP="00EA4F8A">
            <w:pPr>
              <w:spacing w:before="0" w:line="336" w:lineRule="auto"/>
              <w:jc w:val="center"/>
              <w:rPr>
                <w:rFonts w:cs="Arial"/>
              </w:rPr>
            </w:pPr>
            <w:r w:rsidRPr="00C237A3">
              <w:rPr>
                <w:rFonts w:cs="Arial"/>
              </w:rPr>
              <w:t>43%</w:t>
            </w:r>
          </w:p>
        </w:tc>
        <w:tc>
          <w:tcPr>
            <w:tcW w:w="1276" w:type="dxa"/>
            <w:noWrap/>
          </w:tcPr>
          <w:p w:rsidR="0031769A" w:rsidRPr="00C237A3" w:rsidRDefault="0031769A" w:rsidP="00EA4F8A">
            <w:pPr>
              <w:spacing w:before="0" w:line="336" w:lineRule="auto"/>
              <w:jc w:val="center"/>
              <w:rPr>
                <w:rFonts w:cs="Arial"/>
              </w:rPr>
            </w:pPr>
            <w:r w:rsidRPr="00C237A3">
              <w:rPr>
                <w:rFonts w:cs="Arial"/>
              </w:rPr>
              <w:t>57%</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6</w:t>
            </w:r>
          </w:p>
        </w:tc>
        <w:tc>
          <w:tcPr>
            <w:tcW w:w="1017" w:type="dxa"/>
            <w:noWrap/>
          </w:tcPr>
          <w:p w:rsidR="0031769A" w:rsidRPr="00C237A3" w:rsidRDefault="0031769A" w:rsidP="00EA4F8A">
            <w:pPr>
              <w:spacing w:before="0" w:line="336" w:lineRule="auto"/>
              <w:jc w:val="center"/>
              <w:rPr>
                <w:rFonts w:cs="Arial"/>
              </w:rPr>
            </w:pPr>
            <w:r w:rsidRPr="00C237A3">
              <w:rPr>
                <w:rFonts w:cs="Arial"/>
              </w:rPr>
              <w:t>44%</w:t>
            </w:r>
          </w:p>
        </w:tc>
        <w:tc>
          <w:tcPr>
            <w:tcW w:w="1276" w:type="dxa"/>
            <w:noWrap/>
          </w:tcPr>
          <w:p w:rsidR="0031769A" w:rsidRPr="00C237A3" w:rsidRDefault="0031769A" w:rsidP="00EA4F8A">
            <w:pPr>
              <w:spacing w:before="0" w:line="336" w:lineRule="auto"/>
              <w:jc w:val="center"/>
              <w:rPr>
                <w:rFonts w:cs="Arial"/>
              </w:rPr>
            </w:pPr>
            <w:r w:rsidRPr="00C237A3">
              <w:rPr>
                <w:rFonts w:cs="Arial"/>
              </w:rPr>
              <w:t>56%</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5</w:t>
            </w:r>
          </w:p>
        </w:tc>
        <w:tc>
          <w:tcPr>
            <w:tcW w:w="1017" w:type="dxa"/>
            <w:noWrap/>
          </w:tcPr>
          <w:p w:rsidR="0031769A" w:rsidRPr="00C237A3" w:rsidRDefault="0031769A" w:rsidP="00EA4F8A">
            <w:pPr>
              <w:spacing w:before="0" w:line="336" w:lineRule="auto"/>
              <w:jc w:val="center"/>
              <w:rPr>
                <w:rFonts w:cs="Arial"/>
              </w:rPr>
            </w:pPr>
            <w:r w:rsidRPr="00C237A3">
              <w:rPr>
                <w:rFonts w:cs="Arial"/>
              </w:rPr>
              <w:t>51%</w:t>
            </w:r>
          </w:p>
        </w:tc>
        <w:tc>
          <w:tcPr>
            <w:tcW w:w="1276" w:type="dxa"/>
            <w:noWrap/>
          </w:tcPr>
          <w:p w:rsidR="0031769A" w:rsidRPr="00C237A3" w:rsidRDefault="0031769A" w:rsidP="00EA4F8A">
            <w:pPr>
              <w:spacing w:before="0" w:line="336" w:lineRule="auto"/>
              <w:jc w:val="center"/>
              <w:rPr>
                <w:rFonts w:cs="Arial"/>
              </w:rPr>
            </w:pPr>
            <w:r w:rsidRPr="00C237A3">
              <w:rPr>
                <w:rFonts w:cs="Arial"/>
              </w:rPr>
              <w:t>49%</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4</w:t>
            </w:r>
          </w:p>
        </w:tc>
        <w:tc>
          <w:tcPr>
            <w:tcW w:w="1017" w:type="dxa"/>
            <w:noWrap/>
          </w:tcPr>
          <w:p w:rsidR="0031769A" w:rsidRPr="00C237A3" w:rsidRDefault="0031769A" w:rsidP="00EA4F8A">
            <w:pPr>
              <w:spacing w:before="0" w:line="336" w:lineRule="auto"/>
              <w:jc w:val="center"/>
              <w:rPr>
                <w:rFonts w:cs="Arial"/>
              </w:rPr>
            </w:pPr>
            <w:r w:rsidRPr="00C237A3">
              <w:rPr>
                <w:rFonts w:cs="Arial"/>
              </w:rPr>
              <w:t>62%</w:t>
            </w:r>
          </w:p>
        </w:tc>
        <w:tc>
          <w:tcPr>
            <w:tcW w:w="1276" w:type="dxa"/>
            <w:noWrap/>
          </w:tcPr>
          <w:p w:rsidR="0031769A" w:rsidRPr="00C237A3" w:rsidRDefault="0031769A" w:rsidP="00EA4F8A">
            <w:pPr>
              <w:spacing w:before="0" w:line="336" w:lineRule="auto"/>
              <w:jc w:val="center"/>
              <w:rPr>
                <w:rFonts w:cs="Arial"/>
              </w:rPr>
            </w:pPr>
            <w:r w:rsidRPr="00C237A3">
              <w:rPr>
                <w:rFonts w:cs="Arial"/>
              </w:rPr>
              <w:t>38%</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3</w:t>
            </w:r>
          </w:p>
        </w:tc>
        <w:tc>
          <w:tcPr>
            <w:tcW w:w="1017" w:type="dxa"/>
            <w:noWrap/>
          </w:tcPr>
          <w:p w:rsidR="0031769A" w:rsidRPr="00C237A3" w:rsidRDefault="0031769A" w:rsidP="00EA4F8A">
            <w:pPr>
              <w:spacing w:before="0" w:line="336" w:lineRule="auto"/>
              <w:jc w:val="center"/>
              <w:rPr>
                <w:rFonts w:cs="Arial"/>
              </w:rPr>
            </w:pPr>
            <w:r w:rsidRPr="00C237A3">
              <w:rPr>
                <w:rFonts w:cs="Arial"/>
              </w:rPr>
              <w:t>74%</w:t>
            </w:r>
          </w:p>
        </w:tc>
        <w:tc>
          <w:tcPr>
            <w:tcW w:w="1276" w:type="dxa"/>
            <w:noWrap/>
          </w:tcPr>
          <w:p w:rsidR="0031769A" w:rsidRPr="00C237A3" w:rsidRDefault="0031769A" w:rsidP="00EA4F8A">
            <w:pPr>
              <w:spacing w:before="0" w:line="336" w:lineRule="auto"/>
              <w:jc w:val="center"/>
              <w:rPr>
                <w:rFonts w:cs="Arial"/>
              </w:rPr>
            </w:pPr>
            <w:r w:rsidRPr="00C237A3">
              <w:rPr>
                <w:rFonts w:cs="Arial"/>
              </w:rPr>
              <w:t>26%</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lastRenderedPageBreak/>
              <w:t>Grade 2</w:t>
            </w:r>
          </w:p>
        </w:tc>
        <w:tc>
          <w:tcPr>
            <w:tcW w:w="1017" w:type="dxa"/>
            <w:noWrap/>
          </w:tcPr>
          <w:p w:rsidR="0031769A" w:rsidRPr="00C237A3" w:rsidRDefault="0031769A" w:rsidP="00EA4F8A">
            <w:pPr>
              <w:spacing w:before="0" w:line="336" w:lineRule="auto"/>
              <w:jc w:val="center"/>
              <w:rPr>
                <w:rFonts w:cs="Arial"/>
              </w:rPr>
            </w:pPr>
            <w:r w:rsidRPr="00C237A3">
              <w:rPr>
                <w:rFonts w:cs="Arial"/>
              </w:rPr>
              <w:t>68%</w:t>
            </w:r>
          </w:p>
        </w:tc>
        <w:tc>
          <w:tcPr>
            <w:tcW w:w="1276" w:type="dxa"/>
            <w:noWrap/>
          </w:tcPr>
          <w:p w:rsidR="0031769A" w:rsidRPr="00C237A3" w:rsidRDefault="0031769A" w:rsidP="00EA4F8A">
            <w:pPr>
              <w:spacing w:before="0" w:line="336" w:lineRule="auto"/>
              <w:jc w:val="center"/>
              <w:rPr>
                <w:rFonts w:cs="Arial"/>
              </w:rPr>
            </w:pPr>
            <w:r w:rsidRPr="00C237A3">
              <w:rPr>
                <w:rFonts w:cs="Arial"/>
              </w:rPr>
              <w:t>32%</w:t>
            </w:r>
          </w:p>
        </w:tc>
      </w:tr>
      <w:tr w:rsidR="0031769A" w:rsidRPr="0043446E" w:rsidTr="00EA4F8A">
        <w:trPr>
          <w:trHeight w:val="312"/>
        </w:trPr>
        <w:tc>
          <w:tcPr>
            <w:tcW w:w="2972" w:type="dxa"/>
            <w:noWrap/>
          </w:tcPr>
          <w:p w:rsidR="0031769A" w:rsidRPr="00C237A3" w:rsidRDefault="0031769A" w:rsidP="00EA4F8A">
            <w:pPr>
              <w:spacing w:before="0" w:line="336" w:lineRule="auto"/>
              <w:rPr>
                <w:rFonts w:cs="Arial"/>
              </w:rPr>
            </w:pPr>
            <w:r w:rsidRPr="00C237A3">
              <w:rPr>
                <w:rFonts w:cs="Arial"/>
              </w:rPr>
              <w:t>Grade 1</w:t>
            </w:r>
          </w:p>
        </w:tc>
        <w:tc>
          <w:tcPr>
            <w:tcW w:w="1017" w:type="dxa"/>
            <w:noWrap/>
          </w:tcPr>
          <w:p w:rsidR="0031769A" w:rsidRPr="00C237A3" w:rsidRDefault="0031769A" w:rsidP="00EA4F8A">
            <w:pPr>
              <w:spacing w:before="0" w:line="336" w:lineRule="auto"/>
              <w:jc w:val="center"/>
              <w:rPr>
                <w:rFonts w:cs="Arial"/>
              </w:rPr>
            </w:pPr>
            <w:r w:rsidRPr="00C237A3">
              <w:rPr>
                <w:rFonts w:cs="Arial"/>
              </w:rPr>
              <w:t>90%</w:t>
            </w:r>
          </w:p>
        </w:tc>
        <w:tc>
          <w:tcPr>
            <w:tcW w:w="1276" w:type="dxa"/>
            <w:noWrap/>
          </w:tcPr>
          <w:p w:rsidR="0031769A" w:rsidRPr="00C237A3" w:rsidRDefault="0031769A" w:rsidP="00EA4F8A">
            <w:pPr>
              <w:spacing w:before="0" w:line="336" w:lineRule="auto"/>
              <w:jc w:val="center"/>
              <w:rPr>
                <w:rFonts w:cs="Arial"/>
              </w:rPr>
            </w:pPr>
            <w:r w:rsidRPr="00C237A3">
              <w:rPr>
                <w:rFonts w:cs="Arial"/>
              </w:rPr>
              <w:t>10%</w:t>
            </w:r>
          </w:p>
        </w:tc>
      </w:tr>
      <w:tr w:rsidR="0031769A" w:rsidRPr="0043446E" w:rsidTr="00EA4F8A">
        <w:trPr>
          <w:trHeight w:val="312"/>
        </w:trPr>
        <w:tc>
          <w:tcPr>
            <w:tcW w:w="2972" w:type="dxa"/>
            <w:noWrap/>
          </w:tcPr>
          <w:p w:rsidR="0031769A" w:rsidRPr="00944070" w:rsidRDefault="00944070" w:rsidP="00EA4F8A">
            <w:pPr>
              <w:spacing w:before="0" w:line="336" w:lineRule="auto"/>
              <w:rPr>
                <w:rFonts w:eastAsia="Times New Roman" w:cs="Arial"/>
              </w:rPr>
            </w:pPr>
            <w:r w:rsidRPr="00944070">
              <w:rPr>
                <w:rFonts w:eastAsia="Times New Roman" w:cs="Arial"/>
              </w:rPr>
              <w:t>Police Scotland Profile</w:t>
            </w:r>
          </w:p>
        </w:tc>
        <w:tc>
          <w:tcPr>
            <w:tcW w:w="1017" w:type="dxa"/>
            <w:noWrap/>
          </w:tcPr>
          <w:p w:rsidR="0031769A" w:rsidRPr="00944070" w:rsidRDefault="0031769A" w:rsidP="00EA4F8A">
            <w:pPr>
              <w:spacing w:before="0" w:line="336" w:lineRule="auto"/>
              <w:jc w:val="center"/>
              <w:rPr>
                <w:rFonts w:eastAsia="Times New Roman" w:cs="Arial"/>
              </w:rPr>
            </w:pPr>
            <w:r w:rsidRPr="00944070">
              <w:rPr>
                <w:rFonts w:eastAsia="Times New Roman" w:cs="Arial"/>
              </w:rPr>
              <w:t>62%</w:t>
            </w:r>
          </w:p>
        </w:tc>
        <w:tc>
          <w:tcPr>
            <w:tcW w:w="1276" w:type="dxa"/>
            <w:noWrap/>
          </w:tcPr>
          <w:p w:rsidR="0031769A" w:rsidRPr="00944070" w:rsidRDefault="0031769A" w:rsidP="00EA4F8A">
            <w:pPr>
              <w:spacing w:before="0" w:line="336" w:lineRule="auto"/>
              <w:jc w:val="center"/>
              <w:rPr>
                <w:rFonts w:eastAsia="Times New Roman" w:cs="Arial"/>
              </w:rPr>
            </w:pPr>
            <w:r w:rsidRPr="00944070">
              <w:rPr>
                <w:rFonts w:eastAsia="Times New Roman" w:cs="Arial"/>
              </w:rPr>
              <w:t>38%</w:t>
            </w:r>
          </w:p>
        </w:tc>
      </w:tr>
    </w:tbl>
    <w:p w:rsidR="00823E73" w:rsidRDefault="00823E73" w:rsidP="00181BA4">
      <w:pPr>
        <w:spacing w:before="0"/>
        <w:rPr>
          <w:rFonts w:cs="Arial"/>
          <w:b/>
          <w:color w:val="FF0000"/>
          <w:highlight w:val="cyan"/>
        </w:rPr>
      </w:pPr>
    </w:p>
    <w:p w:rsidR="00823E73" w:rsidRPr="001F1D3E" w:rsidRDefault="00823E73" w:rsidP="00E917E8">
      <w:pPr>
        <w:pStyle w:val="Heading4"/>
        <w:spacing w:before="0"/>
      </w:pPr>
      <w:r w:rsidRPr="001F1D3E">
        <w:t>Age</w:t>
      </w:r>
    </w:p>
    <w:p w:rsidR="00823E73" w:rsidRPr="001F1D3E" w:rsidRDefault="00823E73" w:rsidP="00E917E8">
      <w:pPr>
        <w:spacing w:before="0"/>
        <w:rPr>
          <w:rFonts w:cs="Arial"/>
          <w:b/>
        </w:rPr>
      </w:pPr>
    </w:p>
    <w:tbl>
      <w:tblPr>
        <w:tblStyle w:val="TableGrid"/>
        <w:tblW w:w="7684" w:type="dxa"/>
        <w:tblLayout w:type="fixed"/>
        <w:tblLook w:val="01E0" w:firstRow="1" w:lastRow="1" w:firstColumn="1" w:lastColumn="1" w:noHBand="0" w:noVBand="0"/>
        <w:tblCaption w:val="Police Staff Grade Profile by Age"/>
        <w:tblDescription w:val="Table outlining the age profile for Grade 8 and above and Grade 7 and below at 31 March 2022."/>
      </w:tblPr>
      <w:tblGrid>
        <w:gridCol w:w="1620"/>
        <w:gridCol w:w="1528"/>
        <w:gridCol w:w="1559"/>
        <w:gridCol w:w="1417"/>
        <w:gridCol w:w="1560"/>
      </w:tblGrid>
      <w:tr w:rsidR="004E53A8" w:rsidRPr="00944070" w:rsidTr="002B7E34">
        <w:trPr>
          <w:tblHeader/>
        </w:trPr>
        <w:tc>
          <w:tcPr>
            <w:tcW w:w="1620" w:type="dxa"/>
            <w:shd w:val="clear" w:color="auto" w:fill="DEEAF6" w:themeFill="accent1" w:themeFillTint="33"/>
          </w:tcPr>
          <w:p w:rsidR="004E53A8" w:rsidRPr="00944070" w:rsidRDefault="004E53A8" w:rsidP="002B7E34">
            <w:pPr>
              <w:spacing w:before="0" w:line="336" w:lineRule="auto"/>
              <w:rPr>
                <w:rStyle w:val="Strong"/>
                <w:b w:val="0"/>
              </w:rPr>
            </w:pPr>
            <w:r w:rsidRPr="00944070">
              <w:rPr>
                <w:rStyle w:val="Strong"/>
                <w:b w:val="0"/>
              </w:rPr>
              <w:t>Age Group</w:t>
            </w:r>
          </w:p>
        </w:tc>
        <w:tc>
          <w:tcPr>
            <w:tcW w:w="1528" w:type="dxa"/>
            <w:shd w:val="clear" w:color="auto" w:fill="DEEAF6" w:themeFill="accent1" w:themeFillTint="33"/>
          </w:tcPr>
          <w:p w:rsidR="004E53A8" w:rsidRPr="00944070" w:rsidRDefault="004E53A8" w:rsidP="002B7E34">
            <w:pPr>
              <w:spacing w:before="0" w:line="336" w:lineRule="auto"/>
              <w:jc w:val="center"/>
              <w:rPr>
                <w:rStyle w:val="Strong"/>
                <w:b w:val="0"/>
              </w:rPr>
            </w:pPr>
            <w:r>
              <w:rPr>
                <w:rStyle w:val="Strong"/>
                <w:b w:val="0"/>
              </w:rPr>
              <w:t>Grade 8 and</w:t>
            </w:r>
            <w:r w:rsidRPr="00944070">
              <w:rPr>
                <w:rStyle w:val="Strong"/>
                <w:b w:val="0"/>
              </w:rPr>
              <w:t xml:space="preserve"> Above</w:t>
            </w:r>
          </w:p>
          <w:p w:rsidR="004E53A8" w:rsidRDefault="004E53A8" w:rsidP="002B7E34">
            <w:pPr>
              <w:spacing w:before="0" w:line="336" w:lineRule="auto"/>
              <w:jc w:val="center"/>
              <w:rPr>
                <w:rStyle w:val="Strong"/>
                <w:b w:val="0"/>
              </w:rPr>
            </w:pPr>
            <w:r w:rsidRPr="00944070">
              <w:rPr>
                <w:rStyle w:val="Strong"/>
                <w:b w:val="0"/>
              </w:rPr>
              <w:t>31/03/2022</w:t>
            </w:r>
          </w:p>
          <w:p w:rsidR="004E53A8" w:rsidRPr="00944070" w:rsidRDefault="004E53A8" w:rsidP="002B7E34">
            <w:pPr>
              <w:spacing w:before="0" w:line="336" w:lineRule="auto"/>
              <w:jc w:val="center"/>
              <w:rPr>
                <w:rStyle w:val="Strong"/>
                <w:b w:val="0"/>
              </w:rPr>
            </w:pPr>
            <w:r w:rsidRPr="00944070">
              <w:rPr>
                <w:rStyle w:val="Strong"/>
                <w:b w:val="0"/>
              </w:rPr>
              <w:t>%</w:t>
            </w:r>
          </w:p>
        </w:tc>
        <w:tc>
          <w:tcPr>
            <w:tcW w:w="1559" w:type="dxa"/>
            <w:shd w:val="clear" w:color="auto" w:fill="DEEAF6" w:themeFill="accent1" w:themeFillTint="33"/>
          </w:tcPr>
          <w:p w:rsidR="004E53A8" w:rsidRPr="00944070" w:rsidRDefault="004E53A8" w:rsidP="002B7E34">
            <w:pPr>
              <w:spacing w:before="0" w:line="336" w:lineRule="auto"/>
              <w:jc w:val="center"/>
              <w:rPr>
                <w:rStyle w:val="Strong"/>
                <w:b w:val="0"/>
              </w:rPr>
            </w:pPr>
            <w:r>
              <w:rPr>
                <w:rStyle w:val="Strong"/>
                <w:b w:val="0"/>
              </w:rPr>
              <w:t>Grade 8 and</w:t>
            </w:r>
            <w:r w:rsidRPr="00944070">
              <w:rPr>
                <w:rStyle w:val="Strong"/>
                <w:b w:val="0"/>
              </w:rPr>
              <w:t xml:space="preserve"> Above</w:t>
            </w:r>
          </w:p>
          <w:p w:rsidR="004E53A8" w:rsidRPr="00944070" w:rsidRDefault="004E53A8" w:rsidP="002B7E34">
            <w:pPr>
              <w:spacing w:before="0" w:line="336" w:lineRule="auto"/>
              <w:jc w:val="center"/>
              <w:rPr>
                <w:rStyle w:val="Strong"/>
                <w:b w:val="0"/>
              </w:rPr>
            </w:pPr>
            <w:r w:rsidRPr="00944070">
              <w:rPr>
                <w:rStyle w:val="Strong"/>
                <w:b w:val="0"/>
              </w:rPr>
              <w:t>31/03/2022No:</w:t>
            </w:r>
          </w:p>
        </w:tc>
        <w:tc>
          <w:tcPr>
            <w:tcW w:w="1417" w:type="dxa"/>
            <w:shd w:val="clear" w:color="auto" w:fill="DEEAF6" w:themeFill="accent1" w:themeFillTint="33"/>
          </w:tcPr>
          <w:p w:rsidR="004E53A8" w:rsidRPr="00944070" w:rsidRDefault="004E53A8" w:rsidP="002B7E34">
            <w:pPr>
              <w:spacing w:before="0" w:line="336" w:lineRule="auto"/>
              <w:jc w:val="center"/>
              <w:rPr>
                <w:rStyle w:val="Strong"/>
                <w:b w:val="0"/>
              </w:rPr>
            </w:pPr>
            <w:r>
              <w:rPr>
                <w:rStyle w:val="Strong"/>
                <w:b w:val="0"/>
              </w:rPr>
              <w:t>Grade 7 and</w:t>
            </w:r>
            <w:r w:rsidRPr="00944070">
              <w:rPr>
                <w:rStyle w:val="Strong"/>
                <w:b w:val="0"/>
              </w:rPr>
              <w:t xml:space="preserve"> Below</w:t>
            </w:r>
          </w:p>
          <w:p w:rsidR="004E53A8" w:rsidRPr="00944070" w:rsidRDefault="004E53A8" w:rsidP="002B7E34">
            <w:pPr>
              <w:spacing w:before="0" w:line="336" w:lineRule="auto"/>
              <w:jc w:val="center"/>
              <w:rPr>
                <w:rStyle w:val="Strong"/>
                <w:b w:val="0"/>
              </w:rPr>
            </w:pPr>
            <w:r w:rsidRPr="00944070">
              <w:rPr>
                <w:rStyle w:val="Strong"/>
                <w:b w:val="0"/>
              </w:rPr>
              <w:t>31/03/022%</w:t>
            </w:r>
          </w:p>
        </w:tc>
        <w:tc>
          <w:tcPr>
            <w:tcW w:w="1560" w:type="dxa"/>
            <w:shd w:val="clear" w:color="auto" w:fill="DEEAF6" w:themeFill="accent1" w:themeFillTint="33"/>
          </w:tcPr>
          <w:p w:rsidR="004E53A8" w:rsidRPr="00944070" w:rsidRDefault="004E53A8" w:rsidP="002B7E34">
            <w:pPr>
              <w:spacing w:before="0" w:line="336" w:lineRule="auto"/>
              <w:jc w:val="center"/>
              <w:rPr>
                <w:rStyle w:val="Strong"/>
                <w:b w:val="0"/>
              </w:rPr>
            </w:pPr>
            <w:r>
              <w:rPr>
                <w:rStyle w:val="Strong"/>
                <w:b w:val="0"/>
              </w:rPr>
              <w:t>Grade 7 and</w:t>
            </w:r>
            <w:r w:rsidRPr="00944070">
              <w:rPr>
                <w:rStyle w:val="Strong"/>
                <w:b w:val="0"/>
              </w:rPr>
              <w:t xml:space="preserve"> Below</w:t>
            </w:r>
          </w:p>
          <w:p w:rsidR="002B7E34" w:rsidRDefault="004E53A8" w:rsidP="002B7E34">
            <w:pPr>
              <w:spacing w:before="0" w:line="336" w:lineRule="auto"/>
              <w:jc w:val="center"/>
              <w:rPr>
                <w:rStyle w:val="Strong"/>
                <w:b w:val="0"/>
              </w:rPr>
            </w:pPr>
            <w:r w:rsidRPr="00944070">
              <w:rPr>
                <w:rStyle w:val="Strong"/>
                <w:b w:val="0"/>
              </w:rPr>
              <w:t>31/03/022</w:t>
            </w:r>
          </w:p>
          <w:p w:rsidR="004E53A8" w:rsidRPr="00944070" w:rsidRDefault="004E53A8" w:rsidP="002B7E34">
            <w:pPr>
              <w:spacing w:before="0" w:line="336" w:lineRule="auto"/>
              <w:jc w:val="center"/>
              <w:rPr>
                <w:rStyle w:val="Strong"/>
                <w:b w:val="0"/>
              </w:rPr>
            </w:pPr>
            <w:r w:rsidRPr="00944070">
              <w:rPr>
                <w:rStyle w:val="Strong"/>
                <w:b w:val="0"/>
              </w:rPr>
              <w:t>No:</w:t>
            </w:r>
          </w:p>
        </w:tc>
      </w:tr>
      <w:tr w:rsidR="0031769A" w:rsidRPr="001F1D3E" w:rsidTr="002B7E34">
        <w:tc>
          <w:tcPr>
            <w:tcW w:w="1620" w:type="dxa"/>
          </w:tcPr>
          <w:p w:rsidR="00823E73" w:rsidRPr="001F1D3E" w:rsidRDefault="00823E73" w:rsidP="002B7E34">
            <w:pPr>
              <w:spacing w:before="0" w:line="336" w:lineRule="auto"/>
              <w:rPr>
                <w:rStyle w:val="Strong"/>
                <w:b w:val="0"/>
              </w:rPr>
            </w:pPr>
            <w:r w:rsidRPr="001F1D3E">
              <w:rPr>
                <w:rStyle w:val="Strong"/>
                <w:b w:val="0"/>
              </w:rPr>
              <w:t>18-24</w:t>
            </w:r>
          </w:p>
        </w:tc>
        <w:tc>
          <w:tcPr>
            <w:tcW w:w="1528" w:type="dxa"/>
          </w:tcPr>
          <w:p w:rsidR="00823E73" w:rsidRPr="001F1D3E" w:rsidRDefault="0031769A" w:rsidP="002B7E34">
            <w:pPr>
              <w:spacing w:before="0" w:line="336" w:lineRule="auto"/>
              <w:jc w:val="center"/>
              <w:rPr>
                <w:rFonts w:cs="Arial"/>
              </w:rPr>
            </w:pPr>
            <w:r w:rsidRPr="001F1D3E">
              <w:rPr>
                <w:rFonts w:cs="Arial"/>
              </w:rPr>
              <w:t>0%</w:t>
            </w:r>
          </w:p>
        </w:tc>
        <w:tc>
          <w:tcPr>
            <w:tcW w:w="1559" w:type="dxa"/>
          </w:tcPr>
          <w:p w:rsidR="00823E73" w:rsidRPr="001F1D3E" w:rsidRDefault="0031769A" w:rsidP="002B7E34">
            <w:pPr>
              <w:spacing w:before="0" w:line="336" w:lineRule="auto"/>
              <w:jc w:val="center"/>
              <w:rPr>
                <w:rFonts w:cs="Arial"/>
              </w:rPr>
            </w:pPr>
            <w:r w:rsidRPr="001F1D3E">
              <w:rPr>
                <w:rFonts w:cs="Arial"/>
              </w:rPr>
              <w:t>0</w:t>
            </w:r>
          </w:p>
        </w:tc>
        <w:tc>
          <w:tcPr>
            <w:tcW w:w="1417" w:type="dxa"/>
          </w:tcPr>
          <w:p w:rsidR="00823E73" w:rsidRPr="001F1D3E" w:rsidRDefault="00823E73" w:rsidP="002B7E34">
            <w:pPr>
              <w:spacing w:before="0" w:line="336" w:lineRule="auto"/>
              <w:jc w:val="center"/>
              <w:rPr>
                <w:rFonts w:cs="Arial"/>
              </w:rPr>
            </w:pPr>
            <w:r w:rsidRPr="001F1D3E">
              <w:rPr>
                <w:rFonts w:cs="Arial"/>
              </w:rPr>
              <w:t>3%</w:t>
            </w:r>
          </w:p>
        </w:tc>
        <w:tc>
          <w:tcPr>
            <w:tcW w:w="1560" w:type="dxa"/>
          </w:tcPr>
          <w:p w:rsidR="00823E73" w:rsidRPr="001F1D3E" w:rsidRDefault="0031769A" w:rsidP="002B7E34">
            <w:pPr>
              <w:spacing w:before="0" w:line="336" w:lineRule="auto"/>
              <w:jc w:val="center"/>
              <w:rPr>
                <w:rFonts w:cs="Arial"/>
              </w:rPr>
            </w:pPr>
            <w:r w:rsidRPr="001F1D3E">
              <w:rPr>
                <w:rFonts w:cs="Arial"/>
              </w:rPr>
              <w:t>140</w:t>
            </w:r>
          </w:p>
        </w:tc>
      </w:tr>
      <w:tr w:rsidR="0031769A" w:rsidRPr="001F1D3E" w:rsidTr="002B7E34">
        <w:tc>
          <w:tcPr>
            <w:tcW w:w="1620" w:type="dxa"/>
          </w:tcPr>
          <w:p w:rsidR="00823E73" w:rsidRPr="001F1D3E" w:rsidRDefault="00823E73" w:rsidP="002B7E34">
            <w:pPr>
              <w:spacing w:before="0" w:line="336" w:lineRule="auto"/>
              <w:rPr>
                <w:rStyle w:val="Strong"/>
                <w:b w:val="0"/>
              </w:rPr>
            </w:pPr>
            <w:r w:rsidRPr="001F1D3E">
              <w:rPr>
                <w:rStyle w:val="Strong"/>
                <w:b w:val="0"/>
              </w:rPr>
              <w:t>25-34</w:t>
            </w:r>
          </w:p>
        </w:tc>
        <w:tc>
          <w:tcPr>
            <w:tcW w:w="1528" w:type="dxa"/>
          </w:tcPr>
          <w:p w:rsidR="00823E73" w:rsidRPr="001F1D3E" w:rsidRDefault="0031769A" w:rsidP="002B7E34">
            <w:pPr>
              <w:spacing w:before="0" w:line="336" w:lineRule="auto"/>
              <w:jc w:val="center"/>
              <w:rPr>
                <w:rFonts w:cs="Arial"/>
              </w:rPr>
            </w:pPr>
            <w:r w:rsidRPr="001F1D3E">
              <w:rPr>
                <w:rFonts w:cs="Arial"/>
              </w:rPr>
              <w:t>7%</w:t>
            </w:r>
          </w:p>
        </w:tc>
        <w:tc>
          <w:tcPr>
            <w:tcW w:w="1559" w:type="dxa"/>
          </w:tcPr>
          <w:p w:rsidR="00823E73" w:rsidRPr="001F1D3E" w:rsidRDefault="0031769A" w:rsidP="002B7E34">
            <w:pPr>
              <w:spacing w:before="0" w:line="336" w:lineRule="auto"/>
              <w:jc w:val="center"/>
              <w:rPr>
                <w:rFonts w:cs="Arial"/>
              </w:rPr>
            </w:pPr>
            <w:r w:rsidRPr="001F1D3E">
              <w:rPr>
                <w:rFonts w:cs="Arial"/>
              </w:rPr>
              <w:t>31</w:t>
            </w:r>
          </w:p>
        </w:tc>
        <w:tc>
          <w:tcPr>
            <w:tcW w:w="1417" w:type="dxa"/>
          </w:tcPr>
          <w:p w:rsidR="00823E73" w:rsidRPr="001F1D3E" w:rsidRDefault="00823E73" w:rsidP="002B7E34">
            <w:pPr>
              <w:spacing w:before="0" w:line="336" w:lineRule="auto"/>
              <w:jc w:val="center"/>
              <w:rPr>
                <w:rFonts w:cs="Arial"/>
              </w:rPr>
            </w:pPr>
            <w:r w:rsidRPr="001F1D3E">
              <w:rPr>
                <w:rFonts w:cs="Arial"/>
              </w:rPr>
              <w:t>17%</w:t>
            </w:r>
          </w:p>
        </w:tc>
        <w:tc>
          <w:tcPr>
            <w:tcW w:w="1560" w:type="dxa"/>
          </w:tcPr>
          <w:p w:rsidR="00823E73" w:rsidRPr="001F1D3E" w:rsidRDefault="0031769A" w:rsidP="002B7E34">
            <w:pPr>
              <w:spacing w:before="0" w:line="336" w:lineRule="auto"/>
              <w:jc w:val="center"/>
              <w:rPr>
                <w:rFonts w:cs="Arial"/>
              </w:rPr>
            </w:pPr>
            <w:r w:rsidRPr="001F1D3E">
              <w:rPr>
                <w:rFonts w:cs="Arial"/>
              </w:rPr>
              <w:t>881</w:t>
            </w:r>
          </w:p>
        </w:tc>
      </w:tr>
      <w:tr w:rsidR="0031769A" w:rsidRPr="001F1D3E" w:rsidTr="002B7E34">
        <w:tc>
          <w:tcPr>
            <w:tcW w:w="1620" w:type="dxa"/>
          </w:tcPr>
          <w:p w:rsidR="00823E73" w:rsidRPr="001F1D3E" w:rsidRDefault="00823E73" w:rsidP="002B7E34">
            <w:pPr>
              <w:spacing w:before="0" w:line="336" w:lineRule="auto"/>
              <w:rPr>
                <w:rStyle w:val="Strong"/>
                <w:b w:val="0"/>
              </w:rPr>
            </w:pPr>
            <w:r w:rsidRPr="001F1D3E">
              <w:rPr>
                <w:rStyle w:val="Strong"/>
                <w:b w:val="0"/>
              </w:rPr>
              <w:t>35-44</w:t>
            </w:r>
          </w:p>
        </w:tc>
        <w:tc>
          <w:tcPr>
            <w:tcW w:w="1528" w:type="dxa"/>
          </w:tcPr>
          <w:p w:rsidR="00823E73" w:rsidRPr="001F1D3E" w:rsidRDefault="0031769A" w:rsidP="002B7E34">
            <w:pPr>
              <w:spacing w:before="0" w:line="336" w:lineRule="auto"/>
              <w:jc w:val="center"/>
              <w:rPr>
                <w:rFonts w:cs="Arial"/>
              </w:rPr>
            </w:pPr>
            <w:r w:rsidRPr="001F1D3E">
              <w:rPr>
                <w:rFonts w:cs="Arial"/>
              </w:rPr>
              <w:t>28%</w:t>
            </w:r>
          </w:p>
        </w:tc>
        <w:tc>
          <w:tcPr>
            <w:tcW w:w="1559" w:type="dxa"/>
          </w:tcPr>
          <w:p w:rsidR="00823E73" w:rsidRPr="001F1D3E" w:rsidRDefault="0031769A" w:rsidP="002B7E34">
            <w:pPr>
              <w:spacing w:before="0" w:line="336" w:lineRule="auto"/>
              <w:jc w:val="center"/>
              <w:rPr>
                <w:rFonts w:cs="Arial"/>
              </w:rPr>
            </w:pPr>
            <w:r w:rsidRPr="001F1D3E">
              <w:rPr>
                <w:rFonts w:cs="Arial"/>
              </w:rPr>
              <w:t>116</w:t>
            </w:r>
          </w:p>
        </w:tc>
        <w:tc>
          <w:tcPr>
            <w:tcW w:w="1417" w:type="dxa"/>
          </w:tcPr>
          <w:p w:rsidR="00823E73" w:rsidRPr="001F1D3E" w:rsidRDefault="00823E73" w:rsidP="002B7E34">
            <w:pPr>
              <w:spacing w:before="0" w:line="336" w:lineRule="auto"/>
              <w:jc w:val="center"/>
              <w:rPr>
                <w:rFonts w:cs="Arial"/>
              </w:rPr>
            </w:pPr>
            <w:r w:rsidRPr="001F1D3E">
              <w:rPr>
                <w:rFonts w:cs="Arial"/>
              </w:rPr>
              <w:t>22%</w:t>
            </w:r>
          </w:p>
        </w:tc>
        <w:tc>
          <w:tcPr>
            <w:tcW w:w="1560" w:type="dxa"/>
          </w:tcPr>
          <w:p w:rsidR="00823E73" w:rsidRPr="001F1D3E" w:rsidRDefault="0031769A" w:rsidP="002B7E34">
            <w:pPr>
              <w:spacing w:before="0" w:line="336" w:lineRule="auto"/>
              <w:jc w:val="center"/>
              <w:rPr>
                <w:rFonts w:cs="Arial"/>
              </w:rPr>
            </w:pPr>
            <w:r w:rsidRPr="001F1D3E">
              <w:rPr>
                <w:rFonts w:cs="Arial"/>
              </w:rPr>
              <w:t>1133</w:t>
            </w:r>
          </w:p>
        </w:tc>
      </w:tr>
      <w:tr w:rsidR="0031769A" w:rsidRPr="001F1D3E" w:rsidTr="002B7E34">
        <w:tc>
          <w:tcPr>
            <w:tcW w:w="1620" w:type="dxa"/>
          </w:tcPr>
          <w:p w:rsidR="00823E73" w:rsidRPr="001F1D3E" w:rsidRDefault="00823E73" w:rsidP="002B7E34">
            <w:pPr>
              <w:spacing w:before="0" w:line="336" w:lineRule="auto"/>
              <w:rPr>
                <w:rStyle w:val="Strong"/>
                <w:b w:val="0"/>
              </w:rPr>
            </w:pPr>
            <w:r w:rsidRPr="001F1D3E">
              <w:rPr>
                <w:rStyle w:val="Strong"/>
                <w:b w:val="0"/>
              </w:rPr>
              <w:t>45-54</w:t>
            </w:r>
          </w:p>
        </w:tc>
        <w:tc>
          <w:tcPr>
            <w:tcW w:w="1528" w:type="dxa"/>
          </w:tcPr>
          <w:p w:rsidR="00823E73" w:rsidRPr="001F1D3E" w:rsidRDefault="0031769A" w:rsidP="002B7E34">
            <w:pPr>
              <w:spacing w:before="0" w:line="336" w:lineRule="auto"/>
              <w:jc w:val="center"/>
              <w:rPr>
                <w:rFonts w:cs="Arial"/>
              </w:rPr>
            </w:pPr>
            <w:r w:rsidRPr="001F1D3E">
              <w:rPr>
                <w:rFonts w:cs="Arial"/>
              </w:rPr>
              <w:t>39%</w:t>
            </w:r>
          </w:p>
        </w:tc>
        <w:tc>
          <w:tcPr>
            <w:tcW w:w="1559" w:type="dxa"/>
          </w:tcPr>
          <w:p w:rsidR="00823E73" w:rsidRPr="001F1D3E" w:rsidRDefault="0031769A" w:rsidP="002B7E34">
            <w:pPr>
              <w:spacing w:before="0" w:line="336" w:lineRule="auto"/>
              <w:jc w:val="center"/>
              <w:rPr>
                <w:rFonts w:cs="Arial"/>
              </w:rPr>
            </w:pPr>
            <w:r w:rsidRPr="001F1D3E">
              <w:rPr>
                <w:rFonts w:cs="Arial"/>
              </w:rPr>
              <w:t>164</w:t>
            </w:r>
          </w:p>
        </w:tc>
        <w:tc>
          <w:tcPr>
            <w:tcW w:w="1417" w:type="dxa"/>
          </w:tcPr>
          <w:p w:rsidR="00823E73" w:rsidRPr="001F1D3E" w:rsidRDefault="0031769A" w:rsidP="002B7E34">
            <w:pPr>
              <w:spacing w:before="0" w:line="336" w:lineRule="auto"/>
              <w:jc w:val="center"/>
              <w:rPr>
                <w:rFonts w:cs="Arial"/>
              </w:rPr>
            </w:pPr>
            <w:r w:rsidRPr="001F1D3E">
              <w:rPr>
                <w:rFonts w:cs="Arial"/>
              </w:rPr>
              <w:t>29</w:t>
            </w:r>
            <w:r w:rsidR="00823E73" w:rsidRPr="001F1D3E">
              <w:rPr>
                <w:rFonts w:cs="Arial"/>
              </w:rPr>
              <w:t>%</w:t>
            </w:r>
          </w:p>
        </w:tc>
        <w:tc>
          <w:tcPr>
            <w:tcW w:w="1560" w:type="dxa"/>
          </w:tcPr>
          <w:p w:rsidR="00823E73" w:rsidRPr="001F1D3E" w:rsidRDefault="0031769A" w:rsidP="002B7E34">
            <w:pPr>
              <w:spacing w:before="0" w:line="336" w:lineRule="auto"/>
              <w:jc w:val="center"/>
              <w:rPr>
                <w:rFonts w:cs="Arial"/>
              </w:rPr>
            </w:pPr>
            <w:r w:rsidRPr="001F1D3E">
              <w:rPr>
                <w:rFonts w:cs="Arial"/>
              </w:rPr>
              <w:t>1497</w:t>
            </w:r>
          </w:p>
        </w:tc>
      </w:tr>
      <w:tr w:rsidR="0031769A" w:rsidRPr="001F1D3E" w:rsidTr="002B7E34">
        <w:tc>
          <w:tcPr>
            <w:tcW w:w="1620" w:type="dxa"/>
          </w:tcPr>
          <w:p w:rsidR="00823E73" w:rsidRPr="001F1D3E" w:rsidRDefault="00823E73" w:rsidP="002B7E34">
            <w:pPr>
              <w:spacing w:before="0" w:line="336" w:lineRule="auto"/>
              <w:rPr>
                <w:rStyle w:val="Strong"/>
                <w:b w:val="0"/>
              </w:rPr>
            </w:pPr>
            <w:r w:rsidRPr="001F1D3E">
              <w:rPr>
                <w:rStyle w:val="Strong"/>
                <w:b w:val="0"/>
              </w:rPr>
              <w:t>55-64</w:t>
            </w:r>
          </w:p>
        </w:tc>
        <w:tc>
          <w:tcPr>
            <w:tcW w:w="1528" w:type="dxa"/>
          </w:tcPr>
          <w:p w:rsidR="00823E73" w:rsidRPr="001F1D3E" w:rsidRDefault="0031769A" w:rsidP="002B7E34">
            <w:pPr>
              <w:spacing w:before="0" w:line="336" w:lineRule="auto"/>
              <w:jc w:val="center"/>
              <w:rPr>
                <w:rFonts w:cs="Arial"/>
              </w:rPr>
            </w:pPr>
            <w:r w:rsidRPr="001F1D3E">
              <w:rPr>
                <w:rFonts w:cs="Arial"/>
              </w:rPr>
              <w:t>24%</w:t>
            </w:r>
          </w:p>
        </w:tc>
        <w:tc>
          <w:tcPr>
            <w:tcW w:w="1559" w:type="dxa"/>
          </w:tcPr>
          <w:p w:rsidR="00823E73" w:rsidRPr="001F1D3E" w:rsidRDefault="0031769A" w:rsidP="002B7E34">
            <w:pPr>
              <w:spacing w:before="0" w:line="336" w:lineRule="auto"/>
              <w:jc w:val="center"/>
              <w:rPr>
                <w:rFonts w:cs="Arial"/>
              </w:rPr>
            </w:pPr>
            <w:r w:rsidRPr="001F1D3E">
              <w:rPr>
                <w:rFonts w:cs="Arial"/>
              </w:rPr>
              <w:t>102</w:t>
            </w:r>
          </w:p>
        </w:tc>
        <w:tc>
          <w:tcPr>
            <w:tcW w:w="1417" w:type="dxa"/>
          </w:tcPr>
          <w:p w:rsidR="00823E73" w:rsidRPr="001F1D3E" w:rsidRDefault="0031769A" w:rsidP="002B7E34">
            <w:pPr>
              <w:spacing w:before="0" w:line="336" w:lineRule="auto"/>
              <w:jc w:val="center"/>
              <w:rPr>
                <w:rFonts w:cs="Arial"/>
              </w:rPr>
            </w:pPr>
            <w:r w:rsidRPr="001F1D3E">
              <w:rPr>
                <w:rFonts w:cs="Arial"/>
              </w:rPr>
              <w:t>25</w:t>
            </w:r>
            <w:r w:rsidR="00823E73" w:rsidRPr="001F1D3E">
              <w:rPr>
                <w:rFonts w:cs="Arial"/>
              </w:rPr>
              <w:t>%</w:t>
            </w:r>
          </w:p>
        </w:tc>
        <w:tc>
          <w:tcPr>
            <w:tcW w:w="1560" w:type="dxa"/>
          </w:tcPr>
          <w:p w:rsidR="00823E73" w:rsidRPr="001F1D3E" w:rsidRDefault="0031769A" w:rsidP="002B7E34">
            <w:pPr>
              <w:spacing w:before="0" w:line="336" w:lineRule="auto"/>
              <w:jc w:val="center"/>
              <w:rPr>
                <w:rFonts w:cs="Arial"/>
              </w:rPr>
            </w:pPr>
            <w:r w:rsidRPr="001F1D3E">
              <w:rPr>
                <w:rFonts w:cs="Arial"/>
              </w:rPr>
              <w:t>1276</w:t>
            </w:r>
          </w:p>
        </w:tc>
      </w:tr>
      <w:tr w:rsidR="00307351" w:rsidRPr="00307351" w:rsidTr="002B7E34">
        <w:tc>
          <w:tcPr>
            <w:tcW w:w="1620" w:type="dxa"/>
          </w:tcPr>
          <w:p w:rsidR="00823E73" w:rsidRPr="001F1D3E" w:rsidRDefault="00823E73" w:rsidP="002B7E34">
            <w:pPr>
              <w:spacing w:before="0" w:line="336" w:lineRule="auto"/>
              <w:rPr>
                <w:rStyle w:val="Strong"/>
                <w:b w:val="0"/>
                <w:color w:val="000000" w:themeColor="text1"/>
              </w:rPr>
            </w:pPr>
            <w:r w:rsidRPr="001F1D3E">
              <w:rPr>
                <w:rStyle w:val="Strong"/>
                <w:b w:val="0"/>
                <w:color w:val="000000" w:themeColor="text1"/>
              </w:rPr>
              <w:t>65+</w:t>
            </w:r>
          </w:p>
        </w:tc>
        <w:tc>
          <w:tcPr>
            <w:tcW w:w="1528" w:type="dxa"/>
          </w:tcPr>
          <w:p w:rsidR="00823E73" w:rsidRPr="001F1D3E" w:rsidRDefault="0031769A" w:rsidP="002B7E34">
            <w:pPr>
              <w:spacing w:before="0" w:line="336" w:lineRule="auto"/>
              <w:jc w:val="center"/>
              <w:rPr>
                <w:rFonts w:cs="Arial"/>
                <w:color w:val="000000" w:themeColor="text1"/>
              </w:rPr>
            </w:pPr>
            <w:r w:rsidRPr="001F1D3E">
              <w:rPr>
                <w:rFonts w:cs="Arial"/>
                <w:color w:val="000000" w:themeColor="text1"/>
              </w:rPr>
              <w:t>1%</w:t>
            </w:r>
          </w:p>
        </w:tc>
        <w:tc>
          <w:tcPr>
            <w:tcW w:w="1559" w:type="dxa"/>
          </w:tcPr>
          <w:p w:rsidR="00823E73" w:rsidRPr="001F1D3E" w:rsidRDefault="0031769A" w:rsidP="002B7E34">
            <w:pPr>
              <w:spacing w:before="0" w:line="336" w:lineRule="auto"/>
              <w:jc w:val="center"/>
              <w:rPr>
                <w:rFonts w:cs="Arial"/>
                <w:color w:val="000000" w:themeColor="text1"/>
              </w:rPr>
            </w:pPr>
            <w:r w:rsidRPr="001F1D3E">
              <w:rPr>
                <w:rFonts w:cs="Arial"/>
                <w:color w:val="000000" w:themeColor="text1"/>
              </w:rPr>
              <w:t>5</w:t>
            </w:r>
          </w:p>
        </w:tc>
        <w:tc>
          <w:tcPr>
            <w:tcW w:w="1417" w:type="dxa"/>
          </w:tcPr>
          <w:p w:rsidR="00823E73" w:rsidRPr="001F1D3E" w:rsidRDefault="0031769A" w:rsidP="002B7E34">
            <w:pPr>
              <w:spacing w:before="0" w:line="336" w:lineRule="auto"/>
              <w:jc w:val="center"/>
              <w:rPr>
                <w:rFonts w:cs="Arial"/>
                <w:color w:val="000000" w:themeColor="text1"/>
              </w:rPr>
            </w:pPr>
            <w:r w:rsidRPr="001F1D3E">
              <w:rPr>
                <w:rFonts w:cs="Arial"/>
                <w:color w:val="000000" w:themeColor="text1"/>
              </w:rPr>
              <w:t>3</w:t>
            </w:r>
            <w:r w:rsidR="00823E73" w:rsidRPr="001F1D3E">
              <w:rPr>
                <w:rFonts w:cs="Arial"/>
                <w:color w:val="000000" w:themeColor="text1"/>
              </w:rPr>
              <w:t>%</w:t>
            </w:r>
          </w:p>
        </w:tc>
        <w:tc>
          <w:tcPr>
            <w:tcW w:w="1560" w:type="dxa"/>
          </w:tcPr>
          <w:p w:rsidR="00823E73" w:rsidRPr="001F1D3E" w:rsidRDefault="0031769A" w:rsidP="002B7E34">
            <w:pPr>
              <w:spacing w:before="0" w:line="336" w:lineRule="auto"/>
              <w:jc w:val="center"/>
              <w:rPr>
                <w:rFonts w:cs="Arial"/>
                <w:color w:val="000000" w:themeColor="text1"/>
              </w:rPr>
            </w:pPr>
            <w:r w:rsidRPr="001F1D3E">
              <w:rPr>
                <w:rFonts w:cs="Arial"/>
                <w:color w:val="000000" w:themeColor="text1"/>
              </w:rPr>
              <w:t>139</w:t>
            </w:r>
          </w:p>
        </w:tc>
      </w:tr>
    </w:tbl>
    <w:p w:rsidR="00823E73" w:rsidRPr="001F1D3E" w:rsidRDefault="00823E73" w:rsidP="002B7E34">
      <w:pPr>
        <w:spacing w:before="0"/>
        <w:rPr>
          <w:rFonts w:cs="Arial"/>
          <w:color w:val="000000" w:themeColor="text1"/>
        </w:rPr>
      </w:pPr>
    </w:p>
    <w:p w:rsidR="00307351" w:rsidRPr="001F1D3E" w:rsidRDefault="00307351" w:rsidP="00E917E8">
      <w:pPr>
        <w:pStyle w:val="ListParagraph"/>
        <w:numPr>
          <w:ilvl w:val="0"/>
          <w:numId w:val="42"/>
        </w:numPr>
        <w:spacing w:before="0"/>
        <w:rPr>
          <w:rFonts w:cs="Arial"/>
          <w:color w:val="000000" w:themeColor="text1"/>
        </w:rPr>
      </w:pPr>
      <w:r w:rsidRPr="001F1D3E">
        <w:rPr>
          <w:rFonts w:cs="Arial"/>
          <w:color w:val="000000" w:themeColor="text1"/>
        </w:rPr>
        <w:t>The 45-54 age group continues to be the most</w:t>
      </w:r>
      <w:r w:rsidR="001306CE">
        <w:rPr>
          <w:rFonts w:cs="Arial"/>
          <w:color w:val="000000" w:themeColor="text1"/>
        </w:rPr>
        <w:t xml:space="preserve"> common for both those who are grade 8 and above and for those who are grade 7 and</w:t>
      </w:r>
      <w:r w:rsidRPr="001F1D3E">
        <w:rPr>
          <w:rFonts w:cs="Arial"/>
          <w:color w:val="000000" w:themeColor="text1"/>
        </w:rPr>
        <w:t xml:space="preserve"> below.</w:t>
      </w:r>
    </w:p>
    <w:p w:rsidR="00307351" w:rsidRPr="00472F76" w:rsidRDefault="00307351" w:rsidP="00E917E8">
      <w:pPr>
        <w:spacing w:before="0"/>
        <w:rPr>
          <w:rFonts w:cs="Arial"/>
          <w:b/>
          <w:color w:val="FF0000"/>
        </w:rPr>
      </w:pPr>
    </w:p>
    <w:p w:rsidR="00E85B6D" w:rsidRPr="00472F76" w:rsidRDefault="00823E73" w:rsidP="00E917E8">
      <w:pPr>
        <w:pStyle w:val="Heading4"/>
        <w:spacing w:before="0"/>
      </w:pPr>
      <w:r w:rsidRPr="00472F76">
        <w:t>Disability</w:t>
      </w:r>
    </w:p>
    <w:p w:rsidR="00E85B6D" w:rsidRPr="00472F76" w:rsidRDefault="00F80AD8" w:rsidP="00E917E8">
      <w:pPr>
        <w:tabs>
          <w:tab w:val="left" w:pos="1000"/>
        </w:tabs>
        <w:spacing w:before="0"/>
      </w:pPr>
      <w:r w:rsidRPr="00472F76">
        <w:tab/>
      </w:r>
    </w:p>
    <w:tbl>
      <w:tblPr>
        <w:tblStyle w:val="TableGrid"/>
        <w:tblW w:w="9243" w:type="dxa"/>
        <w:tblLayout w:type="fixed"/>
        <w:tblLook w:val="01E0" w:firstRow="1" w:lastRow="1" w:firstColumn="1" w:lastColumn="1" w:noHBand="0" w:noVBand="0"/>
        <w:tblCaption w:val="Police Staff Grade Profile by Disability"/>
        <w:tblDescription w:val="Table outlining the disability profile  for Grade 8 and above and Grade 7 and below at 31 March 2022."/>
      </w:tblPr>
      <w:tblGrid>
        <w:gridCol w:w="3148"/>
        <w:gridCol w:w="1559"/>
        <w:gridCol w:w="1559"/>
        <w:gridCol w:w="1389"/>
        <w:gridCol w:w="1588"/>
      </w:tblGrid>
      <w:tr w:rsidR="001B74A1" w:rsidRPr="00472F76" w:rsidTr="001B74A1">
        <w:trPr>
          <w:tblHeader/>
        </w:trPr>
        <w:tc>
          <w:tcPr>
            <w:tcW w:w="3148" w:type="dxa"/>
            <w:shd w:val="clear" w:color="auto" w:fill="DEEAF6" w:themeFill="accent1" w:themeFillTint="33"/>
          </w:tcPr>
          <w:p w:rsidR="001B74A1" w:rsidRPr="00944070" w:rsidRDefault="001B74A1" w:rsidP="001B74A1">
            <w:pPr>
              <w:spacing w:before="0" w:line="336" w:lineRule="auto"/>
              <w:jc w:val="center"/>
              <w:rPr>
                <w:rStyle w:val="Strong"/>
                <w:b w:val="0"/>
              </w:rPr>
            </w:pPr>
            <w:r w:rsidRPr="00944070">
              <w:rPr>
                <w:rStyle w:val="Strong"/>
                <w:b w:val="0"/>
              </w:rPr>
              <w:t>Disability</w:t>
            </w:r>
          </w:p>
        </w:tc>
        <w:tc>
          <w:tcPr>
            <w:tcW w:w="1559" w:type="dxa"/>
            <w:shd w:val="clear" w:color="auto" w:fill="DEEAF6" w:themeFill="accent1" w:themeFillTint="33"/>
          </w:tcPr>
          <w:p w:rsidR="001B74A1" w:rsidRPr="00944070" w:rsidRDefault="001B74A1" w:rsidP="001B74A1">
            <w:pPr>
              <w:spacing w:before="0" w:line="336" w:lineRule="auto"/>
              <w:jc w:val="center"/>
              <w:rPr>
                <w:rStyle w:val="Strong"/>
                <w:b w:val="0"/>
              </w:rPr>
            </w:pPr>
            <w:r>
              <w:rPr>
                <w:rStyle w:val="Strong"/>
                <w:b w:val="0"/>
              </w:rPr>
              <w:t>Grade 8 and</w:t>
            </w:r>
            <w:r w:rsidRPr="00944070">
              <w:rPr>
                <w:rStyle w:val="Strong"/>
                <w:b w:val="0"/>
              </w:rPr>
              <w:t xml:space="preserve"> Above</w:t>
            </w:r>
          </w:p>
          <w:p w:rsidR="001B74A1" w:rsidRDefault="001B74A1" w:rsidP="001B74A1">
            <w:pPr>
              <w:spacing w:before="0" w:line="336" w:lineRule="auto"/>
              <w:jc w:val="center"/>
              <w:rPr>
                <w:rStyle w:val="Strong"/>
                <w:b w:val="0"/>
              </w:rPr>
            </w:pPr>
            <w:r w:rsidRPr="00944070">
              <w:rPr>
                <w:rStyle w:val="Strong"/>
                <w:b w:val="0"/>
              </w:rPr>
              <w:t>31/03/2022</w:t>
            </w:r>
          </w:p>
          <w:p w:rsidR="001B74A1" w:rsidRPr="00944070" w:rsidRDefault="001B74A1" w:rsidP="001B74A1">
            <w:pPr>
              <w:spacing w:before="0" w:line="336" w:lineRule="auto"/>
              <w:jc w:val="center"/>
              <w:rPr>
                <w:rStyle w:val="Strong"/>
                <w:b w:val="0"/>
              </w:rPr>
            </w:pPr>
            <w:r w:rsidRPr="00944070">
              <w:rPr>
                <w:rStyle w:val="Strong"/>
                <w:b w:val="0"/>
              </w:rPr>
              <w:t>%</w:t>
            </w:r>
          </w:p>
        </w:tc>
        <w:tc>
          <w:tcPr>
            <w:tcW w:w="1559" w:type="dxa"/>
            <w:shd w:val="clear" w:color="auto" w:fill="DEEAF6" w:themeFill="accent1" w:themeFillTint="33"/>
          </w:tcPr>
          <w:p w:rsidR="001B74A1" w:rsidRPr="00944070" w:rsidRDefault="001B74A1" w:rsidP="001B74A1">
            <w:pPr>
              <w:spacing w:before="0" w:line="336" w:lineRule="auto"/>
              <w:jc w:val="center"/>
              <w:rPr>
                <w:rStyle w:val="Strong"/>
                <w:b w:val="0"/>
              </w:rPr>
            </w:pPr>
            <w:r>
              <w:rPr>
                <w:rStyle w:val="Strong"/>
                <w:b w:val="0"/>
              </w:rPr>
              <w:t>Grade 8 and</w:t>
            </w:r>
            <w:r w:rsidRPr="00944070">
              <w:rPr>
                <w:rStyle w:val="Strong"/>
                <w:b w:val="0"/>
              </w:rPr>
              <w:t xml:space="preserve"> Above</w:t>
            </w:r>
          </w:p>
          <w:p w:rsidR="001B74A1" w:rsidRPr="00944070" w:rsidRDefault="001B74A1" w:rsidP="001B74A1">
            <w:pPr>
              <w:spacing w:before="0" w:line="336" w:lineRule="auto"/>
              <w:jc w:val="center"/>
              <w:rPr>
                <w:rStyle w:val="Strong"/>
                <w:b w:val="0"/>
              </w:rPr>
            </w:pPr>
            <w:r w:rsidRPr="00944070">
              <w:rPr>
                <w:rStyle w:val="Strong"/>
                <w:b w:val="0"/>
              </w:rPr>
              <w:t>31/03/2022</w:t>
            </w:r>
            <w:r>
              <w:rPr>
                <w:rStyle w:val="Strong"/>
                <w:b w:val="0"/>
              </w:rPr>
              <w:t xml:space="preserve"> </w:t>
            </w:r>
            <w:r w:rsidRPr="00944070">
              <w:rPr>
                <w:rStyle w:val="Strong"/>
                <w:b w:val="0"/>
              </w:rPr>
              <w:t>No:</w:t>
            </w:r>
          </w:p>
        </w:tc>
        <w:tc>
          <w:tcPr>
            <w:tcW w:w="1389" w:type="dxa"/>
            <w:shd w:val="clear" w:color="auto" w:fill="DEEAF6" w:themeFill="accent1" w:themeFillTint="33"/>
          </w:tcPr>
          <w:p w:rsidR="001B74A1" w:rsidRPr="00944070" w:rsidRDefault="001B74A1" w:rsidP="001B74A1">
            <w:pPr>
              <w:spacing w:before="0" w:line="336" w:lineRule="auto"/>
              <w:jc w:val="center"/>
              <w:rPr>
                <w:rStyle w:val="Strong"/>
                <w:b w:val="0"/>
              </w:rPr>
            </w:pPr>
            <w:r>
              <w:rPr>
                <w:rStyle w:val="Strong"/>
                <w:b w:val="0"/>
              </w:rPr>
              <w:t>Grade 7 and</w:t>
            </w:r>
            <w:r w:rsidRPr="00944070">
              <w:rPr>
                <w:rStyle w:val="Strong"/>
                <w:b w:val="0"/>
              </w:rPr>
              <w:t xml:space="preserve"> Below</w:t>
            </w:r>
          </w:p>
          <w:p w:rsidR="001B74A1" w:rsidRPr="00944070" w:rsidRDefault="001B74A1" w:rsidP="001B74A1">
            <w:pPr>
              <w:spacing w:before="0" w:line="336" w:lineRule="auto"/>
              <w:jc w:val="center"/>
              <w:rPr>
                <w:rStyle w:val="Strong"/>
                <w:b w:val="0"/>
              </w:rPr>
            </w:pPr>
            <w:r w:rsidRPr="00944070">
              <w:rPr>
                <w:rStyle w:val="Strong"/>
                <w:b w:val="0"/>
              </w:rPr>
              <w:t>31/03/022%</w:t>
            </w:r>
          </w:p>
        </w:tc>
        <w:tc>
          <w:tcPr>
            <w:tcW w:w="1588" w:type="dxa"/>
            <w:shd w:val="clear" w:color="auto" w:fill="DEEAF6" w:themeFill="accent1" w:themeFillTint="33"/>
          </w:tcPr>
          <w:p w:rsidR="001B74A1" w:rsidRPr="00944070" w:rsidRDefault="001B74A1" w:rsidP="001B74A1">
            <w:pPr>
              <w:spacing w:before="0" w:line="336" w:lineRule="auto"/>
              <w:jc w:val="center"/>
              <w:rPr>
                <w:rStyle w:val="Strong"/>
                <w:b w:val="0"/>
              </w:rPr>
            </w:pPr>
            <w:r>
              <w:rPr>
                <w:rStyle w:val="Strong"/>
                <w:b w:val="0"/>
              </w:rPr>
              <w:t>Grade 7 and</w:t>
            </w:r>
            <w:r w:rsidRPr="00944070">
              <w:rPr>
                <w:rStyle w:val="Strong"/>
                <w:b w:val="0"/>
              </w:rPr>
              <w:t xml:space="preserve"> Below</w:t>
            </w:r>
          </w:p>
          <w:p w:rsidR="001B74A1" w:rsidRDefault="001B74A1" w:rsidP="001B74A1">
            <w:pPr>
              <w:spacing w:before="0" w:line="336" w:lineRule="auto"/>
              <w:jc w:val="center"/>
              <w:rPr>
                <w:rStyle w:val="Strong"/>
                <w:b w:val="0"/>
              </w:rPr>
            </w:pPr>
            <w:r w:rsidRPr="00944070">
              <w:rPr>
                <w:rStyle w:val="Strong"/>
                <w:b w:val="0"/>
              </w:rPr>
              <w:t>31/03/022</w:t>
            </w:r>
          </w:p>
          <w:p w:rsidR="001B74A1" w:rsidRPr="00944070" w:rsidRDefault="001B74A1" w:rsidP="001B74A1">
            <w:pPr>
              <w:spacing w:before="0" w:line="336" w:lineRule="auto"/>
              <w:jc w:val="center"/>
              <w:rPr>
                <w:rStyle w:val="Strong"/>
                <w:b w:val="0"/>
              </w:rPr>
            </w:pPr>
            <w:r w:rsidRPr="00944070">
              <w:rPr>
                <w:rStyle w:val="Strong"/>
                <w:b w:val="0"/>
              </w:rPr>
              <w:t>No:</w:t>
            </w:r>
          </w:p>
        </w:tc>
      </w:tr>
      <w:tr w:rsidR="00E85B6D" w:rsidRPr="00472F76" w:rsidTr="001B74A1">
        <w:tc>
          <w:tcPr>
            <w:tcW w:w="3148" w:type="dxa"/>
          </w:tcPr>
          <w:p w:rsidR="00823E73" w:rsidRPr="00472F76" w:rsidRDefault="00823E73" w:rsidP="001B74A1">
            <w:pPr>
              <w:spacing w:before="0" w:line="336" w:lineRule="auto"/>
              <w:rPr>
                <w:rStyle w:val="Strong"/>
                <w:b w:val="0"/>
              </w:rPr>
            </w:pPr>
            <w:r w:rsidRPr="00472F76">
              <w:rPr>
                <w:rStyle w:val="Strong"/>
                <w:b w:val="0"/>
              </w:rPr>
              <w:t>Yes</w:t>
            </w:r>
          </w:p>
        </w:tc>
        <w:tc>
          <w:tcPr>
            <w:tcW w:w="1559" w:type="dxa"/>
          </w:tcPr>
          <w:p w:rsidR="00823E73" w:rsidRPr="00472F76" w:rsidRDefault="00823E73" w:rsidP="001B74A1">
            <w:pPr>
              <w:spacing w:before="0" w:line="336" w:lineRule="auto"/>
              <w:jc w:val="center"/>
              <w:rPr>
                <w:rFonts w:cs="Arial"/>
              </w:rPr>
            </w:pPr>
            <w:r w:rsidRPr="00472F76">
              <w:rPr>
                <w:rFonts w:cs="Arial"/>
              </w:rPr>
              <w:t>3%</w:t>
            </w:r>
          </w:p>
        </w:tc>
        <w:tc>
          <w:tcPr>
            <w:tcW w:w="1559" w:type="dxa"/>
          </w:tcPr>
          <w:p w:rsidR="00823E73" w:rsidRPr="00472F76" w:rsidRDefault="00E85B6D" w:rsidP="001B74A1">
            <w:pPr>
              <w:spacing w:before="0" w:line="336" w:lineRule="auto"/>
              <w:jc w:val="center"/>
              <w:rPr>
                <w:rFonts w:cs="Arial"/>
              </w:rPr>
            </w:pPr>
            <w:r w:rsidRPr="00472F76">
              <w:rPr>
                <w:rFonts w:cs="Arial"/>
              </w:rPr>
              <w:t>12</w:t>
            </w:r>
          </w:p>
        </w:tc>
        <w:tc>
          <w:tcPr>
            <w:tcW w:w="1389" w:type="dxa"/>
          </w:tcPr>
          <w:p w:rsidR="00823E73" w:rsidRPr="00472F76" w:rsidRDefault="00823E73" w:rsidP="001B74A1">
            <w:pPr>
              <w:spacing w:before="0" w:line="336" w:lineRule="auto"/>
              <w:jc w:val="center"/>
              <w:rPr>
                <w:rFonts w:cs="Arial"/>
              </w:rPr>
            </w:pPr>
            <w:r w:rsidRPr="00472F76">
              <w:rPr>
                <w:rFonts w:cs="Arial"/>
              </w:rPr>
              <w:t>7%</w:t>
            </w:r>
          </w:p>
        </w:tc>
        <w:tc>
          <w:tcPr>
            <w:tcW w:w="1588" w:type="dxa"/>
          </w:tcPr>
          <w:p w:rsidR="00823E73" w:rsidRPr="00472F76" w:rsidRDefault="00E85B6D" w:rsidP="001B74A1">
            <w:pPr>
              <w:spacing w:before="0" w:line="336" w:lineRule="auto"/>
              <w:jc w:val="center"/>
              <w:rPr>
                <w:rFonts w:cs="Arial"/>
              </w:rPr>
            </w:pPr>
            <w:r w:rsidRPr="00472F76">
              <w:rPr>
                <w:rFonts w:cs="Arial"/>
              </w:rPr>
              <w:t>363</w:t>
            </w:r>
          </w:p>
        </w:tc>
      </w:tr>
      <w:tr w:rsidR="00E85B6D" w:rsidRPr="00472F76" w:rsidTr="001B74A1">
        <w:tc>
          <w:tcPr>
            <w:tcW w:w="3148" w:type="dxa"/>
          </w:tcPr>
          <w:p w:rsidR="00823E73" w:rsidRPr="00472F76" w:rsidRDefault="00823E73" w:rsidP="001B74A1">
            <w:pPr>
              <w:spacing w:before="0" w:line="336" w:lineRule="auto"/>
              <w:rPr>
                <w:rStyle w:val="Strong"/>
                <w:b w:val="0"/>
              </w:rPr>
            </w:pPr>
            <w:r w:rsidRPr="00472F76">
              <w:rPr>
                <w:rStyle w:val="Strong"/>
                <w:b w:val="0"/>
              </w:rPr>
              <w:t>No</w:t>
            </w:r>
          </w:p>
        </w:tc>
        <w:tc>
          <w:tcPr>
            <w:tcW w:w="1559" w:type="dxa"/>
          </w:tcPr>
          <w:p w:rsidR="00823E73" w:rsidRPr="00472F76" w:rsidRDefault="00823E73" w:rsidP="001B74A1">
            <w:pPr>
              <w:spacing w:before="0" w:line="336" w:lineRule="auto"/>
              <w:jc w:val="center"/>
              <w:rPr>
                <w:rFonts w:cs="Arial"/>
              </w:rPr>
            </w:pPr>
            <w:r w:rsidRPr="00472F76">
              <w:rPr>
                <w:rFonts w:cs="Arial"/>
              </w:rPr>
              <w:t>9</w:t>
            </w:r>
            <w:r w:rsidR="00E85B6D" w:rsidRPr="00472F76">
              <w:rPr>
                <w:rFonts w:cs="Arial"/>
              </w:rPr>
              <w:t>0</w:t>
            </w:r>
            <w:r w:rsidRPr="00472F76">
              <w:rPr>
                <w:rFonts w:cs="Arial"/>
              </w:rPr>
              <w:t>%</w:t>
            </w:r>
          </w:p>
        </w:tc>
        <w:tc>
          <w:tcPr>
            <w:tcW w:w="1559" w:type="dxa"/>
          </w:tcPr>
          <w:p w:rsidR="00823E73" w:rsidRPr="00472F76" w:rsidRDefault="00E85B6D" w:rsidP="001B74A1">
            <w:pPr>
              <w:spacing w:before="0" w:line="336" w:lineRule="auto"/>
              <w:jc w:val="center"/>
              <w:rPr>
                <w:rFonts w:cs="Arial"/>
              </w:rPr>
            </w:pPr>
            <w:r w:rsidRPr="00472F76">
              <w:rPr>
                <w:rFonts w:cs="Arial"/>
              </w:rPr>
              <w:t>377</w:t>
            </w:r>
          </w:p>
        </w:tc>
        <w:tc>
          <w:tcPr>
            <w:tcW w:w="1389" w:type="dxa"/>
          </w:tcPr>
          <w:p w:rsidR="00823E73" w:rsidRPr="00472F76" w:rsidRDefault="00E85B6D" w:rsidP="001B74A1">
            <w:pPr>
              <w:spacing w:before="0" w:line="336" w:lineRule="auto"/>
              <w:jc w:val="center"/>
              <w:rPr>
                <w:rFonts w:cs="Arial"/>
              </w:rPr>
            </w:pPr>
            <w:r w:rsidRPr="00472F76">
              <w:rPr>
                <w:rFonts w:cs="Arial"/>
              </w:rPr>
              <w:t>85</w:t>
            </w:r>
            <w:r w:rsidR="00823E73" w:rsidRPr="00472F76">
              <w:rPr>
                <w:rFonts w:cs="Arial"/>
              </w:rPr>
              <w:t>%</w:t>
            </w:r>
          </w:p>
        </w:tc>
        <w:tc>
          <w:tcPr>
            <w:tcW w:w="1588" w:type="dxa"/>
          </w:tcPr>
          <w:p w:rsidR="00823E73" w:rsidRPr="00472F76" w:rsidRDefault="00E85B6D" w:rsidP="001B74A1">
            <w:pPr>
              <w:spacing w:before="0" w:line="336" w:lineRule="auto"/>
              <w:jc w:val="center"/>
              <w:rPr>
                <w:rFonts w:cs="Arial"/>
              </w:rPr>
            </w:pPr>
            <w:r w:rsidRPr="00472F76">
              <w:rPr>
                <w:rFonts w:cs="Arial"/>
              </w:rPr>
              <w:t>4333</w:t>
            </w:r>
          </w:p>
        </w:tc>
      </w:tr>
      <w:tr w:rsidR="00E85B6D" w:rsidRPr="00472F76" w:rsidTr="001B74A1">
        <w:tc>
          <w:tcPr>
            <w:tcW w:w="3148" w:type="dxa"/>
          </w:tcPr>
          <w:p w:rsidR="00823E73" w:rsidRPr="00472F76" w:rsidRDefault="00823E73" w:rsidP="001B74A1">
            <w:pPr>
              <w:spacing w:before="0" w:line="336" w:lineRule="auto"/>
              <w:rPr>
                <w:rStyle w:val="Strong"/>
                <w:b w:val="0"/>
              </w:rPr>
            </w:pPr>
            <w:r w:rsidRPr="00472F76">
              <w:rPr>
                <w:rStyle w:val="Strong"/>
                <w:b w:val="0"/>
              </w:rPr>
              <w:t>Choose not to Disclose</w:t>
            </w:r>
          </w:p>
        </w:tc>
        <w:tc>
          <w:tcPr>
            <w:tcW w:w="1559" w:type="dxa"/>
          </w:tcPr>
          <w:p w:rsidR="00823E73" w:rsidRPr="00472F76" w:rsidRDefault="00E85B6D" w:rsidP="001B74A1">
            <w:pPr>
              <w:spacing w:before="0" w:line="336" w:lineRule="auto"/>
              <w:jc w:val="center"/>
              <w:rPr>
                <w:rFonts w:cs="Arial"/>
              </w:rPr>
            </w:pPr>
            <w:r w:rsidRPr="00472F76">
              <w:rPr>
                <w:rFonts w:cs="Arial"/>
              </w:rPr>
              <w:t>5</w:t>
            </w:r>
            <w:r w:rsidR="00823E73" w:rsidRPr="00472F76">
              <w:rPr>
                <w:rFonts w:cs="Arial"/>
              </w:rPr>
              <w:t>%</w:t>
            </w:r>
          </w:p>
        </w:tc>
        <w:tc>
          <w:tcPr>
            <w:tcW w:w="1559" w:type="dxa"/>
          </w:tcPr>
          <w:p w:rsidR="00823E73" w:rsidRPr="00472F76" w:rsidRDefault="00E85B6D" w:rsidP="001B74A1">
            <w:pPr>
              <w:spacing w:before="0" w:line="336" w:lineRule="auto"/>
              <w:jc w:val="center"/>
              <w:rPr>
                <w:rFonts w:cs="Arial"/>
              </w:rPr>
            </w:pPr>
            <w:r w:rsidRPr="00472F76">
              <w:rPr>
                <w:rFonts w:cs="Arial"/>
              </w:rPr>
              <w:t>22</w:t>
            </w:r>
          </w:p>
        </w:tc>
        <w:tc>
          <w:tcPr>
            <w:tcW w:w="1389" w:type="dxa"/>
          </w:tcPr>
          <w:p w:rsidR="00823E73" w:rsidRPr="00472F76" w:rsidRDefault="00E85B6D" w:rsidP="001B74A1">
            <w:pPr>
              <w:spacing w:before="0" w:line="336" w:lineRule="auto"/>
              <w:jc w:val="center"/>
              <w:rPr>
                <w:rFonts w:cs="Arial"/>
              </w:rPr>
            </w:pPr>
            <w:r w:rsidRPr="00472F76">
              <w:rPr>
                <w:rFonts w:cs="Arial"/>
              </w:rPr>
              <w:t>6</w:t>
            </w:r>
            <w:r w:rsidR="00823E73" w:rsidRPr="00472F76">
              <w:rPr>
                <w:rFonts w:cs="Arial"/>
              </w:rPr>
              <w:t>%</w:t>
            </w:r>
          </w:p>
        </w:tc>
        <w:tc>
          <w:tcPr>
            <w:tcW w:w="1588" w:type="dxa"/>
          </w:tcPr>
          <w:p w:rsidR="00823E73" w:rsidRPr="00472F76" w:rsidRDefault="00E85B6D" w:rsidP="001B74A1">
            <w:pPr>
              <w:spacing w:before="0" w:line="336" w:lineRule="auto"/>
              <w:jc w:val="center"/>
              <w:rPr>
                <w:rFonts w:cs="Arial"/>
              </w:rPr>
            </w:pPr>
            <w:r w:rsidRPr="00472F76">
              <w:rPr>
                <w:rFonts w:cs="Arial"/>
              </w:rPr>
              <w:t>293</w:t>
            </w:r>
          </w:p>
        </w:tc>
      </w:tr>
      <w:tr w:rsidR="00E85B6D" w:rsidRPr="00472F76" w:rsidTr="001B74A1">
        <w:tc>
          <w:tcPr>
            <w:tcW w:w="3148" w:type="dxa"/>
          </w:tcPr>
          <w:p w:rsidR="00823E73" w:rsidRPr="00472F76" w:rsidRDefault="00823E73" w:rsidP="001B74A1">
            <w:pPr>
              <w:spacing w:before="0" w:line="336" w:lineRule="auto"/>
              <w:rPr>
                <w:rStyle w:val="Strong"/>
                <w:b w:val="0"/>
              </w:rPr>
            </w:pPr>
            <w:r w:rsidRPr="00472F76">
              <w:rPr>
                <w:rStyle w:val="Strong"/>
                <w:b w:val="0"/>
              </w:rPr>
              <w:lastRenderedPageBreak/>
              <w:t>Not Recorded</w:t>
            </w:r>
          </w:p>
        </w:tc>
        <w:tc>
          <w:tcPr>
            <w:tcW w:w="1559" w:type="dxa"/>
          </w:tcPr>
          <w:p w:rsidR="00823E73" w:rsidRPr="00472F76" w:rsidRDefault="00E85B6D" w:rsidP="001B74A1">
            <w:pPr>
              <w:spacing w:before="0" w:line="336" w:lineRule="auto"/>
              <w:jc w:val="center"/>
              <w:rPr>
                <w:rFonts w:cs="Arial"/>
              </w:rPr>
            </w:pPr>
            <w:r w:rsidRPr="00472F76">
              <w:rPr>
                <w:rFonts w:cs="Arial"/>
              </w:rPr>
              <w:t>1</w:t>
            </w:r>
            <w:r w:rsidR="00823E73" w:rsidRPr="00472F76">
              <w:rPr>
                <w:rFonts w:cs="Arial"/>
              </w:rPr>
              <w:t>%</w:t>
            </w:r>
          </w:p>
        </w:tc>
        <w:tc>
          <w:tcPr>
            <w:tcW w:w="1559" w:type="dxa"/>
          </w:tcPr>
          <w:p w:rsidR="00823E73" w:rsidRPr="00472F76" w:rsidRDefault="00E85B6D" w:rsidP="001B74A1">
            <w:pPr>
              <w:spacing w:before="0" w:line="336" w:lineRule="auto"/>
              <w:jc w:val="center"/>
              <w:rPr>
                <w:rFonts w:cs="Arial"/>
              </w:rPr>
            </w:pPr>
            <w:r w:rsidRPr="00472F76">
              <w:rPr>
                <w:rFonts w:cs="Arial"/>
              </w:rPr>
              <w:t>6</w:t>
            </w:r>
          </w:p>
        </w:tc>
        <w:tc>
          <w:tcPr>
            <w:tcW w:w="1389" w:type="dxa"/>
          </w:tcPr>
          <w:p w:rsidR="00823E73" w:rsidRPr="00472F76" w:rsidRDefault="00E85B6D" w:rsidP="001B74A1">
            <w:pPr>
              <w:spacing w:before="0" w:line="336" w:lineRule="auto"/>
              <w:jc w:val="center"/>
              <w:rPr>
                <w:rFonts w:cs="Arial"/>
              </w:rPr>
            </w:pPr>
            <w:r w:rsidRPr="00472F76">
              <w:rPr>
                <w:rFonts w:cs="Arial"/>
              </w:rPr>
              <w:t>1</w:t>
            </w:r>
            <w:r w:rsidR="00823E73" w:rsidRPr="00472F76">
              <w:rPr>
                <w:rFonts w:cs="Arial"/>
              </w:rPr>
              <w:t>%</w:t>
            </w:r>
          </w:p>
        </w:tc>
        <w:tc>
          <w:tcPr>
            <w:tcW w:w="1588" w:type="dxa"/>
          </w:tcPr>
          <w:p w:rsidR="00823E73" w:rsidRPr="00472F76" w:rsidRDefault="00E85B6D" w:rsidP="001B74A1">
            <w:pPr>
              <w:spacing w:before="0" w:line="336" w:lineRule="auto"/>
              <w:jc w:val="center"/>
              <w:rPr>
                <w:rFonts w:cs="Arial"/>
              </w:rPr>
            </w:pPr>
            <w:r w:rsidRPr="00472F76">
              <w:rPr>
                <w:rFonts w:cs="Arial"/>
              </w:rPr>
              <w:t>78</w:t>
            </w:r>
          </w:p>
        </w:tc>
      </w:tr>
    </w:tbl>
    <w:p w:rsidR="00823E73" w:rsidRPr="00472F76" w:rsidRDefault="00823E73" w:rsidP="00E917E8">
      <w:pPr>
        <w:spacing w:before="0"/>
        <w:rPr>
          <w:rFonts w:cs="Arial"/>
          <w:b/>
          <w:color w:val="FF0000"/>
        </w:rPr>
      </w:pPr>
    </w:p>
    <w:p w:rsidR="00E85B6D" w:rsidRPr="00FD3B0B" w:rsidRDefault="006D2948" w:rsidP="00E917E8">
      <w:pPr>
        <w:pStyle w:val="ListParagraph"/>
        <w:numPr>
          <w:ilvl w:val="0"/>
          <w:numId w:val="59"/>
        </w:numPr>
        <w:spacing w:before="0"/>
        <w:contextualSpacing/>
        <w:rPr>
          <w:rFonts w:cs="Arial"/>
          <w:b/>
        </w:rPr>
      </w:pPr>
      <w:r>
        <w:rPr>
          <w:rFonts w:cs="Arial"/>
        </w:rPr>
        <w:t>Increase in the number of police staff who are g</w:t>
      </w:r>
      <w:r w:rsidR="00E85B6D" w:rsidRPr="00472F76">
        <w:rPr>
          <w:rFonts w:cs="Arial"/>
        </w:rPr>
        <w:t>rade 7 and below who have a Recorded Disability from 356 at 31/03/2020 to 363 at 31/03/2022.</w:t>
      </w:r>
    </w:p>
    <w:p w:rsidR="00181BA4" w:rsidRDefault="00181BA4" w:rsidP="00181BA4">
      <w:pPr>
        <w:pStyle w:val="ListParagraph"/>
        <w:spacing w:before="0"/>
        <w:contextualSpacing/>
        <w:rPr>
          <w:rFonts w:cs="Arial"/>
        </w:rPr>
      </w:pPr>
    </w:p>
    <w:p w:rsidR="00E85B6D" w:rsidRPr="00472F76" w:rsidRDefault="006D2948" w:rsidP="00E917E8">
      <w:pPr>
        <w:pStyle w:val="ListParagraph"/>
        <w:numPr>
          <w:ilvl w:val="0"/>
          <w:numId w:val="59"/>
        </w:numPr>
        <w:spacing w:before="0"/>
        <w:contextualSpacing/>
        <w:rPr>
          <w:rFonts w:cs="Arial"/>
        </w:rPr>
      </w:pPr>
      <w:r>
        <w:rPr>
          <w:rFonts w:cs="Arial"/>
        </w:rPr>
        <w:t>Increase in the number of police staff who are g</w:t>
      </w:r>
      <w:r w:rsidR="00E85B6D" w:rsidRPr="00472F76">
        <w:rPr>
          <w:rFonts w:cs="Arial"/>
        </w:rPr>
        <w:t>rade 8 and above who have a Recorded Disability from 9 at 31/03/2020 to 12 at 31/03/2022.</w:t>
      </w:r>
    </w:p>
    <w:p w:rsidR="00FD3B0B" w:rsidRDefault="00FD3B0B" w:rsidP="00E917E8">
      <w:pPr>
        <w:pStyle w:val="ListParagraph"/>
        <w:spacing w:before="0"/>
        <w:contextualSpacing/>
        <w:rPr>
          <w:rFonts w:cs="Arial"/>
        </w:rPr>
      </w:pPr>
    </w:p>
    <w:p w:rsidR="00823E73" w:rsidRDefault="00E85B6D" w:rsidP="00E917E8">
      <w:pPr>
        <w:pStyle w:val="ListParagraph"/>
        <w:numPr>
          <w:ilvl w:val="0"/>
          <w:numId w:val="43"/>
        </w:numPr>
        <w:spacing w:before="0"/>
        <w:contextualSpacing/>
        <w:rPr>
          <w:rFonts w:cs="Arial"/>
        </w:rPr>
      </w:pPr>
      <w:r w:rsidRPr="00472F76">
        <w:rPr>
          <w:rFonts w:cs="Arial"/>
        </w:rPr>
        <w:t>3</w:t>
      </w:r>
      <w:r w:rsidR="006D2948">
        <w:rPr>
          <w:rFonts w:cs="Arial"/>
        </w:rPr>
        <w:t>% of police staff</w:t>
      </w:r>
      <w:r w:rsidR="00823E73" w:rsidRPr="00472F76">
        <w:rPr>
          <w:rFonts w:cs="Arial"/>
        </w:rPr>
        <w:t xml:space="preserve"> who have a </w:t>
      </w:r>
      <w:r w:rsidR="00472F76" w:rsidRPr="00472F76">
        <w:rPr>
          <w:rFonts w:cs="Arial"/>
        </w:rPr>
        <w:t>Recorded D</w:t>
      </w:r>
      <w:r w:rsidR="00823E73" w:rsidRPr="00472F76">
        <w:rPr>
          <w:rFonts w:cs="Arial"/>
        </w:rPr>
        <w:t xml:space="preserve">isability </w:t>
      </w:r>
      <w:r w:rsidR="006D2948">
        <w:rPr>
          <w:rFonts w:cs="Arial"/>
        </w:rPr>
        <w:t>are g</w:t>
      </w:r>
      <w:r w:rsidRPr="00472F76">
        <w:rPr>
          <w:rFonts w:cs="Arial"/>
        </w:rPr>
        <w:t>rade 8 or above and 97</w:t>
      </w:r>
      <w:r w:rsidR="006D2948">
        <w:rPr>
          <w:rFonts w:cs="Arial"/>
        </w:rPr>
        <w:t>% are g</w:t>
      </w:r>
      <w:r w:rsidR="00823E73" w:rsidRPr="00472F76">
        <w:rPr>
          <w:rFonts w:cs="Arial"/>
        </w:rPr>
        <w:t>rade 7 or below.</w:t>
      </w:r>
    </w:p>
    <w:p w:rsidR="00D56F36" w:rsidRPr="00472F76" w:rsidRDefault="00D56F36" w:rsidP="00D56F36">
      <w:pPr>
        <w:pStyle w:val="ListParagraph"/>
        <w:spacing w:before="0"/>
        <w:contextualSpacing/>
        <w:rPr>
          <w:rFonts w:cs="Arial"/>
        </w:rPr>
      </w:pPr>
    </w:p>
    <w:p w:rsidR="00823E73" w:rsidRPr="00472F76" w:rsidRDefault="00E85B6D" w:rsidP="00E917E8">
      <w:pPr>
        <w:pStyle w:val="ListParagraph"/>
        <w:numPr>
          <w:ilvl w:val="0"/>
          <w:numId w:val="43"/>
        </w:numPr>
        <w:spacing w:before="0"/>
        <w:contextualSpacing/>
        <w:rPr>
          <w:rFonts w:cs="Arial"/>
        </w:rPr>
      </w:pPr>
      <w:r w:rsidRPr="00472F76">
        <w:rPr>
          <w:rFonts w:cs="Arial"/>
        </w:rPr>
        <w:t>8</w:t>
      </w:r>
      <w:r w:rsidR="006D2948">
        <w:rPr>
          <w:rFonts w:cs="Arial"/>
        </w:rPr>
        <w:t>% of police staff</w:t>
      </w:r>
      <w:r w:rsidR="00823E73" w:rsidRPr="00472F76">
        <w:rPr>
          <w:rFonts w:cs="Arial"/>
        </w:rPr>
        <w:t xml:space="preserve"> who have identified as No </w:t>
      </w:r>
      <w:r w:rsidR="006D2948">
        <w:rPr>
          <w:rFonts w:cs="Arial"/>
        </w:rPr>
        <w:t>are g</w:t>
      </w:r>
      <w:r w:rsidRPr="00472F76">
        <w:rPr>
          <w:rFonts w:cs="Arial"/>
        </w:rPr>
        <w:t>rade 8 or above and 92</w:t>
      </w:r>
      <w:r w:rsidR="006D2948">
        <w:rPr>
          <w:rFonts w:cs="Arial"/>
        </w:rPr>
        <w:t>% are g</w:t>
      </w:r>
      <w:r w:rsidR="00823E73" w:rsidRPr="00472F76">
        <w:rPr>
          <w:rFonts w:cs="Arial"/>
        </w:rPr>
        <w:t>rade 7 or below.</w:t>
      </w:r>
    </w:p>
    <w:p w:rsidR="00E85B6D" w:rsidRPr="0043446E" w:rsidRDefault="00E85B6D" w:rsidP="00E917E8">
      <w:pPr>
        <w:spacing w:before="0"/>
        <w:rPr>
          <w:rFonts w:cs="Arial"/>
          <w:b/>
          <w:color w:val="FF0000"/>
          <w:highlight w:val="cyan"/>
        </w:rPr>
      </w:pPr>
    </w:p>
    <w:p w:rsidR="00823E73" w:rsidRPr="006136B9" w:rsidRDefault="00823E73" w:rsidP="00E917E8">
      <w:pPr>
        <w:pStyle w:val="Heading4"/>
        <w:spacing w:before="0"/>
      </w:pPr>
      <w:r w:rsidRPr="006136B9">
        <w:t>Race</w:t>
      </w:r>
    </w:p>
    <w:p w:rsidR="00823E73" w:rsidRPr="00FA0024" w:rsidRDefault="00823E73" w:rsidP="00E917E8">
      <w:pPr>
        <w:spacing w:before="0"/>
        <w:rPr>
          <w:rFonts w:cs="Arial"/>
          <w:b/>
          <w:color w:val="FF0000"/>
        </w:rPr>
      </w:pPr>
    </w:p>
    <w:tbl>
      <w:tblPr>
        <w:tblStyle w:val="TableGrid"/>
        <w:tblW w:w="9243" w:type="dxa"/>
        <w:tblLayout w:type="fixed"/>
        <w:tblLook w:val="01E0" w:firstRow="1" w:lastRow="1" w:firstColumn="1" w:lastColumn="1" w:noHBand="0" w:noVBand="0"/>
        <w:tblCaption w:val="Police Staff Grade Profile by Race"/>
        <w:tblDescription w:val="Table outlining the race profile  for Grade 8 and above and Grade 7 and below at 31 March 2022."/>
      </w:tblPr>
      <w:tblGrid>
        <w:gridCol w:w="3240"/>
        <w:gridCol w:w="1467"/>
        <w:gridCol w:w="1559"/>
        <w:gridCol w:w="1418"/>
        <w:gridCol w:w="1559"/>
      </w:tblGrid>
      <w:tr w:rsidR="00F94581" w:rsidRPr="00FA0024" w:rsidTr="00F94581">
        <w:trPr>
          <w:tblHeader/>
        </w:trPr>
        <w:tc>
          <w:tcPr>
            <w:tcW w:w="3240" w:type="dxa"/>
            <w:shd w:val="clear" w:color="auto" w:fill="DEEAF6" w:themeFill="accent1" w:themeFillTint="33"/>
          </w:tcPr>
          <w:p w:rsidR="00F94581" w:rsidRPr="00E87017" w:rsidRDefault="00F94581" w:rsidP="00F94581">
            <w:pPr>
              <w:spacing w:before="0" w:line="336" w:lineRule="auto"/>
              <w:jc w:val="center"/>
              <w:rPr>
                <w:rStyle w:val="Strong"/>
                <w:b w:val="0"/>
              </w:rPr>
            </w:pPr>
            <w:r w:rsidRPr="00E87017">
              <w:rPr>
                <w:rStyle w:val="Strong"/>
                <w:b w:val="0"/>
              </w:rPr>
              <w:t>Ethnic Origin</w:t>
            </w:r>
          </w:p>
        </w:tc>
        <w:tc>
          <w:tcPr>
            <w:tcW w:w="1467" w:type="dxa"/>
            <w:shd w:val="clear" w:color="auto" w:fill="DEEAF6" w:themeFill="accent1" w:themeFillTint="33"/>
          </w:tcPr>
          <w:p w:rsidR="00F94581" w:rsidRPr="00944070" w:rsidRDefault="00F94581" w:rsidP="00F94581">
            <w:pPr>
              <w:spacing w:before="0" w:line="336" w:lineRule="auto"/>
              <w:jc w:val="center"/>
              <w:rPr>
                <w:rStyle w:val="Strong"/>
                <w:b w:val="0"/>
              </w:rPr>
            </w:pPr>
            <w:r>
              <w:rPr>
                <w:rStyle w:val="Strong"/>
                <w:b w:val="0"/>
              </w:rPr>
              <w:t>Grade 8 and</w:t>
            </w:r>
            <w:r w:rsidRPr="00944070">
              <w:rPr>
                <w:rStyle w:val="Strong"/>
                <w:b w:val="0"/>
              </w:rPr>
              <w:t xml:space="preserve"> Above</w:t>
            </w:r>
          </w:p>
          <w:p w:rsidR="00F94581" w:rsidRDefault="00F94581" w:rsidP="00F94581">
            <w:pPr>
              <w:spacing w:before="0" w:line="336" w:lineRule="auto"/>
              <w:jc w:val="center"/>
              <w:rPr>
                <w:rStyle w:val="Strong"/>
                <w:b w:val="0"/>
              </w:rPr>
            </w:pPr>
            <w:r w:rsidRPr="00944070">
              <w:rPr>
                <w:rStyle w:val="Strong"/>
                <w:b w:val="0"/>
              </w:rPr>
              <w:t>31/03/2022</w:t>
            </w:r>
          </w:p>
          <w:p w:rsidR="00F94581" w:rsidRPr="00944070" w:rsidRDefault="00F94581" w:rsidP="00F94581">
            <w:pPr>
              <w:spacing w:before="0" w:line="336" w:lineRule="auto"/>
              <w:jc w:val="center"/>
              <w:rPr>
                <w:rStyle w:val="Strong"/>
                <w:b w:val="0"/>
              </w:rPr>
            </w:pPr>
            <w:r w:rsidRPr="00944070">
              <w:rPr>
                <w:rStyle w:val="Strong"/>
                <w:b w:val="0"/>
              </w:rPr>
              <w:t>%</w:t>
            </w:r>
          </w:p>
        </w:tc>
        <w:tc>
          <w:tcPr>
            <w:tcW w:w="1559" w:type="dxa"/>
            <w:shd w:val="clear" w:color="auto" w:fill="DEEAF6" w:themeFill="accent1" w:themeFillTint="33"/>
          </w:tcPr>
          <w:p w:rsidR="00F94581" w:rsidRPr="00944070" w:rsidRDefault="00F94581" w:rsidP="00F94581">
            <w:pPr>
              <w:spacing w:before="0" w:line="336" w:lineRule="auto"/>
              <w:jc w:val="center"/>
              <w:rPr>
                <w:rStyle w:val="Strong"/>
                <w:b w:val="0"/>
              </w:rPr>
            </w:pPr>
            <w:r>
              <w:rPr>
                <w:rStyle w:val="Strong"/>
                <w:b w:val="0"/>
              </w:rPr>
              <w:t>Grade 8 and</w:t>
            </w:r>
            <w:r w:rsidRPr="00944070">
              <w:rPr>
                <w:rStyle w:val="Strong"/>
                <w:b w:val="0"/>
              </w:rPr>
              <w:t xml:space="preserve"> Above</w:t>
            </w:r>
          </w:p>
          <w:p w:rsidR="00F94581" w:rsidRPr="00944070" w:rsidRDefault="00F94581" w:rsidP="00F94581">
            <w:pPr>
              <w:spacing w:before="0" w:line="336" w:lineRule="auto"/>
              <w:jc w:val="center"/>
              <w:rPr>
                <w:rStyle w:val="Strong"/>
                <w:b w:val="0"/>
              </w:rPr>
            </w:pPr>
            <w:r w:rsidRPr="00944070">
              <w:rPr>
                <w:rStyle w:val="Strong"/>
                <w:b w:val="0"/>
              </w:rPr>
              <w:t>31/03/2022</w:t>
            </w:r>
            <w:r>
              <w:rPr>
                <w:rStyle w:val="Strong"/>
                <w:b w:val="0"/>
              </w:rPr>
              <w:t xml:space="preserve"> </w:t>
            </w:r>
            <w:r w:rsidRPr="00944070">
              <w:rPr>
                <w:rStyle w:val="Strong"/>
                <w:b w:val="0"/>
              </w:rPr>
              <w:t>No:</w:t>
            </w:r>
          </w:p>
        </w:tc>
        <w:tc>
          <w:tcPr>
            <w:tcW w:w="1418" w:type="dxa"/>
            <w:shd w:val="clear" w:color="auto" w:fill="DEEAF6" w:themeFill="accent1" w:themeFillTint="33"/>
          </w:tcPr>
          <w:p w:rsidR="00F94581" w:rsidRPr="00944070" w:rsidRDefault="00F94581" w:rsidP="00F94581">
            <w:pPr>
              <w:spacing w:before="0" w:line="336" w:lineRule="auto"/>
              <w:jc w:val="center"/>
              <w:rPr>
                <w:rStyle w:val="Strong"/>
                <w:b w:val="0"/>
              </w:rPr>
            </w:pPr>
            <w:r>
              <w:rPr>
                <w:rStyle w:val="Strong"/>
                <w:b w:val="0"/>
              </w:rPr>
              <w:t>Grade 7 and</w:t>
            </w:r>
            <w:r w:rsidRPr="00944070">
              <w:rPr>
                <w:rStyle w:val="Strong"/>
                <w:b w:val="0"/>
              </w:rPr>
              <w:t xml:space="preserve"> Below</w:t>
            </w:r>
          </w:p>
          <w:p w:rsidR="00F94581" w:rsidRPr="00944070" w:rsidRDefault="00F94581" w:rsidP="00F94581">
            <w:pPr>
              <w:spacing w:before="0" w:line="336" w:lineRule="auto"/>
              <w:jc w:val="center"/>
              <w:rPr>
                <w:rStyle w:val="Strong"/>
                <w:b w:val="0"/>
              </w:rPr>
            </w:pPr>
            <w:r w:rsidRPr="00944070">
              <w:rPr>
                <w:rStyle w:val="Strong"/>
                <w:b w:val="0"/>
              </w:rPr>
              <w:t>31/03/022%</w:t>
            </w:r>
          </w:p>
        </w:tc>
        <w:tc>
          <w:tcPr>
            <w:tcW w:w="1559" w:type="dxa"/>
            <w:shd w:val="clear" w:color="auto" w:fill="DEEAF6" w:themeFill="accent1" w:themeFillTint="33"/>
          </w:tcPr>
          <w:p w:rsidR="00F94581" w:rsidRPr="00944070" w:rsidRDefault="00F94581" w:rsidP="00F94581">
            <w:pPr>
              <w:spacing w:before="0" w:line="336" w:lineRule="auto"/>
              <w:jc w:val="center"/>
              <w:rPr>
                <w:rStyle w:val="Strong"/>
                <w:b w:val="0"/>
              </w:rPr>
            </w:pPr>
            <w:r>
              <w:rPr>
                <w:rStyle w:val="Strong"/>
                <w:b w:val="0"/>
              </w:rPr>
              <w:t>Grade 7 and</w:t>
            </w:r>
            <w:r w:rsidRPr="00944070">
              <w:rPr>
                <w:rStyle w:val="Strong"/>
                <w:b w:val="0"/>
              </w:rPr>
              <w:t xml:space="preserve"> Below</w:t>
            </w:r>
          </w:p>
          <w:p w:rsidR="00F94581" w:rsidRDefault="00F94581" w:rsidP="00F94581">
            <w:pPr>
              <w:spacing w:before="0" w:line="336" w:lineRule="auto"/>
              <w:jc w:val="center"/>
              <w:rPr>
                <w:rStyle w:val="Strong"/>
                <w:b w:val="0"/>
              </w:rPr>
            </w:pPr>
            <w:r w:rsidRPr="00944070">
              <w:rPr>
                <w:rStyle w:val="Strong"/>
                <w:b w:val="0"/>
              </w:rPr>
              <w:t>31/03/022</w:t>
            </w:r>
          </w:p>
          <w:p w:rsidR="00F94581" w:rsidRPr="00944070" w:rsidRDefault="00F94581" w:rsidP="00F94581">
            <w:pPr>
              <w:spacing w:before="0" w:line="336" w:lineRule="auto"/>
              <w:jc w:val="center"/>
              <w:rPr>
                <w:rStyle w:val="Strong"/>
                <w:b w:val="0"/>
              </w:rPr>
            </w:pPr>
            <w:r w:rsidRPr="00944070">
              <w:rPr>
                <w:rStyle w:val="Strong"/>
                <w:b w:val="0"/>
              </w:rPr>
              <w:t>No:</w:t>
            </w:r>
          </w:p>
        </w:tc>
      </w:tr>
      <w:tr w:rsidR="00DA1E21" w:rsidRPr="00FA0024" w:rsidTr="00F94581">
        <w:tc>
          <w:tcPr>
            <w:tcW w:w="3240" w:type="dxa"/>
          </w:tcPr>
          <w:p w:rsidR="00823E73" w:rsidRPr="00E87017" w:rsidRDefault="00823E73" w:rsidP="00F94581">
            <w:pPr>
              <w:spacing w:before="0" w:line="336" w:lineRule="auto"/>
              <w:rPr>
                <w:rStyle w:val="Strong"/>
                <w:b w:val="0"/>
              </w:rPr>
            </w:pPr>
            <w:r w:rsidRPr="00E87017">
              <w:rPr>
                <w:rStyle w:val="Strong"/>
                <w:b w:val="0"/>
              </w:rPr>
              <w:t>White Scottish</w:t>
            </w:r>
          </w:p>
        </w:tc>
        <w:tc>
          <w:tcPr>
            <w:tcW w:w="1467" w:type="dxa"/>
          </w:tcPr>
          <w:p w:rsidR="00823E73" w:rsidRPr="00E87017" w:rsidRDefault="00DA1E21" w:rsidP="00F94581">
            <w:pPr>
              <w:spacing w:before="0" w:line="336" w:lineRule="auto"/>
              <w:jc w:val="center"/>
              <w:rPr>
                <w:rFonts w:cs="Arial"/>
              </w:rPr>
            </w:pPr>
            <w:r w:rsidRPr="00E87017">
              <w:rPr>
                <w:rFonts w:cs="Arial"/>
              </w:rPr>
              <w:t>7</w:t>
            </w:r>
            <w:r w:rsidR="00E87017" w:rsidRPr="00E87017">
              <w:rPr>
                <w:rFonts w:cs="Arial"/>
              </w:rPr>
              <w:t>7</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320</w:t>
            </w:r>
          </w:p>
        </w:tc>
        <w:tc>
          <w:tcPr>
            <w:tcW w:w="1418" w:type="dxa"/>
          </w:tcPr>
          <w:p w:rsidR="00823E73" w:rsidRPr="00E87017" w:rsidRDefault="00E87017" w:rsidP="00F94581">
            <w:pPr>
              <w:spacing w:before="0" w:line="336" w:lineRule="auto"/>
              <w:jc w:val="center"/>
              <w:rPr>
                <w:rFonts w:cs="Arial"/>
              </w:rPr>
            </w:pPr>
            <w:r w:rsidRPr="00E87017">
              <w:rPr>
                <w:rFonts w:cs="Arial"/>
              </w:rPr>
              <w:t>85</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4301</w:t>
            </w:r>
          </w:p>
        </w:tc>
      </w:tr>
      <w:tr w:rsidR="00DA1E21" w:rsidRPr="00FA0024" w:rsidTr="00F94581">
        <w:tc>
          <w:tcPr>
            <w:tcW w:w="3240" w:type="dxa"/>
          </w:tcPr>
          <w:p w:rsidR="00823E73" w:rsidRPr="00E87017" w:rsidRDefault="00823E73" w:rsidP="00F94581">
            <w:pPr>
              <w:spacing w:before="0" w:line="336" w:lineRule="auto"/>
              <w:rPr>
                <w:rStyle w:val="Strong"/>
                <w:b w:val="0"/>
              </w:rPr>
            </w:pPr>
            <w:r w:rsidRPr="00E87017">
              <w:rPr>
                <w:rStyle w:val="Strong"/>
                <w:b w:val="0"/>
              </w:rPr>
              <w:t>All Other White British</w:t>
            </w:r>
          </w:p>
        </w:tc>
        <w:tc>
          <w:tcPr>
            <w:tcW w:w="1467" w:type="dxa"/>
          </w:tcPr>
          <w:p w:rsidR="00823E73" w:rsidRPr="00E87017" w:rsidRDefault="00E87017" w:rsidP="00F94581">
            <w:pPr>
              <w:spacing w:before="0" w:line="336" w:lineRule="auto"/>
              <w:jc w:val="center"/>
              <w:rPr>
                <w:rFonts w:cs="Arial"/>
              </w:rPr>
            </w:pPr>
            <w:r w:rsidRPr="00E87017">
              <w:rPr>
                <w:rFonts w:cs="Arial"/>
              </w:rPr>
              <w:t>12</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48</w:t>
            </w:r>
          </w:p>
        </w:tc>
        <w:tc>
          <w:tcPr>
            <w:tcW w:w="1418" w:type="dxa"/>
          </w:tcPr>
          <w:p w:rsidR="00823E73" w:rsidRPr="00E87017" w:rsidRDefault="00E87017" w:rsidP="00F94581">
            <w:pPr>
              <w:spacing w:before="0" w:line="336" w:lineRule="auto"/>
              <w:jc w:val="center"/>
              <w:rPr>
                <w:rFonts w:cs="Arial"/>
              </w:rPr>
            </w:pPr>
            <w:r w:rsidRPr="00E87017">
              <w:rPr>
                <w:rFonts w:cs="Arial"/>
              </w:rPr>
              <w:t>7</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347</w:t>
            </w:r>
          </w:p>
        </w:tc>
      </w:tr>
      <w:tr w:rsidR="00DA1E21" w:rsidRPr="00FA0024" w:rsidTr="00F94581">
        <w:tc>
          <w:tcPr>
            <w:tcW w:w="3240" w:type="dxa"/>
          </w:tcPr>
          <w:p w:rsidR="00823E73" w:rsidRPr="00E87017" w:rsidRDefault="00823E73" w:rsidP="00F94581">
            <w:pPr>
              <w:spacing w:before="0" w:line="336" w:lineRule="auto"/>
              <w:rPr>
                <w:rStyle w:val="Strong"/>
                <w:b w:val="0"/>
              </w:rPr>
            </w:pPr>
            <w:r w:rsidRPr="00E87017">
              <w:rPr>
                <w:rStyle w:val="Strong"/>
                <w:b w:val="0"/>
              </w:rPr>
              <w:t>White Minority</w:t>
            </w:r>
          </w:p>
        </w:tc>
        <w:tc>
          <w:tcPr>
            <w:tcW w:w="1467" w:type="dxa"/>
          </w:tcPr>
          <w:p w:rsidR="00823E73" w:rsidRPr="00E87017" w:rsidRDefault="00E87017" w:rsidP="00F94581">
            <w:pPr>
              <w:spacing w:before="0" w:line="336" w:lineRule="auto"/>
              <w:jc w:val="center"/>
              <w:rPr>
                <w:rFonts w:cs="Arial"/>
              </w:rPr>
            </w:pPr>
            <w:r w:rsidRPr="00E87017">
              <w:rPr>
                <w:rFonts w:cs="Arial"/>
              </w:rPr>
              <w:t>3</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12</w:t>
            </w:r>
          </w:p>
        </w:tc>
        <w:tc>
          <w:tcPr>
            <w:tcW w:w="1418" w:type="dxa"/>
          </w:tcPr>
          <w:p w:rsidR="00823E73" w:rsidRPr="00E87017" w:rsidRDefault="00823E73" w:rsidP="00F94581">
            <w:pPr>
              <w:spacing w:before="0" w:line="336" w:lineRule="auto"/>
              <w:jc w:val="center"/>
              <w:rPr>
                <w:rFonts w:cs="Arial"/>
              </w:rPr>
            </w:pPr>
            <w:r w:rsidRPr="00E87017">
              <w:rPr>
                <w:rFonts w:cs="Arial"/>
              </w:rPr>
              <w:t>1%</w:t>
            </w:r>
          </w:p>
        </w:tc>
        <w:tc>
          <w:tcPr>
            <w:tcW w:w="1559" w:type="dxa"/>
          </w:tcPr>
          <w:p w:rsidR="00823E73" w:rsidRPr="00E87017" w:rsidRDefault="00DA1E21" w:rsidP="00F94581">
            <w:pPr>
              <w:spacing w:before="0" w:line="336" w:lineRule="auto"/>
              <w:jc w:val="center"/>
              <w:rPr>
                <w:rFonts w:cs="Arial"/>
              </w:rPr>
            </w:pPr>
            <w:r w:rsidRPr="00E87017">
              <w:rPr>
                <w:rFonts w:cs="Arial"/>
              </w:rPr>
              <w:t>66</w:t>
            </w:r>
          </w:p>
        </w:tc>
      </w:tr>
      <w:tr w:rsidR="00DA1E21" w:rsidRPr="00FA0024" w:rsidTr="00F94581">
        <w:tc>
          <w:tcPr>
            <w:tcW w:w="3240" w:type="dxa"/>
          </w:tcPr>
          <w:p w:rsidR="00823E73" w:rsidRPr="00E87017" w:rsidRDefault="00823E73" w:rsidP="00F94581">
            <w:pPr>
              <w:spacing w:before="0" w:line="336" w:lineRule="auto"/>
              <w:rPr>
                <w:rStyle w:val="Strong"/>
                <w:b w:val="0"/>
              </w:rPr>
            </w:pPr>
            <w:r w:rsidRPr="00E87017">
              <w:rPr>
                <w:rStyle w:val="Strong"/>
                <w:b w:val="0"/>
              </w:rPr>
              <w:t>BME</w:t>
            </w:r>
          </w:p>
        </w:tc>
        <w:tc>
          <w:tcPr>
            <w:tcW w:w="1467" w:type="dxa"/>
          </w:tcPr>
          <w:p w:rsidR="00823E73" w:rsidRPr="00E87017" w:rsidRDefault="00E87017" w:rsidP="00F94581">
            <w:pPr>
              <w:spacing w:before="0" w:line="336" w:lineRule="auto"/>
              <w:jc w:val="center"/>
              <w:rPr>
                <w:rFonts w:cs="Arial"/>
              </w:rPr>
            </w:pPr>
            <w:r w:rsidRPr="00E87017">
              <w:rPr>
                <w:rFonts w:cs="Arial"/>
              </w:rPr>
              <w:t>3</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13</w:t>
            </w:r>
          </w:p>
        </w:tc>
        <w:tc>
          <w:tcPr>
            <w:tcW w:w="1418" w:type="dxa"/>
          </w:tcPr>
          <w:p w:rsidR="00823E73" w:rsidRPr="00E87017" w:rsidRDefault="00E87017" w:rsidP="00F94581">
            <w:pPr>
              <w:spacing w:before="0" w:line="336" w:lineRule="auto"/>
              <w:jc w:val="center"/>
              <w:rPr>
                <w:rFonts w:cs="Arial"/>
              </w:rPr>
            </w:pPr>
            <w:r w:rsidRPr="00E87017">
              <w:rPr>
                <w:rFonts w:cs="Arial"/>
              </w:rPr>
              <w:t>2</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91</w:t>
            </w:r>
          </w:p>
        </w:tc>
      </w:tr>
      <w:tr w:rsidR="00DA1E21" w:rsidRPr="00FA0024" w:rsidTr="00F94581">
        <w:tc>
          <w:tcPr>
            <w:tcW w:w="3240" w:type="dxa"/>
          </w:tcPr>
          <w:p w:rsidR="00823E73" w:rsidRPr="00E87017" w:rsidRDefault="00823E73" w:rsidP="00F94581">
            <w:pPr>
              <w:spacing w:before="0" w:line="336" w:lineRule="auto"/>
              <w:rPr>
                <w:rStyle w:val="Strong"/>
                <w:b w:val="0"/>
              </w:rPr>
            </w:pPr>
            <w:r w:rsidRPr="00E87017">
              <w:rPr>
                <w:rStyle w:val="Strong"/>
                <w:b w:val="0"/>
              </w:rPr>
              <w:t>Choose not to Disclose</w:t>
            </w:r>
          </w:p>
        </w:tc>
        <w:tc>
          <w:tcPr>
            <w:tcW w:w="1467" w:type="dxa"/>
          </w:tcPr>
          <w:p w:rsidR="00823E73" w:rsidRPr="00E87017" w:rsidRDefault="00DA1E21" w:rsidP="00F94581">
            <w:pPr>
              <w:spacing w:before="0" w:line="336" w:lineRule="auto"/>
              <w:jc w:val="center"/>
              <w:rPr>
                <w:rFonts w:cs="Arial"/>
              </w:rPr>
            </w:pPr>
            <w:r w:rsidRPr="00E87017">
              <w:rPr>
                <w:rFonts w:cs="Arial"/>
              </w:rPr>
              <w:t>4</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18</w:t>
            </w:r>
          </w:p>
        </w:tc>
        <w:tc>
          <w:tcPr>
            <w:tcW w:w="1418" w:type="dxa"/>
          </w:tcPr>
          <w:p w:rsidR="00823E73" w:rsidRPr="00E87017" w:rsidRDefault="00E87017" w:rsidP="00F94581">
            <w:pPr>
              <w:spacing w:before="0" w:line="336" w:lineRule="auto"/>
              <w:jc w:val="center"/>
              <w:rPr>
                <w:rFonts w:cs="Arial"/>
              </w:rPr>
            </w:pPr>
            <w:r w:rsidRPr="00E87017">
              <w:rPr>
                <w:rFonts w:cs="Arial"/>
              </w:rPr>
              <w:t>3</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182</w:t>
            </w:r>
          </w:p>
        </w:tc>
      </w:tr>
      <w:tr w:rsidR="00DA1E21" w:rsidRPr="0043446E" w:rsidTr="00F94581">
        <w:tc>
          <w:tcPr>
            <w:tcW w:w="3240" w:type="dxa"/>
          </w:tcPr>
          <w:p w:rsidR="00823E73" w:rsidRPr="00E87017" w:rsidRDefault="00823E73" w:rsidP="00F94581">
            <w:pPr>
              <w:spacing w:before="0" w:line="336" w:lineRule="auto"/>
              <w:rPr>
                <w:rStyle w:val="Strong"/>
                <w:b w:val="0"/>
              </w:rPr>
            </w:pPr>
            <w:r w:rsidRPr="00E87017">
              <w:rPr>
                <w:rStyle w:val="Strong"/>
                <w:b w:val="0"/>
              </w:rPr>
              <w:t>Not Recorded</w:t>
            </w:r>
          </w:p>
        </w:tc>
        <w:tc>
          <w:tcPr>
            <w:tcW w:w="1467" w:type="dxa"/>
          </w:tcPr>
          <w:p w:rsidR="00823E73" w:rsidRPr="00E87017" w:rsidRDefault="00DA1E21" w:rsidP="00F94581">
            <w:pPr>
              <w:spacing w:before="0" w:line="336" w:lineRule="auto"/>
              <w:jc w:val="center"/>
              <w:rPr>
                <w:rFonts w:cs="Arial"/>
              </w:rPr>
            </w:pPr>
            <w:r w:rsidRPr="00E87017">
              <w:rPr>
                <w:rFonts w:cs="Arial"/>
              </w:rPr>
              <w:t>1</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5</w:t>
            </w:r>
          </w:p>
        </w:tc>
        <w:tc>
          <w:tcPr>
            <w:tcW w:w="1418" w:type="dxa"/>
          </w:tcPr>
          <w:p w:rsidR="00823E73" w:rsidRPr="00E87017" w:rsidRDefault="00E87017" w:rsidP="00F94581">
            <w:pPr>
              <w:spacing w:before="0" w:line="336" w:lineRule="auto"/>
              <w:jc w:val="center"/>
              <w:rPr>
                <w:rFonts w:cs="Arial"/>
              </w:rPr>
            </w:pPr>
            <w:r w:rsidRPr="00E87017">
              <w:rPr>
                <w:rFonts w:cs="Arial"/>
              </w:rPr>
              <w:t>2</w:t>
            </w:r>
            <w:r w:rsidR="00823E73" w:rsidRPr="00E87017">
              <w:rPr>
                <w:rFonts w:cs="Arial"/>
              </w:rPr>
              <w:t>%</w:t>
            </w:r>
          </w:p>
        </w:tc>
        <w:tc>
          <w:tcPr>
            <w:tcW w:w="1559" w:type="dxa"/>
          </w:tcPr>
          <w:p w:rsidR="00823E73" w:rsidRPr="00E87017" w:rsidRDefault="00DA1E21" w:rsidP="00F94581">
            <w:pPr>
              <w:spacing w:before="0" w:line="336" w:lineRule="auto"/>
              <w:jc w:val="center"/>
              <w:rPr>
                <w:rFonts w:cs="Arial"/>
              </w:rPr>
            </w:pPr>
            <w:r w:rsidRPr="00E87017">
              <w:rPr>
                <w:rFonts w:cs="Arial"/>
              </w:rPr>
              <w:t>81</w:t>
            </w:r>
          </w:p>
        </w:tc>
      </w:tr>
    </w:tbl>
    <w:p w:rsidR="00DA1E21" w:rsidRPr="0043446E" w:rsidRDefault="00DA1E21" w:rsidP="00E917E8">
      <w:pPr>
        <w:pStyle w:val="ListParagraph"/>
        <w:spacing w:before="0"/>
        <w:contextualSpacing/>
        <w:rPr>
          <w:rFonts w:cs="Arial"/>
          <w:color w:val="FF0000"/>
          <w:highlight w:val="cyan"/>
        </w:rPr>
      </w:pPr>
    </w:p>
    <w:p w:rsidR="00356D7F" w:rsidRDefault="00356D7F" w:rsidP="00E917E8">
      <w:pPr>
        <w:pStyle w:val="ListParagraph"/>
        <w:numPr>
          <w:ilvl w:val="0"/>
          <w:numId w:val="60"/>
        </w:numPr>
        <w:spacing w:before="0"/>
        <w:contextualSpacing/>
        <w:rPr>
          <w:rFonts w:cs="Arial"/>
        </w:rPr>
      </w:pPr>
      <w:r w:rsidRPr="00796808">
        <w:rPr>
          <w:rFonts w:cs="Arial"/>
        </w:rPr>
        <w:lastRenderedPageBreak/>
        <w:t xml:space="preserve">Increase in the number of police staff </w:t>
      </w:r>
      <w:r w:rsidR="008D38D9">
        <w:rPr>
          <w:rFonts w:cs="Arial"/>
        </w:rPr>
        <w:t xml:space="preserve">at Grades 7 and below </w:t>
      </w:r>
      <w:r w:rsidRPr="00796808">
        <w:rPr>
          <w:rFonts w:cs="Arial"/>
        </w:rPr>
        <w:t xml:space="preserve">identifying as BME from 81 at </w:t>
      </w:r>
      <w:r w:rsidR="00796808" w:rsidRPr="00796808">
        <w:rPr>
          <w:rFonts w:cs="Arial"/>
        </w:rPr>
        <w:t>3</w:t>
      </w:r>
      <w:r w:rsidRPr="00796808">
        <w:rPr>
          <w:rFonts w:cs="Arial"/>
        </w:rPr>
        <w:t>1/03/2020 to 91 at 31/03/2022.</w:t>
      </w:r>
    </w:p>
    <w:p w:rsidR="00181BA4" w:rsidRPr="00796808" w:rsidRDefault="00181BA4" w:rsidP="00181BA4">
      <w:pPr>
        <w:pStyle w:val="ListParagraph"/>
        <w:spacing w:before="0"/>
        <w:contextualSpacing/>
        <w:rPr>
          <w:rFonts w:cs="Arial"/>
        </w:rPr>
      </w:pPr>
    </w:p>
    <w:p w:rsidR="00356D7F" w:rsidRPr="00796808" w:rsidRDefault="00356D7F" w:rsidP="00E917E8">
      <w:pPr>
        <w:pStyle w:val="ListParagraph"/>
        <w:numPr>
          <w:ilvl w:val="0"/>
          <w:numId w:val="60"/>
        </w:numPr>
        <w:spacing w:before="0"/>
        <w:contextualSpacing/>
        <w:rPr>
          <w:rFonts w:cs="Arial"/>
        </w:rPr>
      </w:pPr>
      <w:r w:rsidRPr="00796808">
        <w:rPr>
          <w:rFonts w:cs="Arial"/>
        </w:rPr>
        <w:t xml:space="preserve">Decrease in the number of police staff </w:t>
      </w:r>
      <w:r w:rsidR="008D38D9">
        <w:rPr>
          <w:rFonts w:cs="Arial"/>
        </w:rPr>
        <w:t xml:space="preserve">at Grades 7 and below </w:t>
      </w:r>
      <w:r w:rsidRPr="00796808">
        <w:rPr>
          <w:rFonts w:cs="Arial"/>
        </w:rPr>
        <w:t>identifying as White Minority from 74 at 31/03/2020 to 66 at 31/03/2022.</w:t>
      </w:r>
    </w:p>
    <w:p w:rsidR="00181BA4" w:rsidRDefault="00181BA4" w:rsidP="00181BA4">
      <w:pPr>
        <w:pStyle w:val="ListParagraph"/>
        <w:spacing w:before="0"/>
        <w:contextualSpacing/>
        <w:rPr>
          <w:rFonts w:cs="Arial"/>
        </w:rPr>
      </w:pPr>
    </w:p>
    <w:p w:rsidR="00356D7F" w:rsidRPr="00796808" w:rsidRDefault="00356D7F" w:rsidP="00E917E8">
      <w:pPr>
        <w:pStyle w:val="ListParagraph"/>
        <w:numPr>
          <w:ilvl w:val="0"/>
          <w:numId w:val="60"/>
        </w:numPr>
        <w:spacing w:before="0"/>
        <w:contextualSpacing/>
        <w:rPr>
          <w:rFonts w:cs="Arial"/>
        </w:rPr>
      </w:pPr>
      <w:r w:rsidRPr="00796808">
        <w:rPr>
          <w:rFonts w:cs="Arial"/>
        </w:rPr>
        <w:t xml:space="preserve">Increase in the number of police staff </w:t>
      </w:r>
      <w:r w:rsidR="008D38D9">
        <w:rPr>
          <w:rFonts w:cs="Arial"/>
        </w:rPr>
        <w:t xml:space="preserve">at Grades 8 and above </w:t>
      </w:r>
      <w:r w:rsidRPr="00796808">
        <w:rPr>
          <w:rFonts w:cs="Arial"/>
        </w:rPr>
        <w:t>identifying as BME from 6 at 31/03/2020 to 13 at 31/03/2022.</w:t>
      </w:r>
    </w:p>
    <w:p w:rsidR="00181BA4" w:rsidRDefault="00181BA4" w:rsidP="00181BA4">
      <w:pPr>
        <w:pStyle w:val="ListParagraph"/>
        <w:spacing w:before="0"/>
        <w:contextualSpacing/>
        <w:rPr>
          <w:rFonts w:cs="Arial"/>
        </w:rPr>
      </w:pPr>
    </w:p>
    <w:p w:rsidR="00356D7F" w:rsidRPr="00796808" w:rsidRDefault="00356D7F" w:rsidP="00E917E8">
      <w:pPr>
        <w:pStyle w:val="ListParagraph"/>
        <w:numPr>
          <w:ilvl w:val="0"/>
          <w:numId w:val="60"/>
        </w:numPr>
        <w:spacing w:before="0"/>
        <w:contextualSpacing/>
        <w:rPr>
          <w:rFonts w:cs="Arial"/>
        </w:rPr>
      </w:pPr>
      <w:r w:rsidRPr="00796808">
        <w:rPr>
          <w:rFonts w:cs="Arial"/>
        </w:rPr>
        <w:t xml:space="preserve">Increase in the number of police staff </w:t>
      </w:r>
      <w:r w:rsidR="008D38D9">
        <w:rPr>
          <w:rFonts w:cs="Arial"/>
        </w:rPr>
        <w:t xml:space="preserve">at Grades 8 and above </w:t>
      </w:r>
      <w:r w:rsidRPr="00796808">
        <w:rPr>
          <w:rFonts w:cs="Arial"/>
        </w:rPr>
        <w:t>identifying as White Minority from 7 at 31/03/2020 to 12 at 31/03/2022.</w:t>
      </w:r>
    </w:p>
    <w:p w:rsidR="00356D7F" w:rsidRPr="00796808" w:rsidRDefault="00356D7F" w:rsidP="00E917E8">
      <w:pPr>
        <w:pStyle w:val="ListParagraph"/>
        <w:spacing w:before="0"/>
        <w:contextualSpacing/>
        <w:rPr>
          <w:rFonts w:cs="Arial"/>
          <w:color w:val="FF0000"/>
        </w:rPr>
      </w:pPr>
    </w:p>
    <w:p w:rsidR="00DA1E21" w:rsidRPr="00796808" w:rsidRDefault="00181BA4" w:rsidP="00E917E8">
      <w:pPr>
        <w:spacing w:before="0"/>
        <w:rPr>
          <w:rFonts w:cs="Arial"/>
        </w:rPr>
      </w:pPr>
      <w:r>
        <w:rPr>
          <w:rFonts w:cs="Arial"/>
        </w:rPr>
        <w:t>A higher proportion of police staff</w:t>
      </w:r>
      <w:r w:rsidR="00DA1E21" w:rsidRPr="00796808">
        <w:rPr>
          <w:rFonts w:cs="Arial"/>
        </w:rPr>
        <w:t xml:space="preserve"> who identify as BME, White Minority and Other White British are Grade 8 and above when compared to </w:t>
      </w:r>
      <w:r>
        <w:rPr>
          <w:rFonts w:cs="Arial"/>
        </w:rPr>
        <w:t xml:space="preserve">police staff who identify as </w:t>
      </w:r>
      <w:r w:rsidR="00DA1E21" w:rsidRPr="00796808">
        <w:rPr>
          <w:rFonts w:cs="Arial"/>
        </w:rPr>
        <w:t>White Scottish.</w:t>
      </w:r>
    </w:p>
    <w:p w:rsidR="00DA1E21" w:rsidRPr="00796808" w:rsidRDefault="00DA1E21" w:rsidP="00E917E8">
      <w:pPr>
        <w:pStyle w:val="ListParagraph"/>
        <w:spacing w:before="0"/>
        <w:contextualSpacing/>
        <w:rPr>
          <w:rFonts w:cs="Arial"/>
          <w:color w:val="FF0000"/>
        </w:rPr>
      </w:pPr>
    </w:p>
    <w:p w:rsidR="00823E73" w:rsidRDefault="00DA1E21" w:rsidP="00E917E8">
      <w:pPr>
        <w:pStyle w:val="ListParagraph"/>
        <w:numPr>
          <w:ilvl w:val="0"/>
          <w:numId w:val="43"/>
        </w:numPr>
        <w:spacing w:before="0"/>
        <w:contextualSpacing/>
        <w:rPr>
          <w:rFonts w:cs="Arial"/>
        </w:rPr>
      </w:pPr>
      <w:r w:rsidRPr="00796808">
        <w:rPr>
          <w:rFonts w:cs="Arial"/>
        </w:rPr>
        <w:t>12</w:t>
      </w:r>
      <w:r w:rsidR="003E0B65">
        <w:rPr>
          <w:rFonts w:cs="Arial"/>
        </w:rPr>
        <w:t>% of police staff</w:t>
      </w:r>
      <w:r w:rsidR="00823E73" w:rsidRPr="00796808">
        <w:rPr>
          <w:rFonts w:cs="Arial"/>
        </w:rPr>
        <w:t xml:space="preserve"> who identify as BME </w:t>
      </w:r>
      <w:r w:rsidR="003E0B65">
        <w:rPr>
          <w:rFonts w:cs="Arial"/>
        </w:rPr>
        <w:t>are g</w:t>
      </w:r>
      <w:r w:rsidRPr="00796808">
        <w:rPr>
          <w:rFonts w:cs="Arial"/>
        </w:rPr>
        <w:t>rade 8 and above and 88</w:t>
      </w:r>
      <w:r w:rsidR="003E0B65">
        <w:rPr>
          <w:rFonts w:cs="Arial"/>
        </w:rPr>
        <w:t>% are g</w:t>
      </w:r>
      <w:r w:rsidR="00823E73" w:rsidRPr="00796808">
        <w:rPr>
          <w:rFonts w:cs="Arial"/>
        </w:rPr>
        <w:t>rade 7 and below.</w:t>
      </w:r>
    </w:p>
    <w:p w:rsidR="00181BA4" w:rsidRPr="00796808" w:rsidRDefault="00181BA4" w:rsidP="00181BA4">
      <w:pPr>
        <w:pStyle w:val="ListParagraph"/>
        <w:spacing w:before="0"/>
        <w:contextualSpacing/>
        <w:rPr>
          <w:rFonts w:cs="Arial"/>
        </w:rPr>
      </w:pPr>
    </w:p>
    <w:p w:rsidR="00823E73" w:rsidRPr="00796808" w:rsidRDefault="00796808" w:rsidP="00E917E8">
      <w:pPr>
        <w:pStyle w:val="ListParagraph"/>
        <w:numPr>
          <w:ilvl w:val="0"/>
          <w:numId w:val="43"/>
        </w:numPr>
        <w:spacing w:before="0"/>
        <w:contextualSpacing/>
        <w:rPr>
          <w:rFonts w:cs="Arial"/>
        </w:rPr>
      </w:pPr>
      <w:r w:rsidRPr="00796808">
        <w:rPr>
          <w:rFonts w:cs="Arial"/>
        </w:rPr>
        <w:t>15</w:t>
      </w:r>
      <w:r w:rsidR="003E0B65">
        <w:rPr>
          <w:rFonts w:cs="Arial"/>
        </w:rPr>
        <w:t>% of police staff</w:t>
      </w:r>
      <w:r w:rsidR="00823E73" w:rsidRPr="00796808">
        <w:rPr>
          <w:rFonts w:cs="Arial"/>
        </w:rPr>
        <w:t xml:space="preserve"> who identify as White Minority</w:t>
      </w:r>
      <w:r w:rsidR="003E0B65">
        <w:rPr>
          <w:rFonts w:cs="Arial"/>
        </w:rPr>
        <w:t xml:space="preserve"> are g</w:t>
      </w:r>
      <w:r w:rsidRPr="00796808">
        <w:rPr>
          <w:rFonts w:cs="Arial"/>
        </w:rPr>
        <w:t>rade 8 and above and 85</w:t>
      </w:r>
      <w:r w:rsidR="003E0B65">
        <w:rPr>
          <w:rFonts w:cs="Arial"/>
        </w:rPr>
        <w:t>% are g</w:t>
      </w:r>
      <w:r w:rsidR="00823E73" w:rsidRPr="00796808">
        <w:rPr>
          <w:rFonts w:cs="Arial"/>
        </w:rPr>
        <w:t>rade 7 and below.</w:t>
      </w:r>
    </w:p>
    <w:p w:rsidR="00181BA4" w:rsidRDefault="00181BA4" w:rsidP="00181BA4">
      <w:pPr>
        <w:pStyle w:val="ListParagraph"/>
        <w:spacing w:before="0"/>
        <w:contextualSpacing/>
        <w:rPr>
          <w:rFonts w:cs="Arial"/>
        </w:rPr>
      </w:pPr>
    </w:p>
    <w:p w:rsidR="00823E73" w:rsidRPr="00796808" w:rsidRDefault="00356D7F" w:rsidP="00E917E8">
      <w:pPr>
        <w:pStyle w:val="ListParagraph"/>
        <w:numPr>
          <w:ilvl w:val="0"/>
          <w:numId w:val="43"/>
        </w:numPr>
        <w:spacing w:before="0"/>
        <w:contextualSpacing/>
        <w:rPr>
          <w:rFonts w:cs="Arial"/>
        </w:rPr>
      </w:pPr>
      <w:r w:rsidRPr="00796808">
        <w:rPr>
          <w:rFonts w:cs="Arial"/>
        </w:rPr>
        <w:t>7</w:t>
      </w:r>
      <w:r w:rsidR="003E0B65">
        <w:rPr>
          <w:rFonts w:cs="Arial"/>
        </w:rPr>
        <w:t>% of police staff</w:t>
      </w:r>
      <w:r w:rsidR="00823E73" w:rsidRPr="00796808">
        <w:rPr>
          <w:rFonts w:cs="Arial"/>
        </w:rPr>
        <w:t xml:space="preserve"> who identify as White Scottish</w:t>
      </w:r>
      <w:r w:rsidR="003E0B65">
        <w:rPr>
          <w:rFonts w:cs="Arial"/>
        </w:rPr>
        <w:t xml:space="preserve"> are g</w:t>
      </w:r>
      <w:r w:rsidRPr="00796808">
        <w:rPr>
          <w:rFonts w:cs="Arial"/>
        </w:rPr>
        <w:t>rade 8 and above and 93</w:t>
      </w:r>
      <w:r w:rsidR="003E0B65">
        <w:rPr>
          <w:rFonts w:cs="Arial"/>
        </w:rPr>
        <w:t>% are g</w:t>
      </w:r>
      <w:r w:rsidR="00823E73" w:rsidRPr="00796808">
        <w:rPr>
          <w:rFonts w:cs="Arial"/>
        </w:rPr>
        <w:t>rade 7 and below.</w:t>
      </w:r>
    </w:p>
    <w:p w:rsidR="00181BA4" w:rsidRDefault="00181BA4" w:rsidP="00181BA4">
      <w:pPr>
        <w:pStyle w:val="ListParagraph"/>
        <w:spacing w:before="0"/>
        <w:contextualSpacing/>
        <w:rPr>
          <w:rFonts w:cs="Arial"/>
        </w:rPr>
      </w:pPr>
    </w:p>
    <w:p w:rsidR="00823E73" w:rsidRPr="00796808" w:rsidRDefault="00356D7F" w:rsidP="00E917E8">
      <w:pPr>
        <w:pStyle w:val="ListParagraph"/>
        <w:numPr>
          <w:ilvl w:val="0"/>
          <w:numId w:val="43"/>
        </w:numPr>
        <w:spacing w:before="0"/>
        <w:contextualSpacing/>
        <w:rPr>
          <w:rFonts w:cs="Arial"/>
        </w:rPr>
      </w:pPr>
      <w:r w:rsidRPr="00796808">
        <w:rPr>
          <w:rFonts w:cs="Arial"/>
        </w:rPr>
        <w:t>12</w:t>
      </w:r>
      <w:r w:rsidR="003E0B65">
        <w:rPr>
          <w:rFonts w:cs="Arial"/>
        </w:rPr>
        <w:t>% of police staff</w:t>
      </w:r>
      <w:r w:rsidR="00823E73" w:rsidRPr="00796808">
        <w:rPr>
          <w:rFonts w:cs="Arial"/>
        </w:rPr>
        <w:t xml:space="preserve"> who identify as Other White British</w:t>
      </w:r>
      <w:r w:rsidR="003E0B65">
        <w:rPr>
          <w:rFonts w:cs="Arial"/>
        </w:rPr>
        <w:t xml:space="preserve"> are g</w:t>
      </w:r>
      <w:r w:rsidRPr="00796808">
        <w:rPr>
          <w:rFonts w:cs="Arial"/>
        </w:rPr>
        <w:t>rade 8 and above and 88</w:t>
      </w:r>
      <w:r w:rsidR="003E0B65">
        <w:rPr>
          <w:rFonts w:cs="Arial"/>
        </w:rPr>
        <w:t>% are g</w:t>
      </w:r>
      <w:r w:rsidR="00823E73" w:rsidRPr="00796808">
        <w:rPr>
          <w:rFonts w:cs="Arial"/>
        </w:rPr>
        <w:t>rade 7 and below.</w:t>
      </w:r>
    </w:p>
    <w:p w:rsidR="00796808" w:rsidRDefault="00796808" w:rsidP="00E917E8">
      <w:pPr>
        <w:pStyle w:val="ListParagraph"/>
        <w:spacing w:before="0"/>
        <w:rPr>
          <w:rFonts w:cs="Arial"/>
          <w:color w:val="FF0000"/>
          <w:highlight w:val="cyan"/>
        </w:rPr>
      </w:pPr>
    </w:p>
    <w:p w:rsidR="00823E73" w:rsidRPr="00874717" w:rsidRDefault="00823E73" w:rsidP="00E917E8">
      <w:pPr>
        <w:pStyle w:val="Heading4"/>
        <w:spacing w:before="0"/>
        <w:rPr>
          <w:color w:val="FF0000"/>
        </w:rPr>
      </w:pPr>
      <w:r w:rsidRPr="00874717">
        <w:t>Religion or Belief</w:t>
      </w:r>
    </w:p>
    <w:p w:rsidR="00823E73" w:rsidRPr="0043446E" w:rsidRDefault="00823E73" w:rsidP="00E917E8">
      <w:pPr>
        <w:spacing w:before="0"/>
        <w:rPr>
          <w:rFonts w:cs="Arial"/>
          <w:highlight w:val="cyan"/>
        </w:rPr>
      </w:pPr>
    </w:p>
    <w:tbl>
      <w:tblPr>
        <w:tblStyle w:val="TableGrid"/>
        <w:tblW w:w="9385" w:type="dxa"/>
        <w:tblLayout w:type="fixed"/>
        <w:tblLook w:val="01E0" w:firstRow="1" w:lastRow="1" w:firstColumn="1" w:lastColumn="1" w:noHBand="0" w:noVBand="0"/>
        <w:tblCaption w:val="Police Staff Grade Profile by Religion or Belief"/>
        <w:tblDescription w:val="Table outlining the religion or belief profile for Grade 8 and above and Grade 7 and below at 31 March 2022."/>
      </w:tblPr>
      <w:tblGrid>
        <w:gridCol w:w="3431"/>
        <w:gridCol w:w="1559"/>
        <w:gridCol w:w="1560"/>
        <w:gridCol w:w="1417"/>
        <w:gridCol w:w="1418"/>
      </w:tblGrid>
      <w:tr w:rsidR="00EB1DAF" w:rsidRPr="00874717" w:rsidTr="00EB1DAF">
        <w:trPr>
          <w:tblHeader/>
        </w:trPr>
        <w:tc>
          <w:tcPr>
            <w:tcW w:w="3431" w:type="dxa"/>
            <w:shd w:val="clear" w:color="auto" w:fill="DEEAF6" w:themeFill="accent1" w:themeFillTint="33"/>
          </w:tcPr>
          <w:p w:rsidR="00EB1DAF" w:rsidRPr="00944070" w:rsidRDefault="00EB1DAF" w:rsidP="00EB1DAF">
            <w:pPr>
              <w:spacing w:before="0" w:line="336" w:lineRule="auto"/>
              <w:jc w:val="center"/>
              <w:rPr>
                <w:rStyle w:val="Strong"/>
                <w:b w:val="0"/>
              </w:rPr>
            </w:pPr>
            <w:r w:rsidRPr="00944070">
              <w:rPr>
                <w:rStyle w:val="Strong"/>
                <w:b w:val="0"/>
              </w:rPr>
              <w:lastRenderedPageBreak/>
              <w:t>Religion or Belief</w:t>
            </w:r>
          </w:p>
        </w:tc>
        <w:tc>
          <w:tcPr>
            <w:tcW w:w="1559" w:type="dxa"/>
            <w:shd w:val="clear" w:color="auto" w:fill="DEEAF6" w:themeFill="accent1" w:themeFillTint="33"/>
          </w:tcPr>
          <w:p w:rsidR="00EB1DAF" w:rsidRPr="00944070" w:rsidRDefault="00EB1DAF" w:rsidP="00EB1DAF">
            <w:pPr>
              <w:spacing w:before="0" w:line="336" w:lineRule="auto"/>
              <w:jc w:val="center"/>
              <w:rPr>
                <w:rStyle w:val="Strong"/>
                <w:b w:val="0"/>
              </w:rPr>
            </w:pPr>
            <w:r>
              <w:rPr>
                <w:rStyle w:val="Strong"/>
                <w:b w:val="0"/>
              </w:rPr>
              <w:t>Grade 8 and</w:t>
            </w:r>
            <w:r w:rsidRPr="00944070">
              <w:rPr>
                <w:rStyle w:val="Strong"/>
                <w:b w:val="0"/>
              </w:rPr>
              <w:t xml:space="preserve"> Above</w:t>
            </w:r>
          </w:p>
          <w:p w:rsidR="00EB1DAF" w:rsidRDefault="00EB1DAF" w:rsidP="00EB1DAF">
            <w:pPr>
              <w:spacing w:before="0" w:line="336" w:lineRule="auto"/>
              <w:jc w:val="center"/>
              <w:rPr>
                <w:rStyle w:val="Strong"/>
                <w:b w:val="0"/>
              </w:rPr>
            </w:pPr>
            <w:r w:rsidRPr="00944070">
              <w:rPr>
                <w:rStyle w:val="Strong"/>
                <w:b w:val="0"/>
              </w:rPr>
              <w:t>31/03/2022</w:t>
            </w:r>
          </w:p>
          <w:p w:rsidR="00EB1DAF" w:rsidRPr="00944070" w:rsidRDefault="00EB1DAF" w:rsidP="00EB1DAF">
            <w:pPr>
              <w:spacing w:before="0" w:line="336" w:lineRule="auto"/>
              <w:jc w:val="center"/>
              <w:rPr>
                <w:rStyle w:val="Strong"/>
                <w:b w:val="0"/>
              </w:rPr>
            </w:pPr>
            <w:r w:rsidRPr="00944070">
              <w:rPr>
                <w:rStyle w:val="Strong"/>
                <w:b w:val="0"/>
              </w:rPr>
              <w:t>%</w:t>
            </w:r>
          </w:p>
        </w:tc>
        <w:tc>
          <w:tcPr>
            <w:tcW w:w="1560" w:type="dxa"/>
            <w:shd w:val="clear" w:color="auto" w:fill="DEEAF6" w:themeFill="accent1" w:themeFillTint="33"/>
          </w:tcPr>
          <w:p w:rsidR="00EB1DAF" w:rsidRPr="00944070" w:rsidRDefault="00EB1DAF" w:rsidP="00EB1DAF">
            <w:pPr>
              <w:spacing w:before="0" w:line="336" w:lineRule="auto"/>
              <w:jc w:val="center"/>
              <w:rPr>
                <w:rStyle w:val="Strong"/>
                <w:b w:val="0"/>
              </w:rPr>
            </w:pPr>
            <w:r>
              <w:rPr>
                <w:rStyle w:val="Strong"/>
                <w:b w:val="0"/>
              </w:rPr>
              <w:t>Grade 8 and</w:t>
            </w:r>
            <w:r w:rsidRPr="00944070">
              <w:rPr>
                <w:rStyle w:val="Strong"/>
                <w:b w:val="0"/>
              </w:rPr>
              <w:t xml:space="preserve"> Above</w:t>
            </w:r>
          </w:p>
          <w:p w:rsidR="00EB1DAF" w:rsidRPr="00944070" w:rsidRDefault="00EB1DAF" w:rsidP="00EB1DAF">
            <w:pPr>
              <w:spacing w:before="0" w:line="336" w:lineRule="auto"/>
              <w:jc w:val="center"/>
              <w:rPr>
                <w:rStyle w:val="Strong"/>
                <w:b w:val="0"/>
              </w:rPr>
            </w:pPr>
            <w:r w:rsidRPr="00944070">
              <w:rPr>
                <w:rStyle w:val="Strong"/>
                <w:b w:val="0"/>
              </w:rPr>
              <w:t>31/03/2022</w:t>
            </w:r>
            <w:r>
              <w:rPr>
                <w:rStyle w:val="Strong"/>
                <w:b w:val="0"/>
              </w:rPr>
              <w:t xml:space="preserve"> </w:t>
            </w:r>
            <w:r w:rsidRPr="00944070">
              <w:rPr>
                <w:rStyle w:val="Strong"/>
                <w:b w:val="0"/>
              </w:rPr>
              <w:t>No:</w:t>
            </w:r>
          </w:p>
        </w:tc>
        <w:tc>
          <w:tcPr>
            <w:tcW w:w="1417" w:type="dxa"/>
            <w:shd w:val="clear" w:color="auto" w:fill="DEEAF6" w:themeFill="accent1" w:themeFillTint="33"/>
          </w:tcPr>
          <w:p w:rsidR="00EB1DAF" w:rsidRPr="00944070" w:rsidRDefault="00EB1DAF" w:rsidP="00EB1DAF">
            <w:pPr>
              <w:spacing w:before="0" w:line="336" w:lineRule="auto"/>
              <w:jc w:val="center"/>
              <w:rPr>
                <w:rStyle w:val="Strong"/>
                <w:b w:val="0"/>
              </w:rPr>
            </w:pPr>
            <w:r>
              <w:rPr>
                <w:rStyle w:val="Strong"/>
                <w:b w:val="0"/>
              </w:rPr>
              <w:t>Grade 7 and</w:t>
            </w:r>
            <w:r w:rsidRPr="00944070">
              <w:rPr>
                <w:rStyle w:val="Strong"/>
                <w:b w:val="0"/>
              </w:rPr>
              <w:t xml:space="preserve"> Below</w:t>
            </w:r>
          </w:p>
          <w:p w:rsidR="00EB1DAF" w:rsidRPr="00944070" w:rsidRDefault="00EB1DAF" w:rsidP="00EB1DAF">
            <w:pPr>
              <w:spacing w:before="0" w:line="336" w:lineRule="auto"/>
              <w:jc w:val="center"/>
              <w:rPr>
                <w:rStyle w:val="Strong"/>
                <w:b w:val="0"/>
              </w:rPr>
            </w:pPr>
            <w:r w:rsidRPr="00944070">
              <w:rPr>
                <w:rStyle w:val="Strong"/>
                <w:b w:val="0"/>
              </w:rPr>
              <w:t>31/03/022%</w:t>
            </w:r>
          </w:p>
        </w:tc>
        <w:tc>
          <w:tcPr>
            <w:tcW w:w="1418" w:type="dxa"/>
            <w:shd w:val="clear" w:color="auto" w:fill="DEEAF6" w:themeFill="accent1" w:themeFillTint="33"/>
          </w:tcPr>
          <w:p w:rsidR="00EB1DAF" w:rsidRPr="00944070" w:rsidRDefault="00EB1DAF" w:rsidP="00EB1DAF">
            <w:pPr>
              <w:spacing w:before="0" w:line="336" w:lineRule="auto"/>
              <w:jc w:val="center"/>
              <w:rPr>
                <w:rStyle w:val="Strong"/>
                <w:b w:val="0"/>
              </w:rPr>
            </w:pPr>
            <w:r>
              <w:rPr>
                <w:rStyle w:val="Strong"/>
                <w:b w:val="0"/>
              </w:rPr>
              <w:t>Grade 7 and</w:t>
            </w:r>
            <w:r w:rsidRPr="00944070">
              <w:rPr>
                <w:rStyle w:val="Strong"/>
                <w:b w:val="0"/>
              </w:rPr>
              <w:t xml:space="preserve"> Below</w:t>
            </w:r>
          </w:p>
          <w:p w:rsidR="00EB1DAF" w:rsidRDefault="00EB1DAF" w:rsidP="00EB1DAF">
            <w:pPr>
              <w:spacing w:before="0" w:line="336" w:lineRule="auto"/>
              <w:jc w:val="center"/>
              <w:rPr>
                <w:rStyle w:val="Strong"/>
                <w:b w:val="0"/>
              </w:rPr>
            </w:pPr>
            <w:r w:rsidRPr="00944070">
              <w:rPr>
                <w:rStyle w:val="Strong"/>
                <w:b w:val="0"/>
              </w:rPr>
              <w:t>31/03/022</w:t>
            </w:r>
          </w:p>
          <w:p w:rsidR="00EB1DAF" w:rsidRPr="00944070" w:rsidRDefault="00EB1DAF" w:rsidP="00EB1DAF">
            <w:pPr>
              <w:spacing w:before="0" w:line="336" w:lineRule="auto"/>
              <w:jc w:val="center"/>
              <w:rPr>
                <w:rStyle w:val="Strong"/>
                <w:b w:val="0"/>
              </w:rPr>
            </w:pPr>
            <w:r w:rsidRPr="00944070">
              <w:rPr>
                <w:rStyle w:val="Strong"/>
                <w:b w:val="0"/>
              </w:rPr>
              <w:t>No:</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None</w:t>
            </w:r>
          </w:p>
        </w:tc>
        <w:tc>
          <w:tcPr>
            <w:tcW w:w="1559" w:type="dxa"/>
          </w:tcPr>
          <w:p w:rsidR="00823E73" w:rsidRPr="00874717" w:rsidRDefault="00712F22" w:rsidP="00EB1DAF">
            <w:pPr>
              <w:spacing w:before="0" w:line="336" w:lineRule="auto"/>
              <w:jc w:val="center"/>
              <w:rPr>
                <w:rFonts w:cs="Arial"/>
              </w:rPr>
            </w:pPr>
            <w:r w:rsidRPr="00874717">
              <w:rPr>
                <w:rFonts w:cs="Arial"/>
              </w:rPr>
              <w:t>47</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194</w:t>
            </w:r>
          </w:p>
        </w:tc>
        <w:tc>
          <w:tcPr>
            <w:tcW w:w="1417" w:type="dxa"/>
          </w:tcPr>
          <w:p w:rsidR="00823E73" w:rsidRPr="00874717" w:rsidRDefault="00712F22" w:rsidP="00EB1DAF">
            <w:pPr>
              <w:spacing w:before="0" w:line="336" w:lineRule="auto"/>
              <w:jc w:val="center"/>
              <w:rPr>
                <w:rFonts w:cs="Arial"/>
              </w:rPr>
            </w:pPr>
            <w:r w:rsidRPr="00874717">
              <w:rPr>
                <w:rFonts w:cs="Arial"/>
              </w:rPr>
              <w:t>48</w:t>
            </w:r>
            <w:r w:rsidR="00823E73" w:rsidRPr="00874717">
              <w:rPr>
                <w:rFonts w:cs="Arial"/>
              </w:rPr>
              <w:t>%</w:t>
            </w:r>
          </w:p>
        </w:tc>
        <w:tc>
          <w:tcPr>
            <w:tcW w:w="1418" w:type="dxa"/>
          </w:tcPr>
          <w:p w:rsidR="00823E73" w:rsidRPr="00874717" w:rsidRDefault="00712F22" w:rsidP="00EB1DAF">
            <w:pPr>
              <w:spacing w:before="0" w:line="336" w:lineRule="auto"/>
              <w:jc w:val="center"/>
              <w:rPr>
                <w:rFonts w:cs="Arial"/>
              </w:rPr>
            </w:pPr>
            <w:r w:rsidRPr="00874717">
              <w:rPr>
                <w:rFonts w:cs="Arial"/>
              </w:rPr>
              <w:t>2407</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Church of Scotland</w:t>
            </w:r>
          </w:p>
        </w:tc>
        <w:tc>
          <w:tcPr>
            <w:tcW w:w="1559" w:type="dxa"/>
          </w:tcPr>
          <w:p w:rsidR="00823E73" w:rsidRPr="00874717" w:rsidRDefault="00712F22" w:rsidP="00EB1DAF">
            <w:pPr>
              <w:spacing w:before="0" w:line="336" w:lineRule="auto"/>
              <w:jc w:val="center"/>
              <w:rPr>
                <w:rFonts w:cs="Arial"/>
              </w:rPr>
            </w:pPr>
            <w:r w:rsidRPr="00874717">
              <w:rPr>
                <w:rFonts w:cs="Arial"/>
              </w:rPr>
              <w:t>22</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91</w:t>
            </w:r>
          </w:p>
        </w:tc>
        <w:tc>
          <w:tcPr>
            <w:tcW w:w="1417" w:type="dxa"/>
          </w:tcPr>
          <w:p w:rsidR="00823E73" w:rsidRPr="00874717" w:rsidRDefault="00712F22" w:rsidP="00EB1DAF">
            <w:pPr>
              <w:spacing w:before="0" w:line="336" w:lineRule="auto"/>
              <w:jc w:val="center"/>
              <w:rPr>
                <w:rFonts w:cs="Arial"/>
              </w:rPr>
            </w:pPr>
            <w:r w:rsidRPr="00874717">
              <w:rPr>
                <w:rFonts w:cs="Arial"/>
              </w:rPr>
              <w:t>25</w:t>
            </w:r>
            <w:r w:rsidR="00823E73" w:rsidRPr="00874717">
              <w:rPr>
                <w:rFonts w:cs="Arial"/>
              </w:rPr>
              <w:t>%</w:t>
            </w:r>
          </w:p>
        </w:tc>
        <w:tc>
          <w:tcPr>
            <w:tcW w:w="1418" w:type="dxa"/>
          </w:tcPr>
          <w:p w:rsidR="00823E73" w:rsidRPr="00874717" w:rsidRDefault="00712F22" w:rsidP="00EB1DAF">
            <w:pPr>
              <w:spacing w:before="0" w:line="336" w:lineRule="auto"/>
              <w:jc w:val="center"/>
              <w:rPr>
                <w:rFonts w:cs="Arial"/>
              </w:rPr>
            </w:pPr>
            <w:r w:rsidRPr="00874717">
              <w:rPr>
                <w:rFonts w:cs="Arial"/>
              </w:rPr>
              <w:t>1244</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Roman Catholic</w:t>
            </w:r>
          </w:p>
        </w:tc>
        <w:tc>
          <w:tcPr>
            <w:tcW w:w="1559" w:type="dxa"/>
          </w:tcPr>
          <w:p w:rsidR="00823E73" w:rsidRPr="00874717" w:rsidRDefault="00823E73" w:rsidP="00EB1DAF">
            <w:pPr>
              <w:spacing w:before="0" w:line="336" w:lineRule="auto"/>
              <w:jc w:val="center"/>
              <w:rPr>
                <w:rFonts w:cs="Arial"/>
              </w:rPr>
            </w:pPr>
            <w:r w:rsidRPr="00874717">
              <w:rPr>
                <w:rFonts w:cs="Arial"/>
              </w:rPr>
              <w:t>13%</w:t>
            </w:r>
          </w:p>
        </w:tc>
        <w:tc>
          <w:tcPr>
            <w:tcW w:w="1560" w:type="dxa"/>
          </w:tcPr>
          <w:p w:rsidR="00823E73" w:rsidRPr="00874717" w:rsidRDefault="00712F22" w:rsidP="00EB1DAF">
            <w:pPr>
              <w:spacing w:before="0" w:line="336" w:lineRule="auto"/>
              <w:jc w:val="center"/>
              <w:rPr>
                <w:rFonts w:cs="Arial"/>
              </w:rPr>
            </w:pPr>
            <w:r w:rsidRPr="00874717">
              <w:rPr>
                <w:rFonts w:cs="Arial"/>
              </w:rPr>
              <w:t>56</w:t>
            </w:r>
          </w:p>
        </w:tc>
        <w:tc>
          <w:tcPr>
            <w:tcW w:w="1417" w:type="dxa"/>
          </w:tcPr>
          <w:p w:rsidR="00823E73" w:rsidRPr="00874717" w:rsidRDefault="00823E73" w:rsidP="00EB1DAF">
            <w:pPr>
              <w:spacing w:before="0" w:line="336" w:lineRule="auto"/>
              <w:jc w:val="center"/>
              <w:rPr>
                <w:rFonts w:cs="Arial"/>
              </w:rPr>
            </w:pPr>
            <w:r w:rsidRPr="00874717">
              <w:rPr>
                <w:rFonts w:cs="Arial"/>
              </w:rPr>
              <w:t>13%</w:t>
            </w:r>
          </w:p>
        </w:tc>
        <w:tc>
          <w:tcPr>
            <w:tcW w:w="1418" w:type="dxa"/>
          </w:tcPr>
          <w:p w:rsidR="00823E73" w:rsidRPr="00874717" w:rsidRDefault="00712F22" w:rsidP="00EB1DAF">
            <w:pPr>
              <w:spacing w:before="0" w:line="336" w:lineRule="auto"/>
              <w:jc w:val="center"/>
              <w:rPr>
                <w:rFonts w:cs="Arial"/>
              </w:rPr>
            </w:pPr>
            <w:r w:rsidRPr="00874717">
              <w:rPr>
                <w:rFonts w:cs="Arial"/>
              </w:rPr>
              <w:t>665</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Other Christian</w:t>
            </w:r>
          </w:p>
        </w:tc>
        <w:tc>
          <w:tcPr>
            <w:tcW w:w="1559" w:type="dxa"/>
          </w:tcPr>
          <w:p w:rsidR="00823E73" w:rsidRPr="00874717" w:rsidRDefault="00823E73" w:rsidP="00EB1DAF">
            <w:pPr>
              <w:spacing w:before="0" w:line="336" w:lineRule="auto"/>
              <w:jc w:val="center"/>
              <w:rPr>
                <w:rFonts w:cs="Arial"/>
              </w:rPr>
            </w:pPr>
            <w:r w:rsidRPr="00874717">
              <w:rPr>
                <w:rFonts w:cs="Arial"/>
              </w:rPr>
              <w:t>5%</w:t>
            </w:r>
          </w:p>
        </w:tc>
        <w:tc>
          <w:tcPr>
            <w:tcW w:w="1560" w:type="dxa"/>
          </w:tcPr>
          <w:p w:rsidR="00823E73" w:rsidRPr="00874717" w:rsidRDefault="00712F22" w:rsidP="00EB1DAF">
            <w:pPr>
              <w:spacing w:before="0" w:line="336" w:lineRule="auto"/>
              <w:jc w:val="center"/>
              <w:rPr>
                <w:rFonts w:cs="Arial"/>
              </w:rPr>
            </w:pPr>
            <w:r w:rsidRPr="00874717">
              <w:rPr>
                <w:rFonts w:cs="Arial"/>
              </w:rPr>
              <w:t>19</w:t>
            </w:r>
          </w:p>
        </w:tc>
        <w:tc>
          <w:tcPr>
            <w:tcW w:w="1417" w:type="dxa"/>
          </w:tcPr>
          <w:p w:rsidR="00823E73" w:rsidRPr="00874717" w:rsidRDefault="00823E73" w:rsidP="00EB1DAF">
            <w:pPr>
              <w:spacing w:before="0" w:line="336" w:lineRule="auto"/>
              <w:jc w:val="center"/>
              <w:rPr>
                <w:rFonts w:cs="Arial"/>
              </w:rPr>
            </w:pPr>
            <w:r w:rsidRPr="00874717">
              <w:rPr>
                <w:rFonts w:cs="Arial"/>
              </w:rPr>
              <w:t>2%</w:t>
            </w:r>
          </w:p>
        </w:tc>
        <w:tc>
          <w:tcPr>
            <w:tcW w:w="1418" w:type="dxa"/>
          </w:tcPr>
          <w:p w:rsidR="00823E73" w:rsidRPr="00874717" w:rsidRDefault="00712F22" w:rsidP="00EB1DAF">
            <w:pPr>
              <w:spacing w:before="0" w:line="336" w:lineRule="auto"/>
              <w:jc w:val="center"/>
              <w:rPr>
                <w:rFonts w:cs="Arial"/>
              </w:rPr>
            </w:pPr>
            <w:r w:rsidRPr="00874717">
              <w:rPr>
                <w:rFonts w:cs="Arial"/>
              </w:rPr>
              <w:t>96</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Other Religions</w:t>
            </w:r>
          </w:p>
        </w:tc>
        <w:tc>
          <w:tcPr>
            <w:tcW w:w="1559" w:type="dxa"/>
          </w:tcPr>
          <w:p w:rsidR="00823E73" w:rsidRPr="00874717" w:rsidRDefault="00712F22" w:rsidP="00EB1DAF">
            <w:pPr>
              <w:spacing w:before="0" w:line="336" w:lineRule="auto"/>
              <w:jc w:val="center"/>
              <w:rPr>
                <w:rFonts w:cs="Arial"/>
              </w:rPr>
            </w:pPr>
            <w:r w:rsidRPr="00874717">
              <w:rPr>
                <w:rFonts w:cs="Arial"/>
              </w:rPr>
              <w:t>2</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8</w:t>
            </w:r>
          </w:p>
        </w:tc>
        <w:tc>
          <w:tcPr>
            <w:tcW w:w="1417" w:type="dxa"/>
          </w:tcPr>
          <w:p w:rsidR="00823E73" w:rsidRPr="00874717" w:rsidRDefault="00823E73" w:rsidP="00EB1DAF">
            <w:pPr>
              <w:spacing w:before="0" w:line="336" w:lineRule="auto"/>
              <w:jc w:val="center"/>
              <w:rPr>
                <w:rFonts w:cs="Arial"/>
              </w:rPr>
            </w:pPr>
            <w:r w:rsidRPr="00874717">
              <w:rPr>
                <w:rFonts w:cs="Arial"/>
              </w:rPr>
              <w:t>1%</w:t>
            </w:r>
          </w:p>
        </w:tc>
        <w:tc>
          <w:tcPr>
            <w:tcW w:w="1418" w:type="dxa"/>
          </w:tcPr>
          <w:p w:rsidR="00823E73" w:rsidRPr="00874717" w:rsidRDefault="00712F22" w:rsidP="00EB1DAF">
            <w:pPr>
              <w:spacing w:before="0" w:line="336" w:lineRule="auto"/>
              <w:jc w:val="center"/>
              <w:rPr>
                <w:rFonts w:cs="Arial"/>
              </w:rPr>
            </w:pPr>
            <w:r w:rsidRPr="00874717">
              <w:rPr>
                <w:rFonts w:cs="Arial"/>
              </w:rPr>
              <w:t>57</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Other</w:t>
            </w:r>
          </w:p>
        </w:tc>
        <w:tc>
          <w:tcPr>
            <w:tcW w:w="1559" w:type="dxa"/>
          </w:tcPr>
          <w:p w:rsidR="00823E73" w:rsidRPr="00874717" w:rsidRDefault="00712F22" w:rsidP="00EB1DAF">
            <w:pPr>
              <w:spacing w:before="0" w:line="336" w:lineRule="auto"/>
              <w:jc w:val="center"/>
              <w:rPr>
                <w:rFonts w:cs="Arial"/>
              </w:rPr>
            </w:pPr>
            <w:r w:rsidRPr="00874717">
              <w:rPr>
                <w:rFonts w:cs="Arial"/>
              </w:rPr>
              <w:t>&lt;1</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1</w:t>
            </w:r>
          </w:p>
        </w:tc>
        <w:tc>
          <w:tcPr>
            <w:tcW w:w="1417" w:type="dxa"/>
          </w:tcPr>
          <w:p w:rsidR="00823E73" w:rsidRPr="00874717" w:rsidRDefault="00823E73" w:rsidP="00EB1DAF">
            <w:pPr>
              <w:spacing w:before="0" w:line="336" w:lineRule="auto"/>
              <w:jc w:val="center"/>
              <w:rPr>
                <w:rFonts w:cs="Arial"/>
              </w:rPr>
            </w:pPr>
            <w:r w:rsidRPr="00874717">
              <w:rPr>
                <w:rFonts w:cs="Arial"/>
              </w:rPr>
              <w:t>&lt;1%</w:t>
            </w:r>
          </w:p>
        </w:tc>
        <w:tc>
          <w:tcPr>
            <w:tcW w:w="1418" w:type="dxa"/>
          </w:tcPr>
          <w:p w:rsidR="00823E73" w:rsidRPr="00874717" w:rsidRDefault="00712F22" w:rsidP="00EB1DAF">
            <w:pPr>
              <w:spacing w:before="0" w:line="336" w:lineRule="auto"/>
              <w:jc w:val="center"/>
              <w:rPr>
                <w:rFonts w:cs="Arial"/>
              </w:rPr>
            </w:pPr>
            <w:r w:rsidRPr="00874717">
              <w:rPr>
                <w:rFonts w:cs="Arial"/>
              </w:rPr>
              <w:t>39</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Choose not to Disclose</w:t>
            </w:r>
          </w:p>
        </w:tc>
        <w:tc>
          <w:tcPr>
            <w:tcW w:w="1559" w:type="dxa"/>
          </w:tcPr>
          <w:p w:rsidR="00823E73" w:rsidRPr="00874717" w:rsidRDefault="00712F22" w:rsidP="00EB1DAF">
            <w:pPr>
              <w:spacing w:before="0" w:line="336" w:lineRule="auto"/>
              <w:jc w:val="center"/>
              <w:rPr>
                <w:rFonts w:cs="Arial"/>
              </w:rPr>
            </w:pPr>
            <w:r w:rsidRPr="00874717">
              <w:rPr>
                <w:rFonts w:cs="Arial"/>
              </w:rPr>
              <w:t>10</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42</w:t>
            </w:r>
          </w:p>
        </w:tc>
        <w:tc>
          <w:tcPr>
            <w:tcW w:w="1417" w:type="dxa"/>
          </w:tcPr>
          <w:p w:rsidR="00823E73" w:rsidRPr="00874717" w:rsidRDefault="00712F22" w:rsidP="00EB1DAF">
            <w:pPr>
              <w:spacing w:before="0" w:line="336" w:lineRule="auto"/>
              <w:jc w:val="center"/>
              <w:rPr>
                <w:rFonts w:cs="Arial"/>
              </w:rPr>
            </w:pPr>
            <w:r w:rsidRPr="00874717">
              <w:rPr>
                <w:rFonts w:cs="Arial"/>
              </w:rPr>
              <w:t>9</w:t>
            </w:r>
            <w:r w:rsidR="00823E73" w:rsidRPr="00874717">
              <w:rPr>
                <w:rFonts w:cs="Arial"/>
              </w:rPr>
              <w:t>%</w:t>
            </w:r>
          </w:p>
        </w:tc>
        <w:tc>
          <w:tcPr>
            <w:tcW w:w="1418" w:type="dxa"/>
          </w:tcPr>
          <w:p w:rsidR="00823E73" w:rsidRPr="00874717" w:rsidRDefault="00712F22" w:rsidP="00EB1DAF">
            <w:pPr>
              <w:spacing w:before="0" w:line="336" w:lineRule="auto"/>
              <w:jc w:val="center"/>
              <w:rPr>
                <w:rFonts w:cs="Arial"/>
              </w:rPr>
            </w:pPr>
            <w:r w:rsidRPr="00874717">
              <w:rPr>
                <w:rFonts w:cs="Arial"/>
              </w:rPr>
              <w:t>476</w:t>
            </w:r>
          </w:p>
        </w:tc>
      </w:tr>
      <w:tr w:rsidR="00712F22" w:rsidRPr="00874717" w:rsidTr="00EB1DAF">
        <w:tc>
          <w:tcPr>
            <w:tcW w:w="3431" w:type="dxa"/>
          </w:tcPr>
          <w:p w:rsidR="00823E73" w:rsidRPr="00874717" w:rsidRDefault="00823E73" w:rsidP="00EB1DAF">
            <w:pPr>
              <w:spacing w:before="0" w:line="336" w:lineRule="auto"/>
              <w:rPr>
                <w:rStyle w:val="Strong"/>
                <w:b w:val="0"/>
              </w:rPr>
            </w:pPr>
            <w:r w:rsidRPr="00874717">
              <w:rPr>
                <w:rStyle w:val="Strong"/>
                <w:b w:val="0"/>
              </w:rPr>
              <w:t>Not Recorded</w:t>
            </w:r>
          </w:p>
        </w:tc>
        <w:tc>
          <w:tcPr>
            <w:tcW w:w="1559" w:type="dxa"/>
          </w:tcPr>
          <w:p w:rsidR="00823E73" w:rsidRPr="00874717" w:rsidRDefault="00712F22" w:rsidP="00EB1DAF">
            <w:pPr>
              <w:spacing w:before="0" w:line="336" w:lineRule="auto"/>
              <w:jc w:val="center"/>
              <w:rPr>
                <w:rFonts w:cs="Arial"/>
              </w:rPr>
            </w:pPr>
            <w:r w:rsidRPr="00874717">
              <w:rPr>
                <w:rFonts w:cs="Arial"/>
              </w:rPr>
              <w:t>1</w:t>
            </w:r>
            <w:r w:rsidR="00823E73" w:rsidRPr="00874717">
              <w:rPr>
                <w:rFonts w:cs="Arial"/>
              </w:rPr>
              <w:t>%</w:t>
            </w:r>
          </w:p>
        </w:tc>
        <w:tc>
          <w:tcPr>
            <w:tcW w:w="1560" w:type="dxa"/>
          </w:tcPr>
          <w:p w:rsidR="00823E73" w:rsidRPr="00874717" w:rsidRDefault="00712F22" w:rsidP="00EB1DAF">
            <w:pPr>
              <w:spacing w:before="0" w:line="336" w:lineRule="auto"/>
              <w:jc w:val="center"/>
              <w:rPr>
                <w:rFonts w:cs="Arial"/>
              </w:rPr>
            </w:pPr>
            <w:r w:rsidRPr="00874717">
              <w:rPr>
                <w:rFonts w:cs="Arial"/>
              </w:rPr>
              <w:t>6</w:t>
            </w:r>
          </w:p>
        </w:tc>
        <w:tc>
          <w:tcPr>
            <w:tcW w:w="1417" w:type="dxa"/>
          </w:tcPr>
          <w:p w:rsidR="00823E73" w:rsidRPr="00874717" w:rsidRDefault="00823E73" w:rsidP="00EB1DAF">
            <w:pPr>
              <w:spacing w:before="0" w:line="336" w:lineRule="auto"/>
              <w:jc w:val="center"/>
              <w:rPr>
                <w:rFonts w:cs="Arial"/>
              </w:rPr>
            </w:pPr>
            <w:r w:rsidRPr="00874717">
              <w:rPr>
                <w:rFonts w:cs="Arial"/>
              </w:rPr>
              <w:t>2%</w:t>
            </w:r>
          </w:p>
        </w:tc>
        <w:tc>
          <w:tcPr>
            <w:tcW w:w="1418" w:type="dxa"/>
          </w:tcPr>
          <w:p w:rsidR="00823E73" w:rsidRPr="00874717" w:rsidRDefault="00712F22" w:rsidP="00EB1DAF">
            <w:pPr>
              <w:spacing w:before="0" w:line="336" w:lineRule="auto"/>
              <w:jc w:val="center"/>
              <w:rPr>
                <w:rFonts w:cs="Arial"/>
              </w:rPr>
            </w:pPr>
            <w:r w:rsidRPr="00874717">
              <w:rPr>
                <w:rFonts w:cs="Arial"/>
              </w:rPr>
              <w:t>83</w:t>
            </w:r>
          </w:p>
        </w:tc>
      </w:tr>
    </w:tbl>
    <w:p w:rsidR="00823E73" w:rsidRPr="00874717" w:rsidRDefault="00823E73" w:rsidP="00E917E8">
      <w:pPr>
        <w:spacing w:before="0"/>
        <w:rPr>
          <w:rFonts w:cs="Arial"/>
          <w:color w:val="FF0000"/>
        </w:rPr>
      </w:pPr>
    </w:p>
    <w:p w:rsidR="00823E73" w:rsidRPr="00477FBB" w:rsidRDefault="00823E73" w:rsidP="00E917E8">
      <w:pPr>
        <w:numPr>
          <w:ilvl w:val="0"/>
          <w:numId w:val="45"/>
        </w:numPr>
        <w:spacing w:before="0"/>
        <w:rPr>
          <w:rFonts w:cs="Arial"/>
        </w:rPr>
      </w:pPr>
      <w:r w:rsidRPr="00477FBB">
        <w:rPr>
          <w:rFonts w:cs="Arial"/>
        </w:rPr>
        <w:t>There are no signifi</w:t>
      </w:r>
      <w:r w:rsidR="00D0215F" w:rsidRPr="00477FBB">
        <w:rPr>
          <w:rFonts w:cs="Arial"/>
        </w:rPr>
        <w:t>cant differences within the grade p</w:t>
      </w:r>
      <w:r w:rsidRPr="00477FBB">
        <w:rPr>
          <w:rFonts w:cs="Arial"/>
        </w:rPr>
        <w:t>rofile when compared to the Po</w:t>
      </w:r>
      <w:r w:rsidR="003E0B65" w:rsidRPr="00477FBB">
        <w:rPr>
          <w:rFonts w:cs="Arial"/>
        </w:rPr>
        <w:t xml:space="preserve">lice Scotland Profile on </w:t>
      </w:r>
      <w:r w:rsidR="003E1377" w:rsidRPr="00477FBB">
        <w:rPr>
          <w:rFonts w:cs="Arial"/>
        </w:rPr>
        <w:t>page 13</w:t>
      </w:r>
      <w:r w:rsidR="003E0B65" w:rsidRPr="00477FBB">
        <w:rPr>
          <w:rFonts w:cs="Arial"/>
        </w:rPr>
        <w:t>.</w:t>
      </w:r>
    </w:p>
    <w:p w:rsidR="00477FBB" w:rsidRDefault="00477FBB" w:rsidP="00E917E8">
      <w:pPr>
        <w:pStyle w:val="Heading4"/>
        <w:spacing w:before="0"/>
      </w:pPr>
    </w:p>
    <w:p w:rsidR="00823E73" w:rsidRPr="00874717" w:rsidRDefault="00823E73" w:rsidP="00E917E8">
      <w:pPr>
        <w:pStyle w:val="Heading4"/>
        <w:spacing w:before="0"/>
      </w:pPr>
      <w:r w:rsidRPr="00874717">
        <w:t>Sexual Orientation</w:t>
      </w:r>
    </w:p>
    <w:p w:rsidR="00823E73" w:rsidRPr="00874717" w:rsidRDefault="00823E73" w:rsidP="00E917E8">
      <w:pPr>
        <w:spacing w:before="0"/>
        <w:rPr>
          <w:rFonts w:cs="Arial"/>
          <w:b/>
          <w:color w:val="FF0000"/>
        </w:rPr>
      </w:pPr>
    </w:p>
    <w:tbl>
      <w:tblPr>
        <w:tblStyle w:val="TableGrid"/>
        <w:tblW w:w="9526" w:type="dxa"/>
        <w:tblLayout w:type="fixed"/>
        <w:tblLook w:val="01E0" w:firstRow="1" w:lastRow="1" w:firstColumn="1" w:lastColumn="1" w:noHBand="0" w:noVBand="0"/>
        <w:tblCaption w:val="Police Staff Grade Profile by Sexual Orientation"/>
        <w:tblDescription w:val="Table outlining the sexual orientation profile for Grade 8 and above and Grade 7 and below at 31 March 2022."/>
      </w:tblPr>
      <w:tblGrid>
        <w:gridCol w:w="3431"/>
        <w:gridCol w:w="1701"/>
        <w:gridCol w:w="1559"/>
        <w:gridCol w:w="1418"/>
        <w:gridCol w:w="1417"/>
      </w:tblGrid>
      <w:tr w:rsidR="00E913F5" w:rsidRPr="00874717" w:rsidTr="00E913F5">
        <w:trPr>
          <w:tblHeader/>
        </w:trPr>
        <w:tc>
          <w:tcPr>
            <w:tcW w:w="3431" w:type="dxa"/>
            <w:shd w:val="clear" w:color="auto" w:fill="DEEAF6" w:themeFill="accent1" w:themeFillTint="33"/>
          </w:tcPr>
          <w:p w:rsidR="00E913F5" w:rsidRPr="00944070" w:rsidRDefault="00E913F5" w:rsidP="00E913F5">
            <w:pPr>
              <w:spacing w:before="0" w:line="336" w:lineRule="auto"/>
              <w:jc w:val="center"/>
              <w:rPr>
                <w:rStyle w:val="Strong"/>
                <w:b w:val="0"/>
              </w:rPr>
            </w:pPr>
            <w:r w:rsidRPr="00944070">
              <w:rPr>
                <w:rStyle w:val="Strong"/>
                <w:b w:val="0"/>
              </w:rPr>
              <w:t>Sexual Orientation</w:t>
            </w:r>
          </w:p>
        </w:tc>
        <w:tc>
          <w:tcPr>
            <w:tcW w:w="1701" w:type="dxa"/>
            <w:shd w:val="clear" w:color="auto" w:fill="DEEAF6" w:themeFill="accent1" w:themeFillTint="33"/>
          </w:tcPr>
          <w:p w:rsidR="00E913F5" w:rsidRPr="00944070" w:rsidRDefault="00E913F5" w:rsidP="00E913F5">
            <w:pPr>
              <w:spacing w:before="0" w:line="336" w:lineRule="auto"/>
              <w:jc w:val="center"/>
              <w:rPr>
                <w:rStyle w:val="Strong"/>
                <w:b w:val="0"/>
              </w:rPr>
            </w:pPr>
            <w:r>
              <w:rPr>
                <w:rStyle w:val="Strong"/>
                <w:b w:val="0"/>
              </w:rPr>
              <w:t>Grade 8 and</w:t>
            </w:r>
            <w:r w:rsidRPr="00944070">
              <w:rPr>
                <w:rStyle w:val="Strong"/>
                <w:b w:val="0"/>
              </w:rPr>
              <w:t xml:space="preserve"> Above</w:t>
            </w:r>
          </w:p>
          <w:p w:rsidR="00E913F5" w:rsidRDefault="00E913F5" w:rsidP="00E913F5">
            <w:pPr>
              <w:spacing w:before="0" w:line="336" w:lineRule="auto"/>
              <w:jc w:val="center"/>
              <w:rPr>
                <w:rStyle w:val="Strong"/>
                <w:b w:val="0"/>
              </w:rPr>
            </w:pPr>
            <w:r w:rsidRPr="00944070">
              <w:rPr>
                <w:rStyle w:val="Strong"/>
                <w:b w:val="0"/>
              </w:rPr>
              <w:t>31/03/2022</w:t>
            </w:r>
          </w:p>
          <w:p w:rsidR="00E913F5" w:rsidRPr="00944070" w:rsidRDefault="00E913F5" w:rsidP="00E913F5">
            <w:pPr>
              <w:spacing w:before="0" w:line="336" w:lineRule="auto"/>
              <w:jc w:val="center"/>
              <w:rPr>
                <w:rStyle w:val="Strong"/>
                <w:b w:val="0"/>
              </w:rPr>
            </w:pPr>
            <w:r w:rsidRPr="00944070">
              <w:rPr>
                <w:rStyle w:val="Strong"/>
                <w:b w:val="0"/>
              </w:rPr>
              <w:t>%</w:t>
            </w:r>
          </w:p>
        </w:tc>
        <w:tc>
          <w:tcPr>
            <w:tcW w:w="1559" w:type="dxa"/>
            <w:shd w:val="clear" w:color="auto" w:fill="DEEAF6" w:themeFill="accent1" w:themeFillTint="33"/>
          </w:tcPr>
          <w:p w:rsidR="00E913F5" w:rsidRPr="00944070" w:rsidRDefault="00E913F5" w:rsidP="00E913F5">
            <w:pPr>
              <w:spacing w:before="0" w:line="336" w:lineRule="auto"/>
              <w:jc w:val="center"/>
              <w:rPr>
                <w:rStyle w:val="Strong"/>
                <w:b w:val="0"/>
              </w:rPr>
            </w:pPr>
            <w:r>
              <w:rPr>
                <w:rStyle w:val="Strong"/>
                <w:b w:val="0"/>
              </w:rPr>
              <w:t>Grade 8 and</w:t>
            </w:r>
            <w:r w:rsidRPr="00944070">
              <w:rPr>
                <w:rStyle w:val="Strong"/>
                <w:b w:val="0"/>
              </w:rPr>
              <w:t xml:space="preserve"> Above</w:t>
            </w:r>
          </w:p>
          <w:p w:rsidR="00E913F5" w:rsidRPr="00944070" w:rsidRDefault="00E913F5" w:rsidP="00E913F5">
            <w:pPr>
              <w:spacing w:before="0" w:line="336" w:lineRule="auto"/>
              <w:jc w:val="center"/>
              <w:rPr>
                <w:rStyle w:val="Strong"/>
                <w:b w:val="0"/>
              </w:rPr>
            </w:pPr>
            <w:r w:rsidRPr="00944070">
              <w:rPr>
                <w:rStyle w:val="Strong"/>
                <w:b w:val="0"/>
              </w:rPr>
              <w:t>31/03/2022</w:t>
            </w:r>
            <w:r>
              <w:rPr>
                <w:rStyle w:val="Strong"/>
                <w:b w:val="0"/>
              </w:rPr>
              <w:t xml:space="preserve"> </w:t>
            </w:r>
            <w:r w:rsidRPr="00944070">
              <w:rPr>
                <w:rStyle w:val="Strong"/>
                <w:b w:val="0"/>
              </w:rPr>
              <w:t>No:</w:t>
            </w:r>
          </w:p>
        </w:tc>
        <w:tc>
          <w:tcPr>
            <w:tcW w:w="1418" w:type="dxa"/>
            <w:shd w:val="clear" w:color="auto" w:fill="DEEAF6" w:themeFill="accent1" w:themeFillTint="33"/>
          </w:tcPr>
          <w:p w:rsidR="00E913F5" w:rsidRPr="00944070" w:rsidRDefault="00E913F5" w:rsidP="00E913F5">
            <w:pPr>
              <w:spacing w:before="0" w:line="336" w:lineRule="auto"/>
              <w:jc w:val="center"/>
              <w:rPr>
                <w:rStyle w:val="Strong"/>
                <w:b w:val="0"/>
              </w:rPr>
            </w:pPr>
            <w:r>
              <w:rPr>
                <w:rStyle w:val="Strong"/>
                <w:b w:val="0"/>
              </w:rPr>
              <w:t>Grade 7 and</w:t>
            </w:r>
            <w:r w:rsidRPr="00944070">
              <w:rPr>
                <w:rStyle w:val="Strong"/>
                <w:b w:val="0"/>
              </w:rPr>
              <w:t xml:space="preserve"> Below</w:t>
            </w:r>
          </w:p>
          <w:p w:rsidR="00E913F5" w:rsidRPr="00944070" w:rsidRDefault="00E913F5" w:rsidP="00E913F5">
            <w:pPr>
              <w:spacing w:before="0" w:line="336" w:lineRule="auto"/>
              <w:jc w:val="center"/>
              <w:rPr>
                <w:rStyle w:val="Strong"/>
                <w:b w:val="0"/>
              </w:rPr>
            </w:pPr>
            <w:r w:rsidRPr="00944070">
              <w:rPr>
                <w:rStyle w:val="Strong"/>
                <w:b w:val="0"/>
              </w:rPr>
              <w:t>31/03/022%</w:t>
            </w:r>
          </w:p>
        </w:tc>
        <w:tc>
          <w:tcPr>
            <w:tcW w:w="1417" w:type="dxa"/>
            <w:shd w:val="clear" w:color="auto" w:fill="DEEAF6" w:themeFill="accent1" w:themeFillTint="33"/>
          </w:tcPr>
          <w:p w:rsidR="00E913F5" w:rsidRPr="00944070" w:rsidRDefault="00E913F5" w:rsidP="00E913F5">
            <w:pPr>
              <w:spacing w:before="0" w:line="336" w:lineRule="auto"/>
              <w:jc w:val="center"/>
              <w:rPr>
                <w:rStyle w:val="Strong"/>
                <w:b w:val="0"/>
              </w:rPr>
            </w:pPr>
            <w:r>
              <w:rPr>
                <w:rStyle w:val="Strong"/>
                <w:b w:val="0"/>
              </w:rPr>
              <w:t>Grade 7 and</w:t>
            </w:r>
            <w:r w:rsidRPr="00944070">
              <w:rPr>
                <w:rStyle w:val="Strong"/>
                <w:b w:val="0"/>
              </w:rPr>
              <w:t xml:space="preserve"> Below</w:t>
            </w:r>
          </w:p>
          <w:p w:rsidR="00E913F5" w:rsidRDefault="00E913F5" w:rsidP="00E913F5">
            <w:pPr>
              <w:spacing w:before="0" w:line="336" w:lineRule="auto"/>
              <w:jc w:val="center"/>
              <w:rPr>
                <w:rStyle w:val="Strong"/>
                <w:b w:val="0"/>
              </w:rPr>
            </w:pPr>
            <w:r w:rsidRPr="00944070">
              <w:rPr>
                <w:rStyle w:val="Strong"/>
                <w:b w:val="0"/>
              </w:rPr>
              <w:t>31/03/022</w:t>
            </w:r>
          </w:p>
          <w:p w:rsidR="00E913F5" w:rsidRPr="00944070" w:rsidRDefault="00E913F5" w:rsidP="00E913F5">
            <w:pPr>
              <w:spacing w:before="0" w:line="336" w:lineRule="auto"/>
              <w:jc w:val="center"/>
              <w:rPr>
                <w:rStyle w:val="Strong"/>
                <w:b w:val="0"/>
              </w:rPr>
            </w:pPr>
            <w:r w:rsidRPr="00944070">
              <w:rPr>
                <w:rStyle w:val="Strong"/>
                <w:b w:val="0"/>
              </w:rPr>
              <w:t>No:</w:t>
            </w:r>
          </w:p>
        </w:tc>
      </w:tr>
      <w:tr w:rsidR="00530F87" w:rsidRPr="00874717" w:rsidTr="00E913F5">
        <w:tc>
          <w:tcPr>
            <w:tcW w:w="3431" w:type="dxa"/>
          </w:tcPr>
          <w:p w:rsidR="00823E73" w:rsidRPr="00874717" w:rsidRDefault="00823E73" w:rsidP="00E913F5">
            <w:pPr>
              <w:spacing w:before="0" w:line="336" w:lineRule="auto"/>
              <w:rPr>
                <w:rStyle w:val="Strong"/>
                <w:b w:val="0"/>
              </w:rPr>
            </w:pPr>
            <w:r w:rsidRPr="00874717">
              <w:rPr>
                <w:rStyle w:val="Strong"/>
                <w:b w:val="0"/>
              </w:rPr>
              <w:t>Lesbian/Gay/Bisexual (LGB)</w:t>
            </w:r>
          </w:p>
        </w:tc>
        <w:tc>
          <w:tcPr>
            <w:tcW w:w="1701" w:type="dxa"/>
          </w:tcPr>
          <w:p w:rsidR="00823E73" w:rsidRPr="00874717" w:rsidRDefault="00823E73" w:rsidP="00E913F5">
            <w:pPr>
              <w:spacing w:before="0" w:line="336" w:lineRule="auto"/>
              <w:jc w:val="center"/>
              <w:rPr>
                <w:rFonts w:cs="Arial"/>
              </w:rPr>
            </w:pPr>
            <w:r w:rsidRPr="00874717">
              <w:rPr>
                <w:rFonts w:cs="Arial"/>
              </w:rPr>
              <w:t>3%</w:t>
            </w:r>
          </w:p>
        </w:tc>
        <w:tc>
          <w:tcPr>
            <w:tcW w:w="1559" w:type="dxa"/>
          </w:tcPr>
          <w:p w:rsidR="00823E73" w:rsidRPr="00874717" w:rsidRDefault="008A219E" w:rsidP="00E913F5">
            <w:pPr>
              <w:spacing w:before="0" w:line="336" w:lineRule="auto"/>
              <w:jc w:val="center"/>
              <w:rPr>
                <w:rFonts w:cs="Arial"/>
              </w:rPr>
            </w:pPr>
            <w:r w:rsidRPr="00874717">
              <w:rPr>
                <w:rFonts w:cs="Arial"/>
              </w:rPr>
              <w:t>12</w:t>
            </w:r>
          </w:p>
        </w:tc>
        <w:tc>
          <w:tcPr>
            <w:tcW w:w="1418" w:type="dxa"/>
          </w:tcPr>
          <w:p w:rsidR="00823E73" w:rsidRPr="00874717" w:rsidRDefault="008A219E" w:rsidP="00E913F5">
            <w:pPr>
              <w:spacing w:before="0" w:line="336" w:lineRule="auto"/>
              <w:jc w:val="center"/>
              <w:rPr>
                <w:rFonts w:cs="Arial"/>
              </w:rPr>
            </w:pPr>
            <w:r w:rsidRPr="00874717">
              <w:rPr>
                <w:rFonts w:cs="Arial"/>
              </w:rPr>
              <w:t>4</w:t>
            </w:r>
            <w:r w:rsidR="00823E73" w:rsidRPr="00874717">
              <w:rPr>
                <w:rFonts w:cs="Arial"/>
              </w:rPr>
              <w:t>%</w:t>
            </w:r>
          </w:p>
        </w:tc>
        <w:tc>
          <w:tcPr>
            <w:tcW w:w="1417" w:type="dxa"/>
          </w:tcPr>
          <w:p w:rsidR="00823E73" w:rsidRPr="00874717" w:rsidRDefault="008A219E" w:rsidP="00E913F5">
            <w:pPr>
              <w:spacing w:before="0" w:line="336" w:lineRule="auto"/>
              <w:jc w:val="center"/>
              <w:rPr>
                <w:rFonts w:cs="Arial"/>
              </w:rPr>
            </w:pPr>
            <w:r w:rsidRPr="00874717">
              <w:rPr>
                <w:rFonts w:cs="Arial"/>
              </w:rPr>
              <w:t>190</w:t>
            </w:r>
          </w:p>
        </w:tc>
      </w:tr>
      <w:tr w:rsidR="00530F87" w:rsidRPr="00874717" w:rsidTr="00E913F5">
        <w:tc>
          <w:tcPr>
            <w:tcW w:w="3431" w:type="dxa"/>
          </w:tcPr>
          <w:p w:rsidR="00823E73" w:rsidRPr="00874717" w:rsidRDefault="00823E73" w:rsidP="00E913F5">
            <w:pPr>
              <w:spacing w:before="0" w:line="336" w:lineRule="auto"/>
              <w:rPr>
                <w:rStyle w:val="Strong"/>
                <w:b w:val="0"/>
              </w:rPr>
            </w:pPr>
            <w:r w:rsidRPr="00874717">
              <w:rPr>
                <w:rStyle w:val="Strong"/>
                <w:b w:val="0"/>
              </w:rPr>
              <w:t>Heterosexual</w:t>
            </w:r>
          </w:p>
        </w:tc>
        <w:tc>
          <w:tcPr>
            <w:tcW w:w="1701" w:type="dxa"/>
          </w:tcPr>
          <w:p w:rsidR="00823E73" w:rsidRPr="00874717" w:rsidRDefault="008A219E" w:rsidP="00E913F5">
            <w:pPr>
              <w:spacing w:before="0" w:line="336" w:lineRule="auto"/>
              <w:jc w:val="center"/>
              <w:rPr>
                <w:rFonts w:cs="Arial"/>
              </w:rPr>
            </w:pPr>
            <w:r w:rsidRPr="00874717">
              <w:rPr>
                <w:rFonts w:cs="Arial"/>
              </w:rPr>
              <w:t>89</w:t>
            </w:r>
            <w:r w:rsidR="00823E73" w:rsidRPr="00874717">
              <w:rPr>
                <w:rFonts w:cs="Arial"/>
              </w:rPr>
              <w:t>%</w:t>
            </w:r>
          </w:p>
        </w:tc>
        <w:tc>
          <w:tcPr>
            <w:tcW w:w="1559" w:type="dxa"/>
          </w:tcPr>
          <w:p w:rsidR="00823E73" w:rsidRPr="00874717" w:rsidRDefault="008A219E" w:rsidP="00E913F5">
            <w:pPr>
              <w:spacing w:before="0" w:line="336" w:lineRule="auto"/>
              <w:jc w:val="center"/>
              <w:rPr>
                <w:rFonts w:cs="Arial"/>
              </w:rPr>
            </w:pPr>
            <w:r w:rsidRPr="00874717">
              <w:rPr>
                <w:rFonts w:cs="Arial"/>
              </w:rPr>
              <w:t>371</w:t>
            </w:r>
          </w:p>
        </w:tc>
        <w:tc>
          <w:tcPr>
            <w:tcW w:w="1418" w:type="dxa"/>
          </w:tcPr>
          <w:p w:rsidR="00823E73" w:rsidRPr="00874717" w:rsidRDefault="00823E73" w:rsidP="00E913F5">
            <w:pPr>
              <w:spacing w:before="0" w:line="336" w:lineRule="auto"/>
              <w:jc w:val="center"/>
              <w:rPr>
                <w:rFonts w:cs="Arial"/>
              </w:rPr>
            </w:pPr>
            <w:r w:rsidRPr="00874717">
              <w:rPr>
                <w:rFonts w:cs="Arial"/>
              </w:rPr>
              <w:t>85%</w:t>
            </w:r>
          </w:p>
        </w:tc>
        <w:tc>
          <w:tcPr>
            <w:tcW w:w="1417" w:type="dxa"/>
          </w:tcPr>
          <w:p w:rsidR="00823E73" w:rsidRPr="00874717" w:rsidRDefault="008A219E" w:rsidP="00E913F5">
            <w:pPr>
              <w:spacing w:before="0" w:line="336" w:lineRule="auto"/>
              <w:jc w:val="center"/>
              <w:rPr>
                <w:rFonts w:cs="Arial"/>
              </w:rPr>
            </w:pPr>
            <w:r w:rsidRPr="00874717">
              <w:rPr>
                <w:rFonts w:cs="Arial"/>
              </w:rPr>
              <w:t>4317</w:t>
            </w:r>
          </w:p>
        </w:tc>
      </w:tr>
      <w:tr w:rsidR="00530F87" w:rsidRPr="00874717" w:rsidTr="00E913F5">
        <w:tc>
          <w:tcPr>
            <w:tcW w:w="3431" w:type="dxa"/>
          </w:tcPr>
          <w:p w:rsidR="00823E73" w:rsidRPr="00874717" w:rsidRDefault="00823E73" w:rsidP="00E913F5">
            <w:pPr>
              <w:spacing w:before="0" w:line="336" w:lineRule="auto"/>
              <w:rPr>
                <w:rStyle w:val="Strong"/>
                <w:b w:val="0"/>
              </w:rPr>
            </w:pPr>
            <w:r w:rsidRPr="00874717">
              <w:rPr>
                <w:rStyle w:val="Strong"/>
                <w:b w:val="0"/>
              </w:rPr>
              <w:t>Other</w:t>
            </w:r>
          </w:p>
        </w:tc>
        <w:tc>
          <w:tcPr>
            <w:tcW w:w="1701" w:type="dxa"/>
          </w:tcPr>
          <w:p w:rsidR="00823E73" w:rsidRPr="00874717" w:rsidRDefault="00823E73" w:rsidP="00E913F5">
            <w:pPr>
              <w:spacing w:before="0" w:line="336" w:lineRule="auto"/>
              <w:jc w:val="center"/>
              <w:rPr>
                <w:rFonts w:cs="Arial"/>
              </w:rPr>
            </w:pPr>
            <w:r w:rsidRPr="00874717">
              <w:rPr>
                <w:rFonts w:cs="Arial"/>
              </w:rPr>
              <w:t>0%</w:t>
            </w:r>
          </w:p>
        </w:tc>
        <w:tc>
          <w:tcPr>
            <w:tcW w:w="1559" w:type="dxa"/>
          </w:tcPr>
          <w:p w:rsidR="00823E73" w:rsidRPr="00874717" w:rsidRDefault="008A219E" w:rsidP="00E913F5">
            <w:pPr>
              <w:spacing w:before="0" w:line="336" w:lineRule="auto"/>
              <w:jc w:val="center"/>
              <w:rPr>
                <w:rFonts w:cs="Arial"/>
              </w:rPr>
            </w:pPr>
            <w:r w:rsidRPr="00874717">
              <w:rPr>
                <w:rFonts w:cs="Arial"/>
              </w:rPr>
              <w:t>0</w:t>
            </w:r>
          </w:p>
        </w:tc>
        <w:tc>
          <w:tcPr>
            <w:tcW w:w="1418" w:type="dxa"/>
          </w:tcPr>
          <w:p w:rsidR="00823E73" w:rsidRPr="00874717" w:rsidRDefault="00823E73" w:rsidP="00E913F5">
            <w:pPr>
              <w:spacing w:before="0" w:line="336" w:lineRule="auto"/>
              <w:jc w:val="center"/>
              <w:rPr>
                <w:rFonts w:cs="Arial"/>
              </w:rPr>
            </w:pPr>
            <w:r w:rsidRPr="00874717">
              <w:rPr>
                <w:rFonts w:cs="Arial"/>
              </w:rPr>
              <w:t>0%</w:t>
            </w:r>
          </w:p>
        </w:tc>
        <w:tc>
          <w:tcPr>
            <w:tcW w:w="1417" w:type="dxa"/>
          </w:tcPr>
          <w:p w:rsidR="00823E73" w:rsidRPr="00874717" w:rsidRDefault="008A219E" w:rsidP="00E913F5">
            <w:pPr>
              <w:spacing w:before="0" w:line="336" w:lineRule="auto"/>
              <w:jc w:val="center"/>
              <w:rPr>
                <w:rFonts w:cs="Arial"/>
              </w:rPr>
            </w:pPr>
            <w:r w:rsidRPr="00874717">
              <w:rPr>
                <w:rFonts w:cs="Arial"/>
              </w:rPr>
              <w:t>0</w:t>
            </w:r>
          </w:p>
        </w:tc>
      </w:tr>
      <w:tr w:rsidR="00530F87" w:rsidRPr="00874717" w:rsidTr="00E913F5">
        <w:tc>
          <w:tcPr>
            <w:tcW w:w="3431" w:type="dxa"/>
          </w:tcPr>
          <w:p w:rsidR="00823E73" w:rsidRPr="00874717" w:rsidRDefault="00823E73" w:rsidP="00E913F5">
            <w:pPr>
              <w:spacing w:before="0" w:line="336" w:lineRule="auto"/>
              <w:rPr>
                <w:rStyle w:val="Strong"/>
                <w:b w:val="0"/>
              </w:rPr>
            </w:pPr>
            <w:r w:rsidRPr="00874717">
              <w:rPr>
                <w:rStyle w:val="Strong"/>
                <w:b w:val="0"/>
              </w:rPr>
              <w:t>Choose not to Disclose</w:t>
            </w:r>
          </w:p>
        </w:tc>
        <w:tc>
          <w:tcPr>
            <w:tcW w:w="1701" w:type="dxa"/>
          </w:tcPr>
          <w:p w:rsidR="00823E73" w:rsidRPr="00874717" w:rsidRDefault="008A219E" w:rsidP="00E913F5">
            <w:pPr>
              <w:spacing w:before="0" w:line="336" w:lineRule="auto"/>
              <w:jc w:val="center"/>
              <w:rPr>
                <w:rFonts w:cs="Arial"/>
              </w:rPr>
            </w:pPr>
            <w:r w:rsidRPr="00874717">
              <w:rPr>
                <w:rFonts w:cs="Arial"/>
              </w:rPr>
              <w:t>7</w:t>
            </w:r>
            <w:r w:rsidR="00823E73" w:rsidRPr="00874717">
              <w:rPr>
                <w:rFonts w:cs="Arial"/>
              </w:rPr>
              <w:t>%</w:t>
            </w:r>
          </w:p>
        </w:tc>
        <w:tc>
          <w:tcPr>
            <w:tcW w:w="1559" w:type="dxa"/>
          </w:tcPr>
          <w:p w:rsidR="00823E73" w:rsidRPr="00874717" w:rsidRDefault="008A219E" w:rsidP="00E913F5">
            <w:pPr>
              <w:spacing w:before="0" w:line="336" w:lineRule="auto"/>
              <w:jc w:val="center"/>
              <w:rPr>
                <w:rFonts w:cs="Arial"/>
              </w:rPr>
            </w:pPr>
            <w:r w:rsidRPr="00874717">
              <w:rPr>
                <w:rFonts w:cs="Arial"/>
              </w:rPr>
              <w:t>28</w:t>
            </w:r>
          </w:p>
        </w:tc>
        <w:tc>
          <w:tcPr>
            <w:tcW w:w="1418" w:type="dxa"/>
          </w:tcPr>
          <w:p w:rsidR="00823E73" w:rsidRPr="00874717" w:rsidRDefault="008A219E" w:rsidP="00E913F5">
            <w:pPr>
              <w:spacing w:before="0" w:line="336" w:lineRule="auto"/>
              <w:jc w:val="center"/>
              <w:rPr>
                <w:rFonts w:cs="Arial"/>
              </w:rPr>
            </w:pPr>
            <w:r w:rsidRPr="00874717">
              <w:rPr>
                <w:rFonts w:cs="Arial"/>
              </w:rPr>
              <w:t>9</w:t>
            </w:r>
            <w:r w:rsidR="00823E73" w:rsidRPr="00874717">
              <w:rPr>
                <w:rFonts w:cs="Arial"/>
              </w:rPr>
              <w:t>%</w:t>
            </w:r>
          </w:p>
        </w:tc>
        <w:tc>
          <w:tcPr>
            <w:tcW w:w="1417" w:type="dxa"/>
          </w:tcPr>
          <w:p w:rsidR="00823E73" w:rsidRPr="00874717" w:rsidRDefault="008A219E" w:rsidP="00E913F5">
            <w:pPr>
              <w:spacing w:before="0" w:line="336" w:lineRule="auto"/>
              <w:jc w:val="center"/>
              <w:rPr>
                <w:rFonts w:cs="Arial"/>
              </w:rPr>
            </w:pPr>
            <w:r w:rsidRPr="00874717">
              <w:rPr>
                <w:rFonts w:cs="Arial"/>
              </w:rPr>
              <w:t>478</w:t>
            </w:r>
          </w:p>
        </w:tc>
      </w:tr>
      <w:tr w:rsidR="00823E73" w:rsidRPr="0043446E" w:rsidTr="00E913F5">
        <w:tc>
          <w:tcPr>
            <w:tcW w:w="3431" w:type="dxa"/>
          </w:tcPr>
          <w:p w:rsidR="00823E73" w:rsidRPr="00874717" w:rsidRDefault="00823E73" w:rsidP="00E913F5">
            <w:pPr>
              <w:spacing w:before="0" w:line="336" w:lineRule="auto"/>
              <w:rPr>
                <w:rStyle w:val="Strong"/>
                <w:b w:val="0"/>
              </w:rPr>
            </w:pPr>
            <w:r w:rsidRPr="00874717">
              <w:rPr>
                <w:rStyle w:val="Strong"/>
                <w:b w:val="0"/>
              </w:rPr>
              <w:t>Not Recorded</w:t>
            </w:r>
          </w:p>
        </w:tc>
        <w:tc>
          <w:tcPr>
            <w:tcW w:w="1701" w:type="dxa"/>
          </w:tcPr>
          <w:p w:rsidR="00823E73" w:rsidRPr="00874717" w:rsidRDefault="008A219E" w:rsidP="00E913F5">
            <w:pPr>
              <w:spacing w:before="0" w:line="336" w:lineRule="auto"/>
              <w:jc w:val="center"/>
              <w:rPr>
                <w:rFonts w:cs="Arial"/>
              </w:rPr>
            </w:pPr>
            <w:r w:rsidRPr="00874717">
              <w:rPr>
                <w:rFonts w:cs="Arial"/>
              </w:rPr>
              <w:t>1</w:t>
            </w:r>
            <w:r w:rsidR="00823E73" w:rsidRPr="00874717">
              <w:rPr>
                <w:rFonts w:cs="Arial"/>
              </w:rPr>
              <w:t>%</w:t>
            </w:r>
          </w:p>
        </w:tc>
        <w:tc>
          <w:tcPr>
            <w:tcW w:w="1559" w:type="dxa"/>
          </w:tcPr>
          <w:p w:rsidR="00823E73" w:rsidRPr="00874717" w:rsidRDefault="008A219E" w:rsidP="00E913F5">
            <w:pPr>
              <w:spacing w:before="0" w:line="336" w:lineRule="auto"/>
              <w:jc w:val="center"/>
              <w:rPr>
                <w:rFonts w:cs="Arial"/>
              </w:rPr>
            </w:pPr>
            <w:r w:rsidRPr="00874717">
              <w:rPr>
                <w:rFonts w:cs="Arial"/>
              </w:rPr>
              <w:t>6</w:t>
            </w:r>
          </w:p>
        </w:tc>
        <w:tc>
          <w:tcPr>
            <w:tcW w:w="1418" w:type="dxa"/>
          </w:tcPr>
          <w:p w:rsidR="00823E73" w:rsidRPr="00874717" w:rsidRDefault="00823E73" w:rsidP="00E913F5">
            <w:pPr>
              <w:spacing w:before="0" w:line="336" w:lineRule="auto"/>
              <w:jc w:val="center"/>
              <w:rPr>
                <w:rFonts w:cs="Arial"/>
              </w:rPr>
            </w:pPr>
            <w:r w:rsidRPr="00874717">
              <w:rPr>
                <w:rFonts w:cs="Arial"/>
              </w:rPr>
              <w:t>2%</w:t>
            </w:r>
          </w:p>
        </w:tc>
        <w:tc>
          <w:tcPr>
            <w:tcW w:w="1417" w:type="dxa"/>
          </w:tcPr>
          <w:p w:rsidR="00823E73" w:rsidRPr="00874717" w:rsidRDefault="008A219E" w:rsidP="00E913F5">
            <w:pPr>
              <w:spacing w:before="0" w:line="336" w:lineRule="auto"/>
              <w:jc w:val="center"/>
              <w:rPr>
                <w:rFonts w:cs="Arial"/>
              </w:rPr>
            </w:pPr>
            <w:r w:rsidRPr="00874717">
              <w:rPr>
                <w:rFonts w:cs="Arial"/>
              </w:rPr>
              <w:t>82</w:t>
            </w:r>
          </w:p>
        </w:tc>
      </w:tr>
    </w:tbl>
    <w:p w:rsidR="00823E73" w:rsidRPr="00874717" w:rsidRDefault="00823E73" w:rsidP="00E917E8">
      <w:pPr>
        <w:spacing w:before="0"/>
        <w:rPr>
          <w:rFonts w:cs="Arial"/>
          <w:b/>
          <w:color w:val="FF0000"/>
        </w:rPr>
      </w:pPr>
    </w:p>
    <w:p w:rsidR="008A219E" w:rsidRDefault="008A219E" w:rsidP="00E917E8">
      <w:pPr>
        <w:pStyle w:val="ListParagraph"/>
        <w:numPr>
          <w:ilvl w:val="0"/>
          <w:numId w:val="61"/>
        </w:numPr>
        <w:spacing w:before="0"/>
        <w:contextualSpacing/>
        <w:rPr>
          <w:rFonts w:cs="Arial"/>
        </w:rPr>
      </w:pPr>
      <w:r w:rsidRPr="00874717">
        <w:rPr>
          <w:rFonts w:cs="Arial"/>
        </w:rPr>
        <w:t>Increase in the proportion and number of police staff identify</w:t>
      </w:r>
      <w:r w:rsidR="00874717" w:rsidRPr="00874717">
        <w:rPr>
          <w:rFonts w:cs="Arial"/>
        </w:rPr>
        <w:t xml:space="preserve">ing as LGB for those who are </w:t>
      </w:r>
      <w:r w:rsidR="003E0B65">
        <w:rPr>
          <w:rFonts w:cs="Arial"/>
        </w:rPr>
        <w:t>g</w:t>
      </w:r>
      <w:r w:rsidRPr="00874717">
        <w:rPr>
          <w:rFonts w:cs="Arial"/>
        </w:rPr>
        <w:t xml:space="preserve">rade 7 and below from 3% (168) to 4% (190). </w:t>
      </w:r>
    </w:p>
    <w:p w:rsidR="00181BA4" w:rsidRDefault="00181BA4" w:rsidP="00181BA4">
      <w:pPr>
        <w:pStyle w:val="ListParagraph"/>
        <w:spacing w:before="0"/>
        <w:contextualSpacing/>
        <w:rPr>
          <w:rFonts w:cs="Arial"/>
        </w:rPr>
      </w:pPr>
    </w:p>
    <w:p w:rsidR="008A219E" w:rsidRPr="00874717" w:rsidRDefault="008A219E" w:rsidP="00E917E8">
      <w:pPr>
        <w:pStyle w:val="ListParagraph"/>
        <w:numPr>
          <w:ilvl w:val="0"/>
          <w:numId w:val="61"/>
        </w:numPr>
        <w:spacing w:before="0"/>
        <w:contextualSpacing/>
        <w:rPr>
          <w:rFonts w:cs="Arial"/>
        </w:rPr>
      </w:pPr>
      <w:r w:rsidRPr="00874717">
        <w:rPr>
          <w:rFonts w:cs="Arial"/>
        </w:rPr>
        <w:lastRenderedPageBreak/>
        <w:t>Increase in the number of police staff identi</w:t>
      </w:r>
      <w:r w:rsidR="003E0B65">
        <w:rPr>
          <w:rFonts w:cs="Arial"/>
        </w:rPr>
        <w:t>fying as LGB for those who are g</w:t>
      </w:r>
      <w:r w:rsidRPr="00874717">
        <w:rPr>
          <w:rFonts w:cs="Arial"/>
        </w:rPr>
        <w:t>rade 8 and ab</w:t>
      </w:r>
      <w:r w:rsidR="00910D74" w:rsidRPr="00874717">
        <w:rPr>
          <w:rFonts w:cs="Arial"/>
        </w:rPr>
        <w:t>ove from 10 at 31/03/2020 to 12 at 31/03/2022.</w:t>
      </w:r>
    </w:p>
    <w:p w:rsidR="008A219E" w:rsidRPr="00874717" w:rsidRDefault="00181BA4" w:rsidP="00FD3B0B">
      <w:pPr>
        <w:tabs>
          <w:tab w:val="left" w:pos="1750"/>
        </w:tabs>
        <w:rPr>
          <w:rFonts w:cs="Arial"/>
        </w:rPr>
      </w:pPr>
      <w:r>
        <w:rPr>
          <w:rFonts w:cs="Arial"/>
        </w:rPr>
        <w:t>A lower proportion of police staff</w:t>
      </w:r>
      <w:r w:rsidR="003E0B65">
        <w:rPr>
          <w:rFonts w:cs="Arial"/>
        </w:rPr>
        <w:t xml:space="preserve"> who are g</w:t>
      </w:r>
      <w:r w:rsidR="008A219E" w:rsidRPr="00874717">
        <w:rPr>
          <w:rFonts w:cs="Arial"/>
        </w:rPr>
        <w:t>rade 8 and above identify as LGB</w:t>
      </w:r>
      <w:r w:rsidR="00874717">
        <w:rPr>
          <w:rFonts w:cs="Arial"/>
        </w:rPr>
        <w:t>.</w:t>
      </w:r>
    </w:p>
    <w:p w:rsidR="008A219E" w:rsidRDefault="00181BA4" w:rsidP="00FD3B0B">
      <w:pPr>
        <w:pStyle w:val="ListParagraph"/>
        <w:numPr>
          <w:ilvl w:val="0"/>
          <w:numId w:val="43"/>
        </w:numPr>
        <w:contextualSpacing/>
        <w:rPr>
          <w:rFonts w:cs="Arial"/>
        </w:rPr>
      </w:pPr>
      <w:r>
        <w:rPr>
          <w:rFonts w:cs="Arial"/>
        </w:rPr>
        <w:t>6% of police staff</w:t>
      </w:r>
      <w:r w:rsidR="003E0B65">
        <w:rPr>
          <w:rFonts w:cs="Arial"/>
        </w:rPr>
        <w:t xml:space="preserve"> who identify as LGB are grade 8 or above and 94% are g</w:t>
      </w:r>
      <w:r w:rsidR="008A219E" w:rsidRPr="00874717">
        <w:rPr>
          <w:rFonts w:cs="Arial"/>
        </w:rPr>
        <w:t>rade 7 and below.</w:t>
      </w:r>
    </w:p>
    <w:p w:rsidR="003E0B65" w:rsidRDefault="003E0B65" w:rsidP="003E0B65">
      <w:pPr>
        <w:pStyle w:val="ListParagraph"/>
        <w:contextualSpacing/>
        <w:rPr>
          <w:rFonts w:cs="Arial"/>
        </w:rPr>
      </w:pPr>
    </w:p>
    <w:p w:rsidR="008A219E" w:rsidRPr="00874717" w:rsidRDefault="00181BA4" w:rsidP="00FD3B0B">
      <w:pPr>
        <w:pStyle w:val="ListParagraph"/>
        <w:numPr>
          <w:ilvl w:val="0"/>
          <w:numId w:val="43"/>
        </w:numPr>
        <w:contextualSpacing/>
        <w:rPr>
          <w:rFonts w:cs="Arial"/>
        </w:rPr>
      </w:pPr>
      <w:r>
        <w:rPr>
          <w:rFonts w:cs="Arial"/>
        </w:rPr>
        <w:t xml:space="preserve">8% of police staff </w:t>
      </w:r>
      <w:r w:rsidR="008A219E" w:rsidRPr="00874717">
        <w:rPr>
          <w:rFonts w:cs="Arial"/>
        </w:rPr>
        <w:t>wh</w:t>
      </w:r>
      <w:r w:rsidR="003E0B65">
        <w:rPr>
          <w:rFonts w:cs="Arial"/>
        </w:rPr>
        <w:t>o identify as Heterosexual are g</w:t>
      </w:r>
      <w:r w:rsidR="008A219E" w:rsidRPr="00874717">
        <w:rPr>
          <w:rFonts w:cs="Arial"/>
        </w:rPr>
        <w:t xml:space="preserve">rade 8 or above and 92% are </w:t>
      </w:r>
      <w:r w:rsidR="003E0B65">
        <w:rPr>
          <w:rFonts w:cs="Arial"/>
        </w:rPr>
        <w:t>g</w:t>
      </w:r>
      <w:r w:rsidR="008A219E" w:rsidRPr="00874717">
        <w:rPr>
          <w:rFonts w:cs="Arial"/>
        </w:rPr>
        <w:t>rade 7 and below.</w:t>
      </w:r>
    </w:p>
    <w:p w:rsidR="00B0684C" w:rsidRDefault="00B0684C" w:rsidP="004A0B5F">
      <w:pPr>
        <w:pStyle w:val="ListParagraph"/>
        <w:spacing w:before="0"/>
        <w:contextualSpacing/>
        <w:rPr>
          <w:rFonts w:cs="Arial"/>
        </w:rPr>
      </w:pPr>
    </w:p>
    <w:p w:rsidR="008A219E" w:rsidRPr="008A219E" w:rsidRDefault="008A219E" w:rsidP="004A0B5F">
      <w:pPr>
        <w:pStyle w:val="ListParagraph"/>
        <w:spacing w:before="0"/>
        <w:contextualSpacing/>
        <w:rPr>
          <w:rFonts w:cs="Arial"/>
        </w:rPr>
      </w:pPr>
    </w:p>
    <w:p w:rsidR="00823E73" w:rsidRPr="00944070" w:rsidRDefault="00823E73" w:rsidP="004A0B5F">
      <w:pPr>
        <w:pStyle w:val="Heading2"/>
        <w:numPr>
          <w:ilvl w:val="0"/>
          <w:numId w:val="72"/>
        </w:numPr>
        <w:spacing w:before="0" w:after="0" w:line="336" w:lineRule="auto"/>
        <w:ind w:left="426"/>
      </w:pPr>
      <w:bookmarkStart w:id="25" w:name="_Toc133312290"/>
      <w:r w:rsidRPr="00944070">
        <w:t>Horizontal Segregation</w:t>
      </w:r>
      <w:bookmarkEnd w:id="25"/>
    </w:p>
    <w:p w:rsidR="00051C3C" w:rsidRDefault="00051C3C" w:rsidP="004A0B5F">
      <w:pPr>
        <w:spacing w:before="0"/>
        <w:rPr>
          <w:rFonts w:cs="Arial"/>
          <w:color w:val="FF0000"/>
        </w:rPr>
      </w:pPr>
    </w:p>
    <w:p w:rsidR="00051C3C" w:rsidRDefault="00320EF0" w:rsidP="004A0B5F">
      <w:pPr>
        <w:spacing w:before="0"/>
        <w:ind w:right="6"/>
        <w:rPr>
          <w:rFonts w:cs="Arial"/>
          <w:color w:val="FF0000"/>
        </w:rPr>
      </w:pPr>
      <w:r w:rsidRPr="00406C8C">
        <w:rPr>
          <w:rFonts w:cs="Arial"/>
        </w:rPr>
        <w:t xml:space="preserve">On an annual basis, </w:t>
      </w:r>
      <w:r w:rsidR="00051C3C" w:rsidRPr="00406C8C">
        <w:rPr>
          <w:rFonts w:cs="Arial"/>
        </w:rPr>
        <w:t>division</w:t>
      </w:r>
      <w:r w:rsidRPr="00406C8C">
        <w:rPr>
          <w:rFonts w:cs="Arial"/>
        </w:rPr>
        <w:t>s and departments are</w:t>
      </w:r>
      <w:r w:rsidR="00051C3C" w:rsidRPr="00406C8C">
        <w:rPr>
          <w:rFonts w:cs="Arial"/>
        </w:rPr>
        <w:t xml:space="preserve"> provided with an equality and diversity prof</w:t>
      </w:r>
      <w:r w:rsidR="00A42BF8" w:rsidRPr="00406C8C">
        <w:rPr>
          <w:rFonts w:cs="Arial"/>
        </w:rPr>
        <w:t xml:space="preserve">ile. </w:t>
      </w:r>
      <w:r w:rsidRPr="00406C8C">
        <w:rPr>
          <w:rFonts w:cs="Arial"/>
        </w:rPr>
        <w:t xml:space="preserve"> </w:t>
      </w:r>
      <w:r w:rsidR="00A42BF8" w:rsidRPr="00406C8C">
        <w:rPr>
          <w:rFonts w:cs="Arial"/>
        </w:rPr>
        <w:t>This</w:t>
      </w:r>
      <w:r w:rsidRPr="00406C8C">
        <w:rPr>
          <w:rFonts w:cs="Arial"/>
        </w:rPr>
        <w:t xml:space="preserve"> feeds into their</w:t>
      </w:r>
      <w:r w:rsidR="00051C3C" w:rsidRPr="00406C8C">
        <w:rPr>
          <w:rFonts w:cs="Arial"/>
        </w:rPr>
        <w:t xml:space="preserve"> People Plans to inform decision making and </w:t>
      </w:r>
      <w:r w:rsidRPr="00406C8C">
        <w:rPr>
          <w:rFonts w:cs="Arial"/>
        </w:rPr>
        <w:t>identify</w:t>
      </w:r>
      <w:r w:rsidR="00051C3C" w:rsidRPr="00406C8C">
        <w:rPr>
          <w:rFonts w:cs="Arial"/>
        </w:rPr>
        <w:t xml:space="preserve"> activities</w:t>
      </w:r>
      <w:r w:rsidRPr="00406C8C">
        <w:rPr>
          <w:rFonts w:cs="Arial"/>
        </w:rPr>
        <w:t xml:space="preserve"> to continue to improve representation</w:t>
      </w:r>
      <w:r w:rsidR="00051C3C" w:rsidRPr="00406C8C">
        <w:rPr>
          <w:rFonts w:cs="Arial"/>
        </w:rPr>
        <w:t xml:space="preserve">. Our main focus is to explore the reasons for horizontal segregation and to take action to </w:t>
      </w:r>
      <w:r w:rsidR="00974A67" w:rsidRPr="00406C8C">
        <w:rPr>
          <w:rFonts w:cs="Arial"/>
        </w:rPr>
        <w:t xml:space="preserve">challenge unconscious bias </w:t>
      </w:r>
      <w:r w:rsidR="00051C3C" w:rsidRPr="00406C8C">
        <w:rPr>
          <w:rFonts w:cs="Arial"/>
        </w:rPr>
        <w:t>relating to specific roles, particularly as the divisions noted in the table below demonstrate differences in size and the types of roles undertaken.  Divisional People Plans link to the Equality Outcomes and Policing Together Strategy activities.</w:t>
      </w:r>
    </w:p>
    <w:p w:rsidR="00AC5C39" w:rsidRDefault="00AC5C39" w:rsidP="004A0B5F">
      <w:pPr>
        <w:spacing w:before="0"/>
        <w:rPr>
          <w:rFonts w:cs="Arial"/>
          <w:color w:val="FF0000"/>
        </w:rPr>
      </w:pPr>
    </w:p>
    <w:p w:rsidR="00823E73" w:rsidRPr="00874717" w:rsidRDefault="00823E73" w:rsidP="004A0B5F">
      <w:pPr>
        <w:pStyle w:val="Heading3"/>
        <w:spacing w:before="0"/>
        <w:rPr>
          <w:color w:val="FF0000"/>
        </w:rPr>
      </w:pPr>
      <w:bookmarkStart w:id="26" w:name="_Toc133249307"/>
      <w:bookmarkStart w:id="27" w:name="_Toc133312291"/>
      <w:r w:rsidRPr="00874717">
        <w:t>Police Officers</w:t>
      </w:r>
      <w:bookmarkEnd w:id="26"/>
      <w:bookmarkEnd w:id="27"/>
    </w:p>
    <w:p w:rsidR="00823E73" w:rsidRPr="00874717" w:rsidRDefault="00823E73" w:rsidP="004A0B5F">
      <w:pPr>
        <w:pStyle w:val="Default"/>
        <w:spacing w:before="0" w:line="336" w:lineRule="auto"/>
        <w:rPr>
          <w:b/>
          <w:color w:val="FF0000"/>
          <w:sz w:val="22"/>
          <w:szCs w:val="22"/>
          <w:highlight w:val="cyan"/>
        </w:rPr>
      </w:pPr>
    </w:p>
    <w:tbl>
      <w:tblPr>
        <w:tblStyle w:val="TableGrid"/>
        <w:tblW w:w="8926" w:type="dxa"/>
        <w:tblLook w:val="00A0" w:firstRow="1" w:lastRow="0" w:firstColumn="1" w:lastColumn="0" w:noHBand="0" w:noVBand="0"/>
        <w:tblCaption w:val="Police Officer Divisional Profile by Sex and Disability"/>
        <w:tblDescription w:val="Table outlining the divisional profiles for police officers by the protected characteristics of sex and disability."/>
      </w:tblPr>
      <w:tblGrid>
        <w:gridCol w:w="3823"/>
        <w:gridCol w:w="1076"/>
        <w:gridCol w:w="977"/>
        <w:gridCol w:w="1490"/>
        <w:gridCol w:w="1560"/>
      </w:tblGrid>
      <w:tr w:rsidR="00530F87" w:rsidRPr="00874717" w:rsidTr="00F309A0">
        <w:trPr>
          <w:trHeight w:val="559"/>
          <w:tblHeader/>
        </w:trPr>
        <w:tc>
          <w:tcPr>
            <w:tcW w:w="3823" w:type="dxa"/>
            <w:shd w:val="clear" w:color="auto" w:fill="DEEAF6" w:themeFill="accent1" w:themeFillTint="33"/>
          </w:tcPr>
          <w:p w:rsidR="00823E73" w:rsidRPr="00A42BF8" w:rsidRDefault="00823E73" w:rsidP="00F309A0">
            <w:pPr>
              <w:spacing w:before="0" w:line="336" w:lineRule="auto"/>
              <w:jc w:val="center"/>
              <w:rPr>
                <w:rStyle w:val="Strong"/>
                <w:b w:val="0"/>
              </w:rPr>
            </w:pPr>
          </w:p>
          <w:p w:rsidR="00823E73" w:rsidRPr="00A42BF8" w:rsidRDefault="00823E73" w:rsidP="00F309A0">
            <w:pPr>
              <w:spacing w:before="0" w:line="336" w:lineRule="auto"/>
              <w:jc w:val="center"/>
              <w:rPr>
                <w:rStyle w:val="Strong"/>
                <w:b w:val="0"/>
              </w:rPr>
            </w:pPr>
            <w:r w:rsidRPr="00A42BF8">
              <w:rPr>
                <w:rStyle w:val="Strong"/>
                <w:b w:val="0"/>
              </w:rPr>
              <w:t>Division</w:t>
            </w:r>
          </w:p>
        </w:tc>
        <w:tc>
          <w:tcPr>
            <w:tcW w:w="1076" w:type="dxa"/>
            <w:shd w:val="clear" w:color="auto" w:fill="DEEAF6" w:themeFill="accent1" w:themeFillTint="33"/>
          </w:tcPr>
          <w:p w:rsidR="00823E73" w:rsidRPr="00A42BF8" w:rsidRDefault="00823E73" w:rsidP="00F309A0">
            <w:pPr>
              <w:spacing w:before="0" w:line="336" w:lineRule="auto"/>
              <w:jc w:val="center"/>
              <w:rPr>
                <w:rStyle w:val="Strong"/>
                <w:b w:val="0"/>
              </w:rPr>
            </w:pPr>
            <w:r w:rsidRPr="00A42BF8">
              <w:rPr>
                <w:rStyle w:val="Strong"/>
                <w:b w:val="0"/>
              </w:rPr>
              <w:t>Female %</w:t>
            </w:r>
          </w:p>
        </w:tc>
        <w:tc>
          <w:tcPr>
            <w:tcW w:w="977" w:type="dxa"/>
            <w:shd w:val="clear" w:color="auto" w:fill="DEEAF6" w:themeFill="accent1" w:themeFillTint="33"/>
          </w:tcPr>
          <w:p w:rsidR="00823E73" w:rsidRPr="00A42BF8" w:rsidRDefault="00823E73" w:rsidP="00F309A0">
            <w:pPr>
              <w:spacing w:before="0" w:line="336" w:lineRule="auto"/>
              <w:jc w:val="center"/>
              <w:rPr>
                <w:rStyle w:val="Strong"/>
                <w:b w:val="0"/>
              </w:rPr>
            </w:pPr>
            <w:r w:rsidRPr="00A42BF8">
              <w:rPr>
                <w:rStyle w:val="Strong"/>
                <w:b w:val="0"/>
              </w:rPr>
              <w:t xml:space="preserve">Male </w:t>
            </w:r>
          </w:p>
          <w:p w:rsidR="00823E73" w:rsidRPr="00A42BF8" w:rsidRDefault="00823E73" w:rsidP="00F309A0">
            <w:pPr>
              <w:spacing w:before="0" w:line="336" w:lineRule="auto"/>
              <w:jc w:val="center"/>
              <w:rPr>
                <w:rStyle w:val="Strong"/>
                <w:b w:val="0"/>
              </w:rPr>
            </w:pPr>
            <w:r w:rsidRPr="00A42BF8">
              <w:rPr>
                <w:rStyle w:val="Strong"/>
                <w:b w:val="0"/>
              </w:rPr>
              <w:t xml:space="preserve">% </w:t>
            </w:r>
          </w:p>
        </w:tc>
        <w:tc>
          <w:tcPr>
            <w:tcW w:w="1490" w:type="dxa"/>
            <w:shd w:val="clear" w:color="auto" w:fill="DEEAF6" w:themeFill="accent1" w:themeFillTint="33"/>
          </w:tcPr>
          <w:p w:rsidR="00823E73" w:rsidRPr="00A42BF8" w:rsidRDefault="00823E73" w:rsidP="00F309A0">
            <w:pPr>
              <w:spacing w:before="0" w:line="336" w:lineRule="auto"/>
              <w:jc w:val="center"/>
              <w:rPr>
                <w:rStyle w:val="Strong"/>
                <w:b w:val="0"/>
              </w:rPr>
            </w:pPr>
            <w:r w:rsidRPr="00A42BF8">
              <w:rPr>
                <w:rStyle w:val="Strong"/>
                <w:b w:val="0"/>
              </w:rPr>
              <w:t>Recorded</w:t>
            </w:r>
          </w:p>
          <w:p w:rsidR="00823E73" w:rsidRPr="00A42BF8" w:rsidRDefault="00823E73" w:rsidP="00F309A0">
            <w:pPr>
              <w:spacing w:before="0" w:line="336" w:lineRule="auto"/>
              <w:jc w:val="center"/>
              <w:rPr>
                <w:rStyle w:val="Strong"/>
                <w:b w:val="0"/>
              </w:rPr>
            </w:pPr>
            <w:r w:rsidRPr="00A42BF8">
              <w:rPr>
                <w:rStyle w:val="Strong"/>
                <w:b w:val="0"/>
              </w:rPr>
              <w:t xml:space="preserve">Disability </w:t>
            </w:r>
          </w:p>
          <w:p w:rsidR="00823E73" w:rsidRPr="00A42BF8" w:rsidRDefault="00823E73" w:rsidP="00F309A0">
            <w:pPr>
              <w:spacing w:before="0" w:line="336" w:lineRule="auto"/>
              <w:jc w:val="center"/>
              <w:rPr>
                <w:rStyle w:val="Strong"/>
                <w:b w:val="0"/>
              </w:rPr>
            </w:pPr>
            <w:r w:rsidRPr="00A42BF8">
              <w:rPr>
                <w:rStyle w:val="Strong"/>
                <w:b w:val="0"/>
              </w:rPr>
              <w:t xml:space="preserve">% </w:t>
            </w:r>
          </w:p>
        </w:tc>
        <w:tc>
          <w:tcPr>
            <w:tcW w:w="1560" w:type="dxa"/>
            <w:shd w:val="clear" w:color="auto" w:fill="DEEAF6" w:themeFill="accent1" w:themeFillTint="33"/>
          </w:tcPr>
          <w:p w:rsidR="00823E73" w:rsidRPr="00A42BF8" w:rsidRDefault="00823E73" w:rsidP="00F309A0">
            <w:pPr>
              <w:spacing w:before="0" w:line="336" w:lineRule="auto"/>
              <w:jc w:val="center"/>
              <w:rPr>
                <w:rStyle w:val="Strong"/>
                <w:b w:val="0"/>
              </w:rPr>
            </w:pPr>
            <w:r w:rsidRPr="00A42BF8">
              <w:rPr>
                <w:rStyle w:val="Strong"/>
                <w:b w:val="0"/>
              </w:rPr>
              <w:t xml:space="preserve">No Recorded Disability </w:t>
            </w:r>
          </w:p>
          <w:p w:rsidR="00823E73" w:rsidRPr="00A42BF8" w:rsidRDefault="00823E73" w:rsidP="00F309A0">
            <w:pPr>
              <w:spacing w:before="0" w:line="336" w:lineRule="auto"/>
              <w:jc w:val="center"/>
              <w:rPr>
                <w:rStyle w:val="Strong"/>
                <w:b w:val="0"/>
              </w:rPr>
            </w:pPr>
            <w:r w:rsidRPr="00A42BF8">
              <w:rPr>
                <w:rStyle w:val="Strong"/>
                <w:b w:val="0"/>
              </w:rPr>
              <w:t xml:space="preserve">% </w:t>
            </w:r>
          </w:p>
        </w:tc>
      </w:tr>
      <w:tr w:rsidR="00530F87" w:rsidRPr="00874717" w:rsidTr="00F309A0">
        <w:trPr>
          <w:trHeight w:val="324"/>
        </w:trPr>
        <w:tc>
          <w:tcPr>
            <w:tcW w:w="3823" w:type="dxa"/>
          </w:tcPr>
          <w:p w:rsidR="00823E73" w:rsidRPr="00570E8D" w:rsidRDefault="00823E73" w:rsidP="00F309A0">
            <w:pPr>
              <w:spacing w:before="0" w:line="336" w:lineRule="auto"/>
              <w:rPr>
                <w:rFonts w:cs="Arial"/>
              </w:rPr>
            </w:pPr>
            <w:r w:rsidRPr="00570E8D">
              <w:rPr>
                <w:rFonts w:cs="Arial"/>
              </w:rPr>
              <w:t>Contact, Command and Control</w:t>
            </w:r>
          </w:p>
        </w:tc>
        <w:tc>
          <w:tcPr>
            <w:tcW w:w="1076" w:type="dxa"/>
          </w:tcPr>
          <w:p w:rsidR="00823E73" w:rsidRPr="00570E8D" w:rsidRDefault="00DA11E3" w:rsidP="00F309A0">
            <w:pPr>
              <w:spacing w:before="0" w:line="336" w:lineRule="auto"/>
              <w:ind w:right="62"/>
              <w:jc w:val="center"/>
              <w:rPr>
                <w:rFonts w:cs="Arial"/>
              </w:rPr>
            </w:pPr>
            <w:r w:rsidRPr="00570E8D">
              <w:rPr>
                <w:rFonts w:cs="Arial"/>
              </w:rPr>
              <w:t>39%</w:t>
            </w:r>
          </w:p>
        </w:tc>
        <w:tc>
          <w:tcPr>
            <w:tcW w:w="977" w:type="dxa"/>
          </w:tcPr>
          <w:p w:rsidR="00823E73" w:rsidRPr="00570E8D" w:rsidRDefault="00DA11E3" w:rsidP="00F309A0">
            <w:pPr>
              <w:spacing w:before="0" w:line="336" w:lineRule="auto"/>
              <w:ind w:right="64"/>
              <w:jc w:val="center"/>
              <w:rPr>
                <w:rFonts w:cs="Arial"/>
              </w:rPr>
            </w:pPr>
            <w:r w:rsidRPr="00570E8D">
              <w:rPr>
                <w:rFonts w:cs="Arial"/>
              </w:rPr>
              <w:t>61%</w:t>
            </w:r>
          </w:p>
        </w:tc>
        <w:tc>
          <w:tcPr>
            <w:tcW w:w="1490" w:type="dxa"/>
          </w:tcPr>
          <w:p w:rsidR="00823E73" w:rsidRPr="00570E8D" w:rsidRDefault="00C16690" w:rsidP="00F309A0">
            <w:pPr>
              <w:spacing w:before="0" w:line="336" w:lineRule="auto"/>
              <w:ind w:right="64"/>
              <w:jc w:val="center"/>
              <w:rPr>
                <w:rFonts w:cs="Arial"/>
              </w:rPr>
            </w:pPr>
            <w:r w:rsidRPr="00570E8D">
              <w:rPr>
                <w:rFonts w:cs="Arial"/>
              </w:rPr>
              <w:t>7%</w:t>
            </w:r>
          </w:p>
        </w:tc>
        <w:tc>
          <w:tcPr>
            <w:tcW w:w="1560" w:type="dxa"/>
          </w:tcPr>
          <w:p w:rsidR="00823E73" w:rsidRPr="00570E8D" w:rsidRDefault="00C16690" w:rsidP="00F309A0">
            <w:pPr>
              <w:spacing w:before="0" w:line="336" w:lineRule="auto"/>
              <w:ind w:right="64"/>
              <w:jc w:val="center"/>
              <w:rPr>
                <w:rFonts w:cs="Arial"/>
              </w:rPr>
            </w:pPr>
            <w:r w:rsidRPr="00570E8D">
              <w:rPr>
                <w:rFonts w:cs="Arial"/>
              </w:rPr>
              <w:t>93%</w:t>
            </w:r>
          </w:p>
        </w:tc>
      </w:tr>
      <w:tr w:rsidR="00530F87" w:rsidRPr="00874717" w:rsidTr="00F309A0">
        <w:trPr>
          <w:trHeight w:val="326"/>
        </w:trPr>
        <w:tc>
          <w:tcPr>
            <w:tcW w:w="3823" w:type="dxa"/>
          </w:tcPr>
          <w:p w:rsidR="00823E73" w:rsidRPr="00155276" w:rsidRDefault="00823E73" w:rsidP="00F309A0">
            <w:pPr>
              <w:spacing w:before="0" w:line="336" w:lineRule="auto"/>
              <w:rPr>
                <w:rFonts w:cs="Arial"/>
              </w:rPr>
            </w:pPr>
            <w:r w:rsidRPr="00155276">
              <w:rPr>
                <w:rFonts w:cs="Arial"/>
              </w:rPr>
              <w:t>Corporate Services</w:t>
            </w:r>
          </w:p>
        </w:tc>
        <w:tc>
          <w:tcPr>
            <w:tcW w:w="1076" w:type="dxa"/>
          </w:tcPr>
          <w:p w:rsidR="00823E73" w:rsidRPr="00155276" w:rsidRDefault="00DA11E3" w:rsidP="00F309A0">
            <w:pPr>
              <w:spacing w:before="0" w:line="336" w:lineRule="auto"/>
              <w:ind w:right="62"/>
              <w:jc w:val="center"/>
              <w:rPr>
                <w:rFonts w:cs="Arial"/>
              </w:rPr>
            </w:pPr>
            <w:r w:rsidRPr="00155276">
              <w:rPr>
                <w:rFonts w:cs="Arial"/>
              </w:rPr>
              <w:t>31%</w:t>
            </w:r>
          </w:p>
        </w:tc>
        <w:tc>
          <w:tcPr>
            <w:tcW w:w="977" w:type="dxa"/>
          </w:tcPr>
          <w:p w:rsidR="00823E73" w:rsidRPr="00155276" w:rsidRDefault="00DA11E3" w:rsidP="00F309A0">
            <w:pPr>
              <w:spacing w:before="0" w:line="336" w:lineRule="auto"/>
              <w:ind w:right="64"/>
              <w:jc w:val="center"/>
              <w:rPr>
                <w:rFonts w:cs="Arial"/>
              </w:rPr>
            </w:pPr>
            <w:r w:rsidRPr="00155276">
              <w:rPr>
                <w:rFonts w:cs="Arial"/>
              </w:rPr>
              <w:t>69%</w:t>
            </w:r>
          </w:p>
        </w:tc>
        <w:tc>
          <w:tcPr>
            <w:tcW w:w="1490" w:type="dxa"/>
          </w:tcPr>
          <w:p w:rsidR="00823E73" w:rsidRPr="00155276" w:rsidRDefault="00C16690" w:rsidP="00F309A0">
            <w:pPr>
              <w:spacing w:before="0" w:line="336" w:lineRule="auto"/>
              <w:ind w:right="64"/>
              <w:jc w:val="center"/>
              <w:rPr>
                <w:rFonts w:cs="Arial"/>
              </w:rPr>
            </w:pPr>
            <w:r w:rsidRPr="00155276">
              <w:rPr>
                <w:rFonts w:cs="Arial"/>
              </w:rPr>
              <w:t>6%</w:t>
            </w:r>
          </w:p>
        </w:tc>
        <w:tc>
          <w:tcPr>
            <w:tcW w:w="1560" w:type="dxa"/>
          </w:tcPr>
          <w:p w:rsidR="00823E73" w:rsidRPr="00155276" w:rsidRDefault="00C16690" w:rsidP="00F309A0">
            <w:pPr>
              <w:spacing w:before="0" w:line="336" w:lineRule="auto"/>
              <w:ind w:right="64"/>
              <w:jc w:val="center"/>
              <w:rPr>
                <w:rFonts w:cs="Arial"/>
              </w:rPr>
            </w:pPr>
            <w:r w:rsidRPr="00155276">
              <w:rPr>
                <w:rFonts w:cs="Arial"/>
              </w:rPr>
              <w:t>94%</w:t>
            </w:r>
          </w:p>
        </w:tc>
      </w:tr>
      <w:tr w:rsidR="00530F87" w:rsidRPr="00874717" w:rsidTr="00F309A0">
        <w:trPr>
          <w:trHeight w:val="324"/>
        </w:trPr>
        <w:tc>
          <w:tcPr>
            <w:tcW w:w="3823" w:type="dxa"/>
          </w:tcPr>
          <w:p w:rsidR="00823E73" w:rsidRPr="00155276" w:rsidRDefault="00823E73" w:rsidP="00F309A0">
            <w:pPr>
              <w:spacing w:before="0" w:line="336" w:lineRule="auto"/>
              <w:rPr>
                <w:rFonts w:cs="Arial"/>
              </w:rPr>
            </w:pPr>
            <w:r w:rsidRPr="00155276">
              <w:rPr>
                <w:rFonts w:cs="Arial"/>
              </w:rPr>
              <w:t>Criminal Justice Services</w:t>
            </w:r>
          </w:p>
        </w:tc>
        <w:tc>
          <w:tcPr>
            <w:tcW w:w="1076" w:type="dxa"/>
          </w:tcPr>
          <w:p w:rsidR="00823E73" w:rsidRPr="00155276" w:rsidRDefault="00DA11E3" w:rsidP="00F309A0">
            <w:pPr>
              <w:spacing w:before="0" w:line="336" w:lineRule="auto"/>
              <w:ind w:right="62"/>
              <w:jc w:val="center"/>
              <w:rPr>
                <w:rFonts w:cs="Arial"/>
              </w:rPr>
            </w:pPr>
            <w:r w:rsidRPr="00155276">
              <w:rPr>
                <w:rFonts w:cs="Arial"/>
              </w:rPr>
              <w:t>33%</w:t>
            </w:r>
          </w:p>
        </w:tc>
        <w:tc>
          <w:tcPr>
            <w:tcW w:w="977" w:type="dxa"/>
          </w:tcPr>
          <w:p w:rsidR="00823E73" w:rsidRPr="00155276" w:rsidRDefault="00DA11E3" w:rsidP="00F309A0">
            <w:pPr>
              <w:spacing w:before="0" w:line="336" w:lineRule="auto"/>
              <w:ind w:right="64"/>
              <w:jc w:val="center"/>
              <w:rPr>
                <w:rFonts w:cs="Arial"/>
              </w:rPr>
            </w:pPr>
            <w:r w:rsidRPr="00155276">
              <w:rPr>
                <w:rFonts w:cs="Arial"/>
              </w:rPr>
              <w:t>67%</w:t>
            </w:r>
          </w:p>
        </w:tc>
        <w:tc>
          <w:tcPr>
            <w:tcW w:w="1490" w:type="dxa"/>
          </w:tcPr>
          <w:p w:rsidR="00823E73" w:rsidRPr="00155276" w:rsidRDefault="00C16690" w:rsidP="00F309A0">
            <w:pPr>
              <w:spacing w:before="0" w:line="336" w:lineRule="auto"/>
              <w:ind w:right="64"/>
              <w:jc w:val="center"/>
              <w:rPr>
                <w:rFonts w:cs="Arial"/>
              </w:rPr>
            </w:pPr>
            <w:r w:rsidRPr="00155276">
              <w:rPr>
                <w:rFonts w:cs="Arial"/>
              </w:rPr>
              <w:t>10%</w:t>
            </w:r>
          </w:p>
        </w:tc>
        <w:tc>
          <w:tcPr>
            <w:tcW w:w="1560" w:type="dxa"/>
          </w:tcPr>
          <w:p w:rsidR="00823E73" w:rsidRPr="00155276" w:rsidRDefault="00C16690" w:rsidP="00F309A0">
            <w:pPr>
              <w:spacing w:before="0" w:line="336" w:lineRule="auto"/>
              <w:ind w:right="64"/>
              <w:jc w:val="center"/>
              <w:rPr>
                <w:rFonts w:cs="Arial"/>
              </w:rPr>
            </w:pPr>
            <w:r w:rsidRPr="00155276">
              <w:rPr>
                <w:rFonts w:cs="Arial"/>
              </w:rPr>
              <w:t>90%</w:t>
            </w:r>
          </w:p>
        </w:tc>
      </w:tr>
      <w:tr w:rsidR="00530F87" w:rsidRPr="00874717" w:rsidTr="00F309A0">
        <w:trPr>
          <w:trHeight w:val="326"/>
        </w:trPr>
        <w:tc>
          <w:tcPr>
            <w:tcW w:w="3823" w:type="dxa"/>
          </w:tcPr>
          <w:p w:rsidR="00823E73" w:rsidRPr="00A834DD" w:rsidRDefault="00823E73" w:rsidP="00F309A0">
            <w:pPr>
              <w:spacing w:before="0" w:line="336" w:lineRule="auto"/>
              <w:rPr>
                <w:rFonts w:cs="Arial"/>
              </w:rPr>
            </w:pPr>
            <w:r w:rsidRPr="00A834DD">
              <w:rPr>
                <w:rFonts w:cs="Arial"/>
              </w:rPr>
              <w:lastRenderedPageBreak/>
              <w:t>Local Policing</w:t>
            </w:r>
          </w:p>
        </w:tc>
        <w:tc>
          <w:tcPr>
            <w:tcW w:w="1076" w:type="dxa"/>
          </w:tcPr>
          <w:p w:rsidR="00823E73" w:rsidRPr="00A834DD" w:rsidRDefault="00DA11E3" w:rsidP="00F309A0">
            <w:pPr>
              <w:spacing w:before="0" w:line="336" w:lineRule="auto"/>
              <w:ind w:right="62"/>
              <w:jc w:val="center"/>
              <w:rPr>
                <w:rFonts w:cs="Arial"/>
              </w:rPr>
            </w:pPr>
            <w:r w:rsidRPr="00A834DD">
              <w:rPr>
                <w:rFonts w:cs="Arial"/>
              </w:rPr>
              <w:t>35%</w:t>
            </w:r>
          </w:p>
        </w:tc>
        <w:tc>
          <w:tcPr>
            <w:tcW w:w="977" w:type="dxa"/>
          </w:tcPr>
          <w:p w:rsidR="00823E73" w:rsidRPr="00A834DD" w:rsidRDefault="00DA11E3" w:rsidP="00F309A0">
            <w:pPr>
              <w:spacing w:before="0" w:line="336" w:lineRule="auto"/>
              <w:ind w:right="64"/>
              <w:jc w:val="center"/>
              <w:rPr>
                <w:rFonts w:cs="Arial"/>
              </w:rPr>
            </w:pPr>
            <w:r w:rsidRPr="00A834DD">
              <w:rPr>
                <w:rFonts w:cs="Arial"/>
              </w:rPr>
              <w:t>65%</w:t>
            </w:r>
          </w:p>
        </w:tc>
        <w:tc>
          <w:tcPr>
            <w:tcW w:w="1490" w:type="dxa"/>
          </w:tcPr>
          <w:p w:rsidR="00823E73" w:rsidRPr="00A834DD" w:rsidRDefault="00C16690" w:rsidP="00F309A0">
            <w:pPr>
              <w:spacing w:before="0" w:line="336" w:lineRule="auto"/>
              <w:ind w:right="64"/>
              <w:jc w:val="center"/>
              <w:rPr>
                <w:rFonts w:cs="Arial"/>
              </w:rPr>
            </w:pPr>
            <w:r w:rsidRPr="00A834DD">
              <w:rPr>
                <w:rFonts w:cs="Arial"/>
              </w:rPr>
              <w:t>3%</w:t>
            </w:r>
          </w:p>
        </w:tc>
        <w:tc>
          <w:tcPr>
            <w:tcW w:w="1560" w:type="dxa"/>
          </w:tcPr>
          <w:p w:rsidR="00823E73" w:rsidRPr="00A834DD" w:rsidRDefault="00C16690" w:rsidP="00F309A0">
            <w:pPr>
              <w:spacing w:before="0" w:line="336" w:lineRule="auto"/>
              <w:ind w:right="64"/>
              <w:jc w:val="center"/>
              <w:rPr>
                <w:rFonts w:cs="Arial"/>
              </w:rPr>
            </w:pPr>
            <w:r w:rsidRPr="00A834DD">
              <w:rPr>
                <w:rFonts w:cs="Arial"/>
              </w:rPr>
              <w:t>97%</w:t>
            </w:r>
          </w:p>
        </w:tc>
      </w:tr>
      <w:tr w:rsidR="00530F87" w:rsidRPr="00205A75" w:rsidTr="00F309A0">
        <w:trPr>
          <w:trHeight w:val="325"/>
        </w:trPr>
        <w:tc>
          <w:tcPr>
            <w:tcW w:w="3823" w:type="dxa"/>
          </w:tcPr>
          <w:p w:rsidR="00823E73" w:rsidRPr="00A834DD" w:rsidRDefault="00823E73" w:rsidP="00F309A0">
            <w:pPr>
              <w:spacing w:before="0" w:line="336" w:lineRule="auto"/>
              <w:rPr>
                <w:rFonts w:cs="Arial"/>
              </w:rPr>
            </w:pPr>
            <w:r w:rsidRPr="00A834DD">
              <w:rPr>
                <w:rFonts w:cs="Arial"/>
              </w:rPr>
              <w:t>Operational Support</w:t>
            </w:r>
          </w:p>
        </w:tc>
        <w:tc>
          <w:tcPr>
            <w:tcW w:w="1076" w:type="dxa"/>
          </w:tcPr>
          <w:p w:rsidR="00823E73" w:rsidRPr="00A834DD" w:rsidRDefault="00DA11E3" w:rsidP="00F309A0">
            <w:pPr>
              <w:spacing w:before="0" w:line="336" w:lineRule="auto"/>
              <w:ind w:right="62"/>
              <w:jc w:val="center"/>
              <w:rPr>
                <w:rFonts w:cs="Arial"/>
              </w:rPr>
            </w:pPr>
            <w:r w:rsidRPr="00A834DD">
              <w:rPr>
                <w:rFonts w:cs="Arial"/>
              </w:rPr>
              <w:t>17%</w:t>
            </w:r>
          </w:p>
        </w:tc>
        <w:tc>
          <w:tcPr>
            <w:tcW w:w="977" w:type="dxa"/>
          </w:tcPr>
          <w:p w:rsidR="00823E73" w:rsidRPr="00A834DD" w:rsidRDefault="00DA11E3" w:rsidP="00F309A0">
            <w:pPr>
              <w:spacing w:before="0" w:line="336" w:lineRule="auto"/>
              <w:ind w:right="64"/>
              <w:jc w:val="center"/>
              <w:rPr>
                <w:rFonts w:cs="Arial"/>
              </w:rPr>
            </w:pPr>
            <w:r w:rsidRPr="00A834DD">
              <w:rPr>
                <w:rFonts w:cs="Arial"/>
              </w:rPr>
              <w:t>83%</w:t>
            </w:r>
          </w:p>
        </w:tc>
        <w:tc>
          <w:tcPr>
            <w:tcW w:w="1490" w:type="dxa"/>
          </w:tcPr>
          <w:p w:rsidR="00823E73" w:rsidRPr="00A834DD" w:rsidRDefault="00104E69" w:rsidP="00F309A0">
            <w:pPr>
              <w:spacing w:before="0" w:line="336" w:lineRule="auto"/>
              <w:ind w:right="64"/>
              <w:jc w:val="center"/>
              <w:rPr>
                <w:rFonts w:cs="Arial"/>
              </w:rPr>
            </w:pPr>
            <w:r w:rsidRPr="00A834DD">
              <w:rPr>
                <w:rFonts w:cs="Arial"/>
              </w:rPr>
              <w:t>3%</w:t>
            </w:r>
          </w:p>
        </w:tc>
        <w:tc>
          <w:tcPr>
            <w:tcW w:w="1560" w:type="dxa"/>
          </w:tcPr>
          <w:p w:rsidR="00823E73" w:rsidRPr="00A834DD" w:rsidRDefault="00104E69" w:rsidP="00F309A0">
            <w:pPr>
              <w:spacing w:before="0" w:line="336" w:lineRule="auto"/>
              <w:ind w:right="64"/>
              <w:jc w:val="center"/>
              <w:rPr>
                <w:rFonts w:cs="Arial"/>
              </w:rPr>
            </w:pPr>
            <w:r w:rsidRPr="00A834DD">
              <w:rPr>
                <w:rFonts w:cs="Arial"/>
              </w:rPr>
              <w:t>97%</w:t>
            </w:r>
          </w:p>
        </w:tc>
      </w:tr>
      <w:tr w:rsidR="00DA11E3" w:rsidRPr="00874717" w:rsidTr="00F309A0">
        <w:trPr>
          <w:trHeight w:val="325"/>
        </w:trPr>
        <w:tc>
          <w:tcPr>
            <w:tcW w:w="3823" w:type="dxa"/>
          </w:tcPr>
          <w:p w:rsidR="00DA11E3" w:rsidRPr="00A50F29" w:rsidRDefault="00DA11E3" w:rsidP="00F309A0">
            <w:pPr>
              <w:spacing w:before="0" w:line="336" w:lineRule="auto"/>
              <w:rPr>
                <w:rFonts w:cs="Arial"/>
              </w:rPr>
            </w:pPr>
            <w:r w:rsidRPr="00A50F29">
              <w:rPr>
                <w:rFonts w:cs="Arial"/>
              </w:rPr>
              <w:t>Partnerships, Prevention &amp; Community Wellbeing</w:t>
            </w:r>
          </w:p>
        </w:tc>
        <w:tc>
          <w:tcPr>
            <w:tcW w:w="1076" w:type="dxa"/>
          </w:tcPr>
          <w:p w:rsidR="00DA11E3" w:rsidRPr="00A50F29" w:rsidRDefault="00DA11E3" w:rsidP="00F309A0">
            <w:pPr>
              <w:spacing w:before="0" w:line="336" w:lineRule="auto"/>
              <w:ind w:right="62"/>
              <w:jc w:val="center"/>
              <w:rPr>
                <w:rFonts w:cs="Arial"/>
              </w:rPr>
            </w:pPr>
            <w:r w:rsidRPr="00A50F29">
              <w:rPr>
                <w:rFonts w:cs="Arial"/>
              </w:rPr>
              <w:t>44%</w:t>
            </w:r>
          </w:p>
        </w:tc>
        <w:tc>
          <w:tcPr>
            <w:tcW w:w="977" w:type="dxa"/>
          </w:tcPr>
          <w:p w:rsidR="00DA11E3" w:rsidRPr="00A50F29" w:rsidRDefault="00DA11E3" w:rsidP="00F309A0">
            <w:pPr>
              <w:spacing w:before="0" w:line="336" w:lineRule="auto"/>
              <w:ind w:right="64"/>
              <w:jc w:val="center"/>
              <w:rPr>
                <w:rFonts w:cs="Arial"/>
              </w:rPr>
            </w:pPr>
            <w:r w:rsidRPr="00A50F29">
              <w:rPr>
                <w:rFonts w:cs="Arial"/>
              </w:rPr>
              <w:t>56%</w:t>
            </w:r>
          </w:p>
        </w:tc>
        <w:tc>
          <w:tcPr>
            <w:tcW w:w="1490" w:type="dxa"/>
          </w:tcPr>
          <w:p w:rsidR="00DA11E3" w:rsidRPr="00A50F29" w:rsidRDefault="00104E69" w:rsidP="00F309A0">
            <w:pPr>
              <w:spacing w:before="0" w:line="336" w:lineRule="auto"/>
              <w:ind w:right="64"/>
              <w:jc w:val="center"/>
              <w:rPr>
                <w:rFonts w:cs="Arial"/>
              </w:rPr>
            </w:pPr>
            <w:r w:rsidRPr="00A50F29">
              <w:rPr>
                <w:rFonts w:cs="Arial"/>
              </w:rPr>
              <w:t>5%</w:t>
            </w:r>
          </w:p>
        </w:tc>
        <w:tc>
          <w:tcPr>
            <w:tcW w:w="1560" w:type="dxa"/>
          </w:tcPr>
          <w:p w:rsidR="00DA11E3" w:rsidRPr="00A50F29" w:rsidRDefault="00104E69" w:rsidP="00F309A0">
            <w:pPr>
              <w:spacing w:before="0" w:line="336" w:lineRule="auto"/>
              <w:ind w:right="64"/>
              <w:jc w:val="center"/>
              <w:rPr>
                <w:rFonts w:cs="Arial"/>
              </w:rPr>
            </w:pPr>
            <w:r w:rsidRPr="00A50F29">
              <w:rPr>
                <w:rFonts w:cs="Arial"/>
              </w:rPr>
              <w:t>95%</w:t>
            </w:r>
          </w:p>
        </w:tc>
      </w:tr>
      <w:tr w:rsidR="00DA11E3" w:rsidRPr="00874717" w:rsidTr="00F309A0">
        <w:trPr>
          <w:trHeight w:val="325"/>
        </w:trPr>
        <w:tc>
          <w:tcPr>
            <w:tcW w:w="3823" w:type="dxa"/>
          </w:tcPr>
          <w:p w:rsidR="00DA11E3" w:rsidRPr="005F4B61" w:rsidRDefault="00DA11E3" w:rsidP="00F309A0">
            <w:pPr>
              <w:spacing w:before="0" w:line="336" w:lineRule="auto"/>
              <w:rPr>
                <w:rFonts w:cs="Arial"/>
              </w:rPr>
            </w:pPr>
            <w:r w:rsidRPr="005F4B61">
              <w:rPr>
                <w:rFonts w:cs="Arial"/>
              </w:rPr>
              <w:t>Professionalism, Digital &amp; Transformation</w:t>
            </w:r>
          </w:p>
        </w:tc>
        <w:tc>
          <w:tcPr>
            <w:tcW w:w="1076" w:type="dxa"/>
          </w:tcPr>
          <w:p w:rsidR="00DA11E3" w:rsidRPr="005F4B61" w:rsidRDefault="00DA11E3" w:rsidP="00F309A0">
            <w:pPr>
              <w:spacing w:before="0" w:line="336" w:lineRule="auto"/>
              <w:ind w:right="62"/>
              <w:jc w:val="center"/>
              <w:rPr>
                <w:rFonts w:cs="Arial"/>
              </w:rPr>
            </w:pPr>
            <w:r w:rsidRPr="005F4B61">
              <w:rPr>
                <w:rFonts w:cs="Arial"/>
              </w:rPr>
              <w:t>37%</w:t>
            </w:r>
          </w:p>
        </w:tc>
        <w:tc>
          <w:tcPr>
            <w:tcW w:w="977" w:type="dxa"/>
          </w:tcPr>
          <w:p w:rsidR="00DA11E3" w:rsidRPr="005F4B61" w:rsidRDefault="00DA11E3" w:rsidP="00F309A0">
            <w:pPr>
              <w:spacing w:before="0" w:line="336" w:lineRule="auto"/>
              <w:ind w:right="64"/>
              <w:jc w:val="center"/>
              <w:rPr>
                <w:rFonts w:cs="Arial"/>
              </w:rPr>
            </w:pPr>
            <w:r w:rsidRPr="005F4B61">
              <w:rPr>
                <w:rFonts w:cs="Arial"/>
              </w:rPr>
              <w:t>63%</w:t>
            </w:r>
          </w:p>
        </w:tc>
        <w:tc>
          <w:tcPr>
            <w:tcW w:w="1490" w:type="dxa"/>
          </w:tcPr>
          <w:p w:rsidR="00DA11E3" w:rsidRPr="005F4B61" w:rsidRDefault="00104E69" w:rsidP="00F309A0">
            <w:pPr>
              <w:spacing w:before="0" w:line="336" w:lineRule="auto"/>
              <w:ind w:right="64"/>
              <w:jc w:val="center"/>
              <w:rPr>
                <w:rFonts w:cs="Arial"/>
              </w:rPr>
            </w:pPr>
            <w:r w:rsidRPr="005F4B61">
              <w:rPr>
                <w:rFonts w:cs="Arial"/>
              </w:rPr>
              <w:t>8%</w:t>
            </w:r>
          </w:p>
        </w:tc>
        <w:tc>
          <w:tcPr>
            <w:tcW w:w="1560" w:type="dxa"/>
          </w:tcPr>
          <w:p w:rsidR="00DA11E3" w:rsidRPr="005F4B61" w:rsidRDefault="00104E69" w:rsidP="00F309A0">
            <w:pPr>
              <w:spacing w:before="0" w:line="336" w:lineRule="auto"/>
              <w:ind w:right="64"/>
              <w:jc w:val="center"/>
              <w:rPr>
                <w:rFonts w:cs="Arial"/>
              </w:rPr>
            </w:pPr>
            <w:r w:rsidRPr="005F4B61">
              <w:rPr>
                <w:rFonts w:cs="Arial"/>
              </w:rPr>
              <w:t>92%</w:t>
            </w:r>
          </w:p>
        </w:tc>
      </w:tr>
      <w:tr w:rsidR="00530F87" w:rsidRPr="00A834DD" w:rsidTr="00F309A0">
        <w:trPr>
          <w:trHeight w:val="325"/>
        </w:trPr>
        <w:tc>
          <w:tcPr>
            <w:tcW w:w="3823" w:type="dxa"/>
          </w:tcPr>
          <w:p w:rsidR="00823E73" w:rsidRPr="00A834DD" w:rsidRDefault="00823E73" w:rsidP="00F309A0">
            <w:pPr>
              <w:spacing w:before="0" w:line="336" w:lineRule="auto"/>
              <w:rPr>
                <w:rFonts w:cs="Arial"/>
              </w:rPr>
            </w:pPr>
            <w:r w:rsidRPr="00A834DD">
              <w:rPr>
                <w:rFonts w:cs="Arial"/>
              </w:rPr>
              <w:t>Specialist Crime Division</w:t>
            </w:r>
          </w:p>
        </w:tc>
        <w:tc>
          <w:tcPr>
            <w:tcW w:w="1076" w:type="dxa"/>
          </w:tcPr>
          <w:p w:rsidR="00823E73" w:rsidRPr="00A834DD" w:rsidRDefault="00DA11E3" w:rsidP="00F309A0">
            <w:pPr>
              <w:spacing w:before="0" w:line="336" w:lineRule="auto"/>
              <w:ind w:right="62"/>
              <w:jc w:val="center"/>
              <w:rPr>
                <w:rFonts w:cs="Arial"/>
              </w:rPr>
            </w:pPr>
            <w:r w:rsidRPr="00A834DD">
              <w:rPr>
                <w:rFonts w:cs="Arial"/>
              </w:rPr>
              <w:t>33%</w:t>
            </w:r>
          </w:p>
        </w:tc>
        <w:tc>
          <w:tcPr>
            <w:tcW w:w="977" w:type="dxa"/>
          </w:tcPr>
          <w:p w:rsidR="00823E73" w:rsidRPr="00A834DD" w:rsidRDefault="00DA11E3" w:rsidP="00F309A0">
            <w:pPr>
              <w:spacing w:before="0" w:line="336" w:lineRule="auto"/>
              <w:ind w:right="64"/>
              <w:jc w:val="center"/>
              <w:rPr>
                <w:rFonts w:cs="Arial"/>
              </w:rPr>
            </w:pPr>
            <w:r w:rsidRPr="00A834DD">
              <w:rPr>
                <w:rFonts w:cs="Arial"/>
              </w:rPr>
              <w:t>67%</w:t>
            </w:r>
          </w:p>
        </w:tc>
        <w:tc>
          <w:tcPr>
            <w:tcW w:w="1490" w:type="dxa"/>
          </w:tcPr>
          <w:p w:rsidR="00823E73" w:rsidRPr="00A834DD" w:rsidRDefault="00104E69" w:rsidP="00F309A0">
            <w:pPr>
              <w:spacing w:before="0" w:line="336" w:lineRule="auto"/>
              <w:ind w:right="64"/>
              <w:jc w:val="center"/>
              <w:rPr>
                <w:rFonts w:cs="Arial"/>
              </w:rPr>
            </w:pPr>
            <w:r w:rsidRPr="00A834DD">
              <w:rPr>
                <w:rFonts w:cs="Arial"/>
              </w:rPr>
              <w:t>2%</w:t>
            </w:r>
          </w:p>
        </w:tc>
        <w:tc>
          <w:tcPr>
            <w:tcW w:w="1560" w:type="dxa"/>
          </w:tcPr>
          <w:p w:rsidR="00823E73" w:rsidRPr="00A834DD" w:rsidRDefault="00104E69" w:rsidP="00F309A0">
            <w:pPr>
              <w:spacing w:before="0" w:line="336" w:lineRule="auto"/>
              <w:ind w:right="64"/>
              <w:jc w:val="center"/>
              <w:rPr>
                <w:rFonts w:cs="Arial"/>
              </w:rPr>
            </w:pPr>
            <w:r w:rsidRPr="00A834DD">
              <w:rPr>
                <w:rFonts w:cs="Arial"/>
              </w:rPr>
              <w:t>98%</w:t>
            </w:r>
          </w:p>
        </w:tc>
      </w:tr>
      <w:tr w:rsidR="00530F87" w:rsidRPr="00A834DD" w:rsidTr="00F309A0">
        <w:trPr>
          <w:trHeight w:val="307"/>
        </w:trPr>
        <w:tc>
          <w:tcPr>
            <w:tcW w:w="3823" w:type="dxa"/>
            <w:shd w:val="clear" w:color="auto" w:fill="DEEAF6" w:themeFill="accent1" w:themeFillTint="33"/>
          </w:tcPr>
          <w:p w:rsidR="00823E73" w:rsidRPr="00A42BF8" w:rsidRDefault="00823E73" w:rsidP="00F309A0">
            <w:pPr>
              <w:spacing w:before="0" w:line="336" w:lineRule="auto"/>
              <w:rPr>
                <w:rStyle w:val="Strong"/>
                <w:b w:val="0"/>
              </w:rPr>
            </w:pPr>
            <w:r w:rsidRPr="00A42BF8">
              <w:rPr>
                <w:rStyle w:val="Strong"/>
                <w:b w:val="0"/>
              </w:rPr>
              <w:t>Police Scotland Profile</w:t>
            </w:r>
          </w:p>
        </w:tc>
        <w:tc>
          <w:tcPr>
            <w:tcW w:w="1076" w:type="dxa"/>
            <w:shd w:val="clear" w:color="auto" w:fill="DEEAF6" w:themeFill="accent1" w:themeFillTint="33"/>
          </w:tcPr>
          <w:p w:rsidR="00823E73" w:rsidRPr="00A42BF8" w:rsidRDefault="00DA11E3" w:rsidP="00F309A0">
            <w:pPr>
              <w:spacing w:before="0" w:line="336" w:lineRule="auto"/>
              <w:ind w:right="62"/>
              <w:jc w:val="center"/>
              <w:rPr>
                <w:rStyle w:val="Strong"/>
                <w:b w:val="0"/>
              </w:rPr>
            </w:pPr>
            <w:r w:rsidRPr="00A42BF8">
              <w:rPr>
                <w:rStyle w:val="Strong"/>
                <w:b w:val="0"/>
              </w:rPr>
              <w:t>33%</w:t>
            </w:r>
          </w:p>
        </w:tc>
        <w:tc>
          <w:tcPr>
            <w:tcW w:w="977" w:type="dxa"/>
            <w:shd w:val="clear" w:color="auto" w:fill="DEEAF6" w:themeFill="accent1" w:themeFillTint="33"/>
          </w:tcPr>
          <w:p w:rsidR="00823E73" w:rsidRPr="00A42BF8" w:rsidRDefault="00DA11E3" w:rsidP="00F309A0">
            <w:pPr>
              <w:spacing w:before="0" w:line="336" w:lineRule="auto"/>
              <w:ind w:right="64"/>
              <w:jc w:val="center"/>
              <w:rPr>
                <w:rStyle w:val="Strong"/>
                <w:b w:val="0"/>
              </w:rPr>
            </w:pPr>
            <w:r w:rsidRPr="00A42BF8">
              <w:rPr>
                <w:rStyle w:val="Strong"/>
                <w:b w:val="0"/>
              </w:rPr>
              <w:t>67%</w:t>
            </w:r>
          </w:p>
        </w:tc>
        <w:tc>
          <w:tcPr>
            <w:tcW w:w="1490" w:type="dxa"/>
            <w:shd w:val="clear" w:color="auto" w:fill="DEEAF6" w:themeFill="accent1" w:themeFillTint="33"/>
          </w:tcPr>
          <w:p w:rsidR="00823E73" w:rsidRPr="00A42BF8" w:rsidRDefault="00C16690" w:rsidP="00F309A0">
            <w:pPr>
              <w:spacing w:before="0" w:line="336" w:lineRule="auto"/>
              <w:ind w:right="64"/>
              <w:jc w:val="center"/>
              <w:rPr>
                <w:rStyle w:val="Strong"/>
                <w:b w:val="0"/>
              </w:rPr>
            </w:pPr>
            <w:r w:rsidRPr="00A42BF8">
              <w:rPr>
                <w:rStyle w:val="Strong"/>
                <w:b w:val="0"/>
              </w:rPr>
              <w:t>3%</w:t>
            </w:r>
          </w:p>
        </w:tc>
        <w:tc>
          <w:tcPr>
            <w:tcW w:w="1560" w:type="dxa"/>
            <w:shd w:val="clear" w:color="auto" w:fill="DEEAF6" w:themeFill="accent1" w:themeFillTint="33"/>
          </w:tcPr>
          <w:p w:rsidR="00823E73" w:rsidRPr="00A42BF8" w:rsidRDefault="00C16690" w:rsidP="00F309A0">
            <w:pPr>
              <w:spacing w:before="0" w:line="336" w:lineRule="auto"/>
              <w:ind w:right="64"/>
              <w:jc w:val="center"/>
              <w:rPr>
                <w:rStyle w:val="Strong"/>
                <w:b w:val="0"/>
              </w:rPr>
            </w:pPr>
            <w:r w:rsidRPr="00A42BF8">
              <w:rPr>
                <w:rStyle w:val="Strong"/>
                <w:b w:val="0"/>
              </w:rPr>
              <w:t>97%</w:t>
            </w:r>
          </w:p>
        </w:tc>
      </w:tr>
    </w:tbl>
    <w:p w:rsidR="00823E73" w:rsidRDefault="00823E73" w:rsidP="00C344D9">
      <w:pPr>
        <w:pStyle w:val="Default"/>
        <w:spacing w:before="0" w:line="336" w:lineRule="auto"/>
        <w:rPr>
          <w:b/>
          <w:color w:val="FF0000"/>
          <w:sz w:val="22"/>
          <w:szCs w:val="22"/>
          <w:highlight w:val="cyan"/>
        </w:rPr>
      </w:pPr>
    </w:p>
    <w:p w:rsidR="00FD3B0B" w:rsidRDefault="00FD3B0B" w:rsidP="00C344D9">
      <w:pPr>
        <w:pStyle w:val="Default"/>
        <w:spacing w:before="0" w:line="336" w:lineRule="auto"/>
        <w:rPr>
          <w:b/>
          <w:color w:val="FF0000"/>
          <w:sz w:val="22"/>
          <w:szCs w:val="22"/>
          <w:highlight w:val="cyan"/>
        </w:rPr>
      </w:pPr>
    </w:p>
    <w:tbl>
      <w:tblPr>
        <w:tblStyle w:val="TableGrid"/>
        <w:tblW w:w="9789" w:type="dxa"/>
        <w:tblLayout w:type="fixed"/>
        <w:tblLook w:val="00A0" w:firstRow="1" w:lastRow="0" w:firstColumn="1" w:lastColumn="0" w:noHBand="0" w:noVBand="0"/>
        <w:tblCaption w:val="Police Officer Divisional Profile by Race"/>
        <w:tblDescription w:val="Table outlining the divisional profiles for police officers by the protected characteristic of race."/>
      </w:tblPr>
      <w:tblGrid>
        <w:gridCol w:w="2702"/>
        <w:gridCol w:w="1134"/>
        <w:gridCol w:w="1275"/>
        <w:gridCol w:w="1134"/>
        <w:gridCol w:w="993"/>
        <w:gridCol w:w="1275"/>
        <w:gridCol w:w="1276"/>
      </w:tblGrid>
      <w:tr w:rsidR="00530F87" w:rsidRPr="00874717" w:rsidTr="00A147BB">
        <w:trPr>
          <w:trHeight w:val="559"/>
          <w:tblHeader/>
        </w:trPr>
        <w:tc>
          <w:tcPr>
            <w:tcW w:w="2702" w:type="dxa"/>
            <w:shd w:val="clear" w:color="auto" w:fill="DEEAF6" w:themeFill="accent1" w:themeFillTint="33"/>
          </w:tcPr>
          <w:p w:rsidR="00823E73" w:rsidRPr="00A42BF8" w:rsidRDefault="00823E73" w:rsidP="00A147BB">
            <w:pPr>
              <w:spacing w:before="0" w:line="336" w:lineRule="auto"/>
              <w:ind w:firstLine="720"/>
              <w:jc w:val="center"/>
              <w:rPr>
                <w:rStyle w:val="Strong"/>
                <w:b w:val="0"/>
              </w:rPr>
            </w:pPr>
          </w:p>
          <w:p w:rsidR="00823E73" w:rsidRPr="00A42BF8" w:rsidRDefault="00823E73" w:rsidP="00A147BB">
            <w:pPr>
              <w:spacing w:before="0" w:line="336" w:lineRule="auto"/>
              <w:jc w:val="center"/>
              <w:rPr>
                <w:rStyle w:val="Strong"/>
                <w:b w:val="0"/>
              </w:rPr>
            </w:pPr>
            <w:r w:rsidRPr="00A42BF8">
              <w:rPr>
                <w:rStyle w:val="Strong"/>
                <w:b w:val="0"/>
              </w:rPr>
              <w:t>Division</w:t>
            </w:r>
            <w:r w:rsidR="00ED2D50" w:rsidRPr="00A42BF8">
              <w:rPr>
                <w:rStyle w:val="Strong"/>
                <w:b w:val="0"/>
              </w:rPr>
              <w:t xml:space="preserve"> </w:t>
            </w:r>
          </w:p>
        </w:tc>
        <w:tc>
          <w:tcPr>
            <w:tcW w:w="1134"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White Scottish</w:t>
            </w:r>
          </w:p>
          <w:p w:rsidR="00823E73" w:rsidRPr="00A42BF8" w:rsidRDefault="00823E73" w:rsidP="00A147BB">
            <w:pPr>
              <w:spacing w:before="0" w:line="336" w:lineRule="auto"/>
              <w:jc w:val="center"/>
              <w:rPr>
                <w:rStyle w:val="Strong"/>
                <w:b w:val="0"/>
              </w:rPr>
            </w:pPr>
            <w:r w:rsidRPr="00A42BF8">
              <w:rPr>
                <w:rStyle w:val="Strong"/>
                <w:b w:val="0"/>
              </w:rPr>
              <w:t>%</w:t>
            </w:r>
          </w:p>
        </w:tc>
        <w:tc>
          <w:tcPr>
            <w:tcW w:w="1275"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Other White British</w:t>
            </w:r>
          </w:p>
          <w:p w:rsidR="00823E73" w:rsidRPr="00A42BF8" w:rsidRDefault="00823E73" w:rsidP="00A147BB">
            <w:pPr>
              <w:spacing w:before="0" w:line="336" w:lineRule="auto"/>
              <w:jc w:val="center"/>
              <w:rPr>
                <w:rStyle w:val="Strong"/>
                <w:b w:val="0"/>
              </w:rPr>
            </w:pPr>
            <w:r w:rsidRPr="00A42BF8">
              <w:rPr>
                <w:rStyle w:val="Strong"/>
                <w:b w:val="0"/>
              </w:rPr>
              <w:t>%</w:t>
            </w:r>
          </w:p>
        </w:tc>
        <w:tc>
          <w:tcPr>
            <w:tcW w:w="1134"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White Minority</w:t>
            </w:r>
          </w:p>
          <w:p w:rsidR="00823E73" w:rsidRPr="00A42BF8" w:rsidRDefault="00823E73" w:rsidP="00A147BB">
            <w:pPr>
              <w:spacing w:before="0" w:line="336" w:lineRule="auto"/>
              <w:jc w:val="center"/>
              <w:rPr>
                <w:rStyle w:val="Strong"/>
                <w:b w:val="0"/>
              </w:rPr>
            </w:pPr>
            <w:r w:rsidRPr="00A42BF8">
              <w:rPr>
                <w:rStyle w:val="Strong"/>
                <w:b w:val="0"/>
              </w:rPr>
              <w:t>%</w:t>
            </w:r>
          </w:p>
        </w:tc>
        <w:tc>
          <w:tcPr>
            <w:tcW w:w="993"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BME</w:t>
            </w:r>
          </w:p>
          <w:p w:rsidR="00823E73" w:rsidRPr="00A42BF8" w:rsidRDefault="00823E73" w:rsidP="00A147BB">
            <w:pPr>
              <w:spacing w:before="0" w:line="336" w:lineRule="auto"/>
              <w:jc w:val="center"/>
              <w:rPr>
                <w:rStyle w:val="Strong"/>
                <w:b w:val="0"/>
              </w:rPr>
            </w:pPr>
            <w:r w:rsidRPr="00A42BF8">
              <w:rPr>
                <w:rStyle w:val="Strong"/>
                <w:b w:val="0"/>
              </w:rPr>
              <w:t>%</w:t>
            </w:r>
          </w:p>
        </w:tc>
        <w:tc>
          <w:tcPr>
            <w:tcW w:w="1275"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Choose not to Disclose</w:t>
            </w:r>
          </w:p>
          <w:p w:rsidR="00823E73" w:rsidRPr="00A42BF8" w:rsidRDefault="00823E73" w:rsidP="00A147BB">
            <w:pPr>
              <w:spacing w:before="0" w:line="336" w:lineRule="auto"/>
              <w:jc w:val="center"/>
              <w:rPr>
                <w:rStyle w:val="Strong"/>
                <w:b w:val="0"/>
              </w:rPr>
            </w:pPr>
            <w:r w:rsidRPr="00A42BF8">
              <w:rPr>
                <w:rStyle w:val="Strong"/>
                <w:b w:val="0"/>
              </w:rPr>
              <w:t>%</w:t>
            </w:r>
          </w:p>
        </w:tc>
        <w:tc>
          <w:tcPr>
            <w:tcW w:w="1276" w:type="dxa"/>
            <w:shd w:val="clear" w:color="auto" w:fill="DEEAF6" w:themeFill="accent1" w:themeFillTint="33"/>
          </w:tcPr>
          <w:p w:rsidR="00823E73" w:rsidRPr="00A42BF8" w:rsidRDefault="00823E73" w:rsidP="00A147BB">
            <w:pPr>
              <w:spacing w:before="0" w:line="336" w:lineRule="auto"/>
              <w:jc w:val="center"/>
              <w:rPr>
                <w:rStyle w:val="Strong"/>
                <w:b w:val="0"/>
              </w:rPr>
            </w:pPr>
            <w:r w:rsidRPr="00A42BF8">
              <w:rPr>
                <w:rStyle w:val="Strong"/>
                <w:b w:val="0"/>
              </w:rPr>
              <w:t>Not Recorded</w:t>
            </w:r>
          </w:p>
          <w:p w:rsidR="00823E73" w:rsidRPr="00A42BF8" w:rsidRDefault="00823E73" w:rsidP="00A147BB">
            <w:pPr>
              <w:spacing w:before="0" w:line="336" w:lineRule="auto"/>
              <w:jc w:val="center"/>
              <w:rPr>
                <w:rStyle w:val="Strong"/>
                <w:b w:val="0"/>
              </w:rPr>
            </w:pPr>
            <w:r w:rsidRPr="00A42BF8">
              <w:rPr>
                <w:rStyle w:val="Strong"/>
                <w:b w:val="0"/>
              </w:rPr>
              <w:t>%</w:t>
            </w:r>
          </w:p>
        </w:tc>
      </w:tr>
      <w:tr w:rsidR="00530F87" w:rsidRPr="00874717" w:rsidTr="00A147BB">
        <w:trPr>
          <w:trHeight w:val="324"/>
        </w:trPr>
        <w:tc>
          <w:tcPr>
            <w:tcW w:w="2702" w:type="dxa"/>
          </w:tcPr>
          <w:p w:rsidR="00823E73" w:rsidRPr="00570E8D" w:rsidRDefault="00823E73" w:rsidP="00A147BB">
            <w:pPr>
              <w:spacing w:before="0" w:line="336" w:lineRule="auto"/>
              <w:rPr>
                <w:rFonts w:cs="Arial"/>
              </w:rPr>
            </w:pPr>
            <w:r w:rsidRPr="00570E8D">
              <w:rPr>
                <w:rFonts w:cs="Arial"/>
              </w:rPr>
              <w:t>Contact, Command and Control</w:t>
            </w:r>
          </w:p>
        </w:tc>
        <w:tc>
          <w:tcPr>
            <w:tcW w:w="1134" w:type="dxa"/>
          </w:tcPr>
          <w:p w:rsidR="00823E73" w:rsidRPr="00570E8D" w:rsidRDefault="00E75E9E" w:rsidP="00A147BB">
            <w:pPr>
              <w:spacing w:before="0" w:line="336" w:lineRule="auto"/>
              <w:ind w:right="62"/>
              <w:jc w:val="center"/>
              <w:rPr>
                <w:rFonts w:cs="Arial"/>
              </w:rPr>
            </w:pPr>
            <w:r w:rsidRPr="00570E8D">
              <w:rPr>
                <w:rFonts w:cs="Arial"/>
              </w:rPr>
              <w:t>76.93%</w:t>
            </w:r>
          </w:p>
        </w:tc>
        <w:tc>
          <w:tcPr>
            <w:tcW w:w="1275" w:type="dxa"/>
          </w:tcPr>
          <w:p w:rsidR="00823E73" w:rsidRPr="00570E8D" w:rsidRDefault="00E75E9E" w:rsidP="00A147BB">
            <w:pPr>
              <w:spacing w:before="0" w:line="336" w:lineRule="auto"/>
              <w:ind w:right="64"/>
              <w:jc w:val="center"/>
              <w:rPr>
                <w:rFonts w:cs="Arial"/>
              </w:rPr>
            </w:pPr>
            <w:r w:rsidRPr="00570E8D">
              <w:rPr>
                <w:rFonts w:cs="Arial"/>
              </w:rPr>
              <w:t>8.78%</w:t>
            </w:r>
          </w:p>
        </w:tc>
        <w:tc>
          <w:tcPr>
            <w:tcW w:w="1134" w:type="dxa"/>
          </w:tcPr>
          <w:p w:rsidR="00823E73" w:rsidRPr="00570E8D" w:rsidRDefault="00E75E9E" w:rsidP="00A147BB">
            <w:pPr>
              <w:spacing w:before="0" w:line="336" w:lineRule="auto"/>
              <w:ind w:right="64"/>
              <w:jc w:val="center"/>
              <w:rPr>
                <w:rFonts w:cs="Arial"/>
              </w:rPr>
            </w:pPr>
            <w:r w:rsidRPr="00570E8D">
              <w:rPr>
                <w:rFonts w:cs="Arial"/>
              </w:rPr>
              <w:t>2.23%</w:t>
            </w:r>
          </w:p>
        </w:tc>
        <w:tc>
          <w:tcPr>
            <w:tcW w:w="993" w:type="dxa"/>
          </w:tcPr>
          <w:p w:rsidR="00823E73" w:rsidRPr="00570E8D" w:rsidRDefault="00E75E9E" w:rsidP="00A147BB">
            <w:pPr>
              <w:spacing w:before="0" w:line="336" w:lineRule="auto"/>
              <w:ind w:right="64"/>
              <w:jc w:val="center"/>
              <w:rPr>
                <w:rFonts w:cs="Arial"/>
              </w:rPr>
            </w:pPr>
            <w:r w:rsidRPr="00570E8D">
              <w:rPr>
                <w:rFonts w:cs="Arial"/>
              </w:rPr>
              <w:t>2.23%</w:t>
            </w:r>
          </w:p>
        </w:tc>
        <w:tc>
          <w:tcPr>
            <w:tcW w:w="1275" w:type="dxa"/>
          </w:tcPr>
          <w:p w:rsidR="00823E73" w:rsidRPr="00570E8D" w:rsidRDefault="00E75E9E" w:rsidP="00A147BB">
            <w:pPr>
              <w:spacing w:before="0" w:line="336" w:lineRule="auto"/>
              <w:ind w:right="64"/>
              <w:jc w:val="center"/>
              <w:rPr>
                <w:rFonts w:cs="Arial"/>
              </w:rPr>
            </w:pPr>
            <w:r w:rsidRPr="00570E8D">
              <w:rPr>
                <w:rFonts w:cs="Arial"/>
              </w:rPr>
              <w:t>9.82%</w:t>
            </w:r>
          </w:p>
        </w:tc>
        <w:tc>
          <w:tcPr>
            <w:tcW w:w="1276" w:type="dxa"/>
          </w:tcPr>
          <w:p w:rsidR="00823E73" w:rsidRPr="00570E8D" w:rsidRDefault="00E75E9E" w:rsidP="00A147BB">
            <w:pPr>
              <w:spacing w:before="0" w:line="336" w:lineRule="auto"/>
              <w:ind w:right="64"/>
              <w:jc w:val="center"/>
              <w:rPr>
                <w:rFonts w:cs="Arial"/>
              </w:rPr>
            </w:pPr>
            <w:r w:rsidRPr="00570E8D">
              <w:rPr>
                <w:rFonts w:cs="Arial"/>
              </w:rPr>
              <w:t>0.00%</w:t>
            </w:r>
          </w:p>
        </w:tc>
      </w:tr>
      <w:tr w:rsidR="00530F87" w:rsidRPr="00874717" w:rsidTr="00A147BB">
        <w:trPr>
          <w:trHeight w:val="326"/>
        </w:trPr>
        <w:tc>
          <w:tcPr>
            <w:tcW w:w="2702" w:type="dxa"/>
          </w:tcPr>
          <w:p w:rsidR="00823E73" w:rsidRPr="00155276" w:rsidRDefault="00823E73" w:rsidP="00A147BB">
            <w:pPr>
              <w:spacing w:before="0" w:line="336" w:lineRule="auto"/>
              <w:rPr>
                <w:rFonts w:cs="Arial"/>
              </w:rPr>
            </w:pPr>
            <w:r w:rsidRPr="00155276">
              <w:rPr>
                <w:rFonts w:cs="Arial"/>
              </w:rPr>
              <w:t>Corporate Services</w:t>
            </w:r>
          </w:p>
        </w:tc>
        <w:tc>
          <w:tcPr>
            <w:tcW w:w="1134" w:type="dxa"/>
          </w:tcPr>
          <w:p w:rsidR="00823E73" w:rsidRPr="00155276" w:rsidRDefault="00E75E9E" w:rsidP="00A147BB">
            <w:pPr>
              <w:spacing w:before="0" w:line="336" w:lineRule="auto"/>
              <w:ind w:right="62"/>
              <w:jc w:val="center"/>
              <w:rPr>
                <w:rFonts w:cs="Arial"/>
              </w:rPr>
            </w:pPr>
            <w:r w:rsidRPr="00155276">
              <w:rPr>
                <w:rFonts w:cs="Arial"/>
              </w:rPr>
              <w:t>78.14%</w:t>
            </w:r>
          </w:p>
        </w:tc>
        <w:tc>
          <w:tcPr>
            <w:tcW w:w="1275" w:type="dxa"/>
          </w:tcPr>
          <w:p w:rsidR="00823E73" w:rsidRPr="00155276" w:rsidRDefault="00E75E9E" w:rsidP="00A147BB">
            <w:pPr>
              <w:spacing w:before="0" w:line="336" w:lineRule="auto"/>
              <w:ind w:right="64"/>
              <w:jc w:val="center"/>
              <w:rPr>
                <w:rFonts w:cs="Arial"/>
              </w:rPr>
            </w:pPr>
            <w:r w:rsidRPr="00155276">
              <w:rPr>
                <w:rFonts w:cs="Arial"/>
              </w:rPr>
              <w:t>10.70%</w:t>
            </w:r>
          </w:p>
        </w:tc>
        <w:tc>
          <w:tcPr>
            <w:tcW w:w="1134" w:type="dxa"/>
          </w:tcPr>
          <w:p w:rsidR="00823E73" w:rsidRPr="00155276" w:rsidRDefault="00E75E9E" w:rsidP="00A147BB">
            <w:pPr>
              <w:spacing w:before="0" w:line="336" w:lineRule="auto"/>
              <w:ind w:right="64"/>
              <w:jc w:val="center"/>
              <w:rPr>
                <w:rFonts w:cs="Arial"/>
              </w:rPr>
            </w:pPr>
            <w:r w:rsidRPr="00155276">
              <w:rPr>
                <w:rFonts w:cs="Arial"/>
              </w:rPr>
              <w:t>3.72%</w:t>
            </w:r>
          </w:p>
        </w:tc>
        <w:tc>
          <w:tcPr>
            <w:tcW w:w="993" w:type="dxa"/>
          </w:tcPr>
          <w:p w:rsidR="00823E73" w:rsidRPr="00155276" w:rsidRDefault="00E75E9E" w:rsidP="00A147BB">
            <w:pPr>
              <w:spacing w:before="0" w:line="336" w:lineRule="auto"/>
              <w:ind w:right="64"/>
              <w:jc w:val="center"/>
              <w:rPr>
                <w:rFonts w:cs="Arial"/>
              </w:rPr>
            </w:pPr>
            <w:r w:rsidRPr="00155276">
              <w:rPr>
                <w:rFonts w:cs="Arial"/>
              </w:rPr>
              <w:t>1.86%</w:t>
            </w:r>
          </w:p>
        </w:tc>
        <w:tc>
          <w:tcPr>
            <w:tcW w:w="1275" w:type="dxa"/>
          </w:tcPr>
          <w:p w:rsidR="00823E73" w:rsidRPr="00155276" w:rsidRDefault="00E75E9E" w:rsidP="00A147BB">
            <w:pPr>
              <w:spacing w:before="0" w:line="336" w:lineRule="auto"/>
              <w:ind w:right="64"/>
              <w:jc w:val="center"/>
              <w:rPr>
                <w:rFonts w:cs="Arial"/>
              </w:rPr>
            </w:pPr>
            <w:r w:rsidRPr="00155276">
              <w:rPr>
                <w:rFonts w:cs="Arial"/>
              </w:rPr>
              <w:t>5.58%</w:t>
            </w:r>
          </w:p>
        </w:tc>
        <w:tc>
          <w:tcPr>
            <w:tcW w:w="1276" w:type="dxa"/>
          </w:tcPr>
          <w:p w:rsidR="00823E73" w:rsidRPr="00155276" w:rsidRDefault="00E75E9E" w:rsidP="00A147BB">
            <w:pPr>
              <w:spacing w:before="0" w:line="336" w:lineRule="auto"/>
              <w:ind w:right="64"/>
              <w:jc w:val="center"/>
              <w:rPr>
                <w:rFonts w:cs="Arial"/>
              </w:rPr>
            </w:pPr>
            <w:r w:rsidRPr="00155276">
              <w:rPr>
                <w:rFonts w:cs="Arial"/>
              </w:rPr>
              <w:t>0.00%</w:t>
            </w:r>
          </w:p>
        </w:tc>
      </w:tr>
      <w:tr w:rsidR="00530F87" w:rsidRPr="00874717" w:rsidTr="00A147BB">
        <w:trPr>
          <w:trHeight w:val="324"/>
        </w:trPr>
        <w:tc>
          <w:tcPr>
            <w:tcW w:w="2702" w:type="dxa"/>
          </w:tcPr>
          <w:p w:rsidR="00823E73" w:rsidRPr="00A834DD" w:rsidRDefault="00823E73" w:rsidP="00A147BB">
            <w:pPr>
              <w:spacing w:before="0" w:line="336" w:lineRule="auto"/>
              <w:rPr>
                <w:rFonts w:cs="Arial"/>
              </w:rPr>
            </w:pPr>
            <w:r w:rsidRPr="00A834DD">
              <w:rPr>
                <w:rFonts w:cs="Arial"/>
              </w:rPr>
              <w:t>Criminal Justice Services</w:t>
            </w:r>
          </w:p>
        </w:tc>
        <w:tc>
          <w:tcPr>
            <w:tcW w:w="1134" w:type="dxa"/>
          </w:tcPr>
          <w:p w:rsidR="00823E73" w:rsidRPr="00A834DD" w:rsidRDefault="00F1316D" w:rsidP="00A147BB">
            <w:pPr>
              <w:spacing w:before="0" w:line="336" w:lineRule="auto"/>
              <w:ind w:right="62"/>
              <w:jc w:val="center"/>
              <w:rPr>
                <w:rFonts w:cs="Arial"/>
              </w:rPr>
            </w:pPr>
            <w:r w:rsidRPr="00A834DD">
              <w:rPr>
                <w:rFonts w:cs="Arial"/>
              </w:rPr>
              <w:t>81.62%</w:t>
            </w:r>
          </w:p>
        </w:tc>
        <w:tc>
          <w:tcPr>
            <w:tcW w:w="1275" w:type="dxa"/>
          </w:tcPr>
          <w:p w:rsidR="00823E73" w:rsidRPr="00A834DD" w:rsidRDefault="00F1316D" w:rsidP="00A147BB">
            <w:pPr>
              <w:spacing w:before="0" w:line="336" w:lineRule="auto"/>
              <w:ind w:right="64"/>
              <w:jc w:val="center"/>
              <w:rPr>
                <w:rFonts w:cs="Arial"/>
              </w:rPr>
            </w:pPr>
            <w:r w:rsidRPr="00A834DD">
              <w:rPr>
                <w:rFonts w:cs="Arial"/>
              </w:rPr>
              <w:t>7.40%</w:t>
            </w:r>
          </w:p>
        </w:tc>
        <w:tc>
          <w:tcPr>
            <w:tcW w:w="1134" w:type="dxa"/>
          </w:tcPr>
          <w:p w:rsidR="00823E73" w:rsidRPr="00A834DD" w:rsidRDefault="00F1316D" w:rsidP="00A147BB">
            <w:pPr>
              <w:spacing w:before="0" w:line="336" w:lineRule="auto"/>
              <w:ind w:right="64"/>
              <w:jc w:val="center"/>
              <w:rPr>
                <w:rFonts w:cs="Arial"/>
              </w:rPr>
            </w:pPr>
            <w:r w:rsidRPr="00A834DD">
              <w:rPr>
                <w:rFonts w:cs="Arial"/>
              </w:rPr>
              <w:t>1.43%</w:t>
            </w:r>
          </w:p>
        </w:tc>
        <w:tc>
          <w:tcPr>
            <w:tcW w:w="993" w:type="dxa"/>
          </w:tcPr>
          <w:p w:rsidR="00823E73" w:rsidRPr="00A834DD" w:rsidRDefault="00F1316D" w:rsidP="00A147BB">
            <w:pPr>
              <w:spacing w:before="0" w:line="336" w:lineRule="auto"/>
              <w:ind w:right="64"/>
              <w:jc w:val="center"/>
              <w:rPr>
                <w:rFonts w:cs="Arial"/>
              </w:rPr>
            </w:pPr>
            <w:r w:rsidRPr="00A834DD">
              <w:rPr>
                <w:rFonts w:cs="Arial"/>
              </w:rPr>
              <w:t>1.67%</w:t>
            </w:r>
          </w:p>
        </w:tc>
        <w:tc>
          <w:tcPr>
            <w:tcW w:w="1275" w:type="dxa"/>
          </w:tcPr>
          <w:p w:rsidR="00823E73" w:rsidRPr="00A834DD" w:rsidRDefault="00F1316D" w:rsidP="00A147BB">
            <w:pPr>
              <w:spacing w:before="0" w:line="336" w:lineRule="auto"/>
              <w:ind w:right="64"/>
              <w:jc w:val="center"/>
              <w:rPr>
                <w:rFonts w:cs="Arial"/>
              </w:rPr>
            </w:pPr>
            <w:r w:rsidRPr="00A834DD">
              <w:rPr>
                <w:rFonts w:cs="Arial"/>
              </w:rPr>
              <w:t>7.64%</w:t>
            </w:r>
          </w:p>
        </w:tc>
        <w:tc>
          <w:tcPr>
            <w:tcW w:w="1276" w:type="dxa"/>
          </w:tcPr>
          <w:p w:rsidR="00823E73" w:rsidRPr="00A834DD" w:rsidRDefault="00F1316D" w:rsidP="00A147BB">
            <w:pPr>
              <w:spacing w:before="0" w:line="336" w:lineRule="auto"/>
              <w:ind w:right="64"/>
              <w:jc w:val="center"/>
              <w:rPr>
                <w:rFonts w:cs="Arial"/>
              </w:rPr>
            </w:pPr>
            <w:r w:rsidRPr="00A834DD">
              <w:rPr>
                <w:rFonts w:cs="Arial"/>
              </w:rPr>
              <w:t>&lt;1%</w:t>
            </w:r>
          </w:p>
        </w:tc>
      </w:tr>
      <w:tr w:rsidR="00530F87" w:rsidRPr="00874717" w:rsidTr="00A147BB">
        <w:trPr>
          <w:trHeight w:val="326"/>
        </w:trPr>
        <w:tc>
          <w:tcPr>
            <w:tcW w:w="2702" w:type="dxa"/>
          </w:tcPr>
          <w:p w:rsidR="00823E73" w:rsidRPr="00A834DD" w:rsidRDefault="00823E73" w:rsidP="00A147BB">
            <w:pPr>
              <w:spacing w:before="0" w:line="336" w:lineRule="auto"/>
              <w:rPr>
                <w:rFonts w:cs="Arial"/>
              </w:rPr>
            </w:pPr>
            <w:r w:rsidRPr="00A834DD">
              <w:rPr>
                <w:rFonts w:cs="Arial"/>
              </w:rPr>
              <w:t>Local Policing</w:t>
            </w:r>
          </w:p>
        </w:tc>
        <w:tc>
          <w:tcPr>
            <w:tcW w:w="1134" w:type="dxa"/>
          </w:tcPr>
          <w:p w:rsidR="00823E73" w:rsidRPr="00A834DD" w:rsidRDefault="008B358F" w:rsidP="00A147BB">
            <w:pPr>
              <w:spacing w:before="0" w:line="336" w:lineRule="auto"/>
              <w:ind w:right="62"/>
              <w:jc w:val="center"/>
              <w:rPr>
                <w:rFonts w:cs="Arial"/>
              </w:rPr>
            </w:pPr>
            <w:r w:rsidRPr="00A834DD">
              <w:rPr>
                <w:rFonts w:cs="Arial"/>
              </w:rPr>
              <w:t>80.26%</w:t>
            </w:r>
          </w:p>
        </w:tc>
        <w:tc>
          <w:tcPr>
            <w:tcW w:w="1275" w:type="dxa"/>
          </w:tcPr>
          <w:p w:rsidR="00823E73" w:rsidRPr="00A834DD" w:rsidRDefault="008B358F" w:rsidP="00A147BB">
            <w:pPr>
              <w:spacing w:before="0" w:line="336" w:lineRule="auto"/>
              <w:ind w:right="64"/>
              <w:jc w:val="center"/>
              <w:rPr>
                <w:rFonts w:cs="Arial"/>
              </w:rPr>
            </w:pPr>
            <w:r w:rsidRPr="00A834DD">
              <w:rPr>
                <w:rFonts w:cs="Arial"/>
              </w:rPr>
              <w:t>7.95%</w:t>
            </w:r>
          </w:p>
        </w:tc>
        <w:tc>
          <w:tcPr>
            <w:tcW w:w="1134" w:type="dxa"/>
          </w:tcPr>
          <w:p w:rsidR="00823E73" w:rsidRPr="00A834DD" w:rsidRDefault="008B358F" w:rsidP="00A147BB">
            <w:pPr>
              <w:spacing w:before="0" w:line="336" w:lineRule="auto"/>
              <w:ind w:right="64"/>
              <w:jc w:val="center"/>
              <w:rPr>
                <w:rFonts w:cs="Arial"/>
              </w:rPr>
            </w:pPr>
            <w:r w:rsidRPr="00A834DD">
              <w:rPr>
                <w:rFonts w:cs="Arial"/>
              </w:rPr>
              <w:t>2.64%</w:t>
            </w:r>
          </w:p>
        </w:tc>
        <w:tc>
          <w:tcPr>
            <w:tcW w:w="993" w:type="dxa"/>
          </w:tcPr>
          <w:p w:rsidR="00823E73" w:rsidRPr="00A834DD" w:rsidRDefault="008B358F" w:rsidP="00A147BB">
            <w:pPr>
              <w:spacing w:before="0" w:line="336" w:lineRule="auto"/>
              <w:ind w:right="64"/>
              <w:jc w:val="center"/>
              <w:rPr>
                <w:rFonts w:cs="Arial"/>
              </w:rPr>
            </w:pPr>
            <w:r w:rsidRPr="00A834DD">
              <w:rPr>
                <w:rFonts w:cs="Arial"/>
              </w:rPr>
              <w:t>1.67%</w:t>
            </w:r>
          </w:p>
        </w:tc>
        <w:tc>
          <w:tcPr>
            <w:tcW w:w="1275" w:type="dxa"/>
          </w:tcPr>
          <w:p w:rsidR="00823E73" w:rsidRPr="00A834DD" w:rsidRDefault="008B358F" w:rsidP="00A147BB">
            <w:pPr>
              <w:spacing w:before="0" w:line="336" w:lineRule="auto"/>
              <w:ind w:right="64"/>
              <w:jc w:val="center"/>
              <w:rPr>
                <w:rFonts w:cs="Arial"/>
              </w:rPr>
            </w:pPr>
            <w:r w:rsidRPr="00A834DD">
              <w:rPr>
                <w:rFonts w:cs="Arial"/>
              </w:rPr>
              <w:t>5.77%</w:t>
            </w:r>
          </w:p>
        </w:tc>
        <w:tc>
          <w:tcPr>
            <w:tcW w:w="1276" w:type="dxa"/>
          </w:tcPr>
          <w:p w:rsidR="00823E73" w:rsidRPr="00A834DD" w:rsidRDefault="008B358F" w:rsidP="00A147BB">
            <w:pPr>
              <w:spacing w:before="0" w:line="336" w:lineRule="auto"/>
              <w:ind w:right="64"/>
              <w:jc w:val="center"/>
              <w:rPr>
                <w:rFonts w:cs="Arial"/>
              </w:rPr>
            </w:pPr>
            <w:r w:rsidRPr="00A834DD">
              <w:rPr>
                <w:rFonts w:cs="Arial"/>
              </w:rPr>
              <w:t>1.92%</w:t>
            </w:r>
          </w:p>
        </w:tc>
      </w:tr>
      <w:tr w:rsidR="00530F87" w:rsidRPr="00205A75" w:rsidTr="00A147BB">
        <w:trPr>
          <w:trHeight w:val="325"/>
        </w:trPr>
        <w:tc>
          <w:tcPr>
            <w:tcW w:w="2702" w:type="dxa"/>
          </w:tcPr>
          <w:p w:rsidR="00823E73" w:rsidRPr="00205A75" w:rsidRDefault="00823E73" w:rsidP="00A147BB">
            <w:pPr>
              <w:spacing w:before="0" w:line="336" w:lineRule="auto"/>
              <w:rPr>
                <w:rFonts w:cs="Arial"/>
              </w:rPr>
            </w:pPr>
            <w:r w:rsidRPr="00205A75">
              <w:rPr>
                <w:rFonts w:cs="Arial"/>
              </w:rPr>
              <w:t>Operational Support</w:t>
            </w:r>
          </w:p>
        </w:tc>
        <w:tc>
          <w:tcPr>
            <w:tcW w:w="1134" w:type="dxa"/>
          </w:tcPr>
          <w:p w:rsidR="00823E73" w:rsidRPr="00205A75" w:rsidRDefault="0038653A" w:rsidP="00A147BB">
            <w:pPr>
              <w:spacing w:before="0" w:line="336" w:lineRule="auto"/>
              <w:ind w:right="62"/>
              <w:jc w:val="center"/>
              <w:rPr>
                <w:rFonts w:cs="Arial"/>
              </w:rPr>
            </w:pPr>
            <w:r w:rsidRPr="00205A75">
              <w:rPr>
                <w:rFonts w:cs="Arial"/>
              </w:rPr>
              <w:t>75.18%</w:t>
            </w:r>
          </w:p>
        </w:tc>
        <w:tc>
          <w:tcPr>
            <w:tcW w:w="1275" w:type="dxa"/>
          </w:tcPr>
          <w:p w:rsidR="00823E73" w:rsidRPr="00205A75" w:rsidRDefault="0038653A" w:rsidP="00A147BB">
            <w:pPr>
              <w:spacing w:before="0" w:line="336" w:lineRule="auto"/>
              <w:ind w:right="64"/>
              <w:jc w:val="center"/>
              <w:rPr>
                <w:rFonts w:cs="Arial"/>
              </w:rPr>
            </w:pPr>
            <w:r w:rsidRPr="00205A75">
              <w:rPr>
                <w:rFonts w:cs="Arial"/>
              </w:rPr>
              <w:t>11.15%</w:t>
            </w:r>
          </w:p>
        </w:tc>
        <w:tc>
          <w:tcPr>
            <w:tcW w:w="1134" w:type="dxa"/>
          </w:tcPr>
          <w:p w:rsidR="00823E73" w:rsidRPr="00205A75" w:rsidRDefault="0038653A" w:rsidP="00A147BB">
            <w:pPr>
              <w:spacing w:before="0" w:line="336" w:lineRule="auto"/>
              <w:ind w:right="64"/>
              <w:jc w:val="center"/>
              <w:rPr>
                <w:rFonts w:cs="Arial"/>
              </w:rPr>
            </w:pPr>
            <w:r w:rsidRPr="00205A75">
              <w:rPr>
                <w:rFonts w:cs="Arial"/>
              </w:rPr>
              <w:t>1.75%</w:t>
            </w:r>
          </w:p>
        </w:tc>
        <w:tc>
          <w:tcPr>
            <w:tcW w:w="993" w:type="dxa"/>
          </w:tcPr>
          <w:p w:rsidR="00823E73" w:rsidRPr="00205A75" w:rsidRDefault="0038653A" w:rsidP="00A147BB">
            <w:pPr>
              <w:spacing w:before="0" w:line="336" w:lineRule="auto"/>
              <w:ind w:right="64"/>
              <w:jc w:val="center"/>
              <w:rPr>
                <w:rFonts w:cs="Arial"/>
              </w:rPr>
            </w:pPr>
            <w:r w:rsidRPr="00205A75">
              <w:rPr>
                <w:rFonts w:cs="Arial"/>
              </w:rPr>
              <w:t>1.17%</w:t>
            </w:r>
          </w:p>
        </w:tc>
        <w:tc>
          <w:tcPr>
            <w:tcW w:w="1275" w:type="dxa"/>
          </w:tcPr>
          <w:p w:rsidR="00823E73" w:rsidRPr="00205A75" w:rsidRDefault="0038653A" w:rsidP="00A147BB">
            <w:pPr>
              <w:spacing w:before="0" w:line="336" w:lineRule="auto"/>
              <w:ind w:right="64"/>
              <w:jc w:val="center"/>
              <w:rPr>
                <w:rFonts w:cs="Arial"/>
              </w:rPr>
            </w:pPr>
            <w:r w:rsidRPr="00205A75">
              <w:rPr>
                <w:rFonts w:cs="Arial"/>
              </w:rPr>
              <w:t>10.63%</w:t>
            </w:r>
          </w:p>
        </w:tc>
        <w:tc>
          <w:tcPr>
            <w:tcW w:w="1276" w:type="dxa"/>
          </w:tcPr>
          <w:p w:rsidR="00823E73" w:rsidRPr="00205A75" w:rsidRDefault="0038653A" w:rsidP="00A147BB">
            <w:pPr>
              <w:spacing w:before="0" w:line="336" w:lineRule="auto"/>
              <w:ind w:right="64"/>
              <w:jc w:val="center"/>
              <w:rPr>
                <w:rFonts w:cs="Arial"/>
              </w:rPr>
            </w:pPr>
            <w:r w:rsidRPr="00205A75">
              <w:rPr>
                <w:rFonts w:cs="Arial"/>
              </w:rPr>
              <w:t>&lt;1%</w:t>
            </w:r>
          </w:p>
        </w:tc>
      </w:tr>
      <w:tr w:rsidR="0052256F" w:rsidRPr="00874717" w:rsidTr="00A147BB">
        <w:trPr>
          <w:trHeight w:val="325"/>
        </w:trPr>
        <w:tc>
          <w:tcPr>
            <w:tcW w:w="2702" w:type="dxa"/>
          </w:tcPr>
          <w:p w:rsidR="0052256F" w:rsidRPr="00A50F29" w:rsidRDefault="0052256F" w:rsidP="00A147BB">
            <w:pPr>
              <w:spacing w:before="0" w:line="336" w:lineRule="auto"/>
              <w:rPr>
                <w:rFonts w:cs="Arial"/>
                <w:color w:val="FF0000"/>
              </w:rPr>
            </w:pPr>
            <w:r w:rsidRPr="00A50F29">
              <w:rPr>
                <w:rFonts w:cs="Arial"/>
              </w:rPr>
              <w:t>Partnerships, Prevention &amp; Community Wellbeing</w:t>
            </w:r>
          </w:p>
        </w:tc>
        <w:tc>
          <w:tcPr>
            <w:tcW w:w="1134" w:type="dxa"/>
          </w:tcPr>
          <w:p w:rsidR="0052256F" w:rsidRPr="00A50F29" w:rsidRDefault="008B358F" w:rsidP="00A147BB">
            <w:pPr>
              <w:spacing w:before="0" w:line="336" w:lineRule="auto"/>
              <w:ind w:right="62"/>
              <w:jc w:val="center"/>
              <w:rPr>
                <w:rFonts w:cs="Arial"/>
              </w:rPr>
            </w:pPr>
            <w:r w:rsidRPr="00A50F29">
              <w:rPr>
                <w:rFonts w:cs="Arial"/>
              </w:rPr>
              <w:t>78.99%</w:t>
            </w:r>
          </w:p>
        </w:tc>
        <w:tc>
          <w:tcPr>
            <w:tcW w:w="1275" w:type="dxa"/>
          </w:tcPr>
          <w:p w:rsidR="0052256F" w:rsidRPr="00A50F29" w:rsidRDefault="008B358F" w:rsidP="00A147BB">
            <w:pPr>
              <w:spacing w:before="0" w:line="336" w:lineRule="auto"/>
              <w:ind w:right="64"/>
              <w:jc w:val="center"/>
              <w:rPr>
                <w:rFonts w:cs="Arial"/>
              </w:rPr>
            </w:pPr>
            <w:r w:rsidRPr="00A50F29">
              <w:rPr>
                <w:rFonts w:cs="Arial"/>
              </w:rPr>
              <w:t>7.97%</w:t>
            </w:r>
          </w:p>
        </w:tc>
        <w:tc>
          <w:tcPr>
            <w:tcW w:w="1134" w:type="dxa"/>
          </w:tcPr>
          <w:p w:rsidR="0052256F" w:rsidRPr="00A50F29" w:rsidRDefault="008B358F" w:rsidP="00A147BB">
            <w:pPr>
              <w:spacing w:before="0" w:line="336" w:lineRule="auto"/>
              <w:ind w:right="64"/>
              <w:jc w:val="center"/>
              <w:rPr>
                <w:rFonts w:cs="Arial"/>
              </w:rPr>
            </w:pPr>
            <w:r w:rsidRPr="00A50F29">
              <w:rPr>
                <w:rFonts w:cs="Arial"/>
              </w:rPr>
              <w:t>1.45%</w:t>
            </w:r>
          </w:p>
        </w:tc>
        <w:tc>
          <w:tcPr>
            <w:tcW w:w="993" w:type="dxa"/>
          </w:tcPr>
          <w:p w:rsidR="0052256F" w:rsidRPr="00A50F29" w:rsidRDefault="008B358F" w:rsidP="00A147BB">
            <w:pPr>
              <w:spacing w:before="0" w:line="336" w:lineRule="auto"/>
              <w:ind w:right="64"/>
              <w:jc w:val="center"/>
              <w:rPr>
                <w:rFonts w:cs="Arial"/>
              </w:rPr>
            </w:pPr>
            <w:r w:rsidRPr="00A50F29">
              <w:rPr>
                <w:rFonts w:cs="Arial"/>
              </w:rPr>
              <w:t>4.35%</w:t>
            </w:r>
          </w:p>
        </w:tc>
        <w:tc>
          <w:tcPr>
            <w:tcW w:w="1275" w:type="dxa"/>
          </w:tcPr>
          <w:p w:rsidR="0052256F" w:rsidRPr="00A50F29" w:rsidRDefault="008B358F" w:rsidP="00A147BB">
            <w:pPr>
              <w:spacing w:before="0" w:line="336" w:lineRule="auto"/>
              <w:ind w:right="64"/>
              <w:jc w:val="center"/>
              <w:rPr>
                <w:rFonts w:cs="Arial"/>
              </w:rPr>
            </w:pPr>
            <w:r w:rsidRPr="00A50F29">
              <w:rPr>
                <w:rFonts w:cs="Arial"/>
              </w:rPr>
              <w:t>7.25%</w:t>
            </w:r>
          </w:p>
        </w:tc>
        <w:tc>
          <w:tcPr>
            <w:tcW w:w="1276" w:type="dxa"/>
          </w:tcPr>
          <w:p w:rsidR="0052256F" w:rsidRPr="00A50F29" w:rsidRDefault="008B358F" w:rsidP="00A147BB">
            <w:pPr>
              <w:spacing w:before="0" w:line="336" w:lineRule="auto"/>
              <w:ind w:right="64"/>
              <w:jc w:val="center"/>
              <w:rPr>
                <w:rFonts w:cs="Arial"/>
              </w:rPr>
            </w:pPr>
            <w:r w:rsidRPr="00A50F29">
              <w:rPr>
                <w:rFonts w:cs="Arial"/>
              </w:rPr>
              <w:t>0.00%</w:t>
            </w:r>
          </w:p>
        </w:tc>
      </w:tr>
      <w:tr w:rsidR="0052256F" w:rsidRPr="00874717" w:rsidTr="00A147BB">
        <w:trPr>
          <w:trHeight w:val="325"/>
        </w:trPr>
        <w:tc>
          <w:tcPr>
            <w:tcW w:w="2702" w:type="dxa"/>
          </w:tcPr>
          <w:p w:rsidR="0052256F" w:rsidRPr="005F4B61" w:rsidRDefault="0052256F" w:rsidP="00A147BB">
            <w:pPr>
              <w:spacing w:before="0" w:line="336" w:lineRule="auto"/>
              <w:rPr>
                <w:rFonts w:cs="Arial"/>
                <w:color w:val="FF0000"/>
              </w:rPr>
            </w:pPr>
            <w:r w:rsidRPr="005F4B61">
              <w:rPr>
                <w:rFonts w:cs="Arial"/>
              </w:rPr>
              <w:t>Professionalism, Digital &amp; Transformation</w:t>
            </w:r>
          </w:p>
        </w:tc>
        <w:tc>
          <w:tcPr>
            <w:tcW w:w="1134" w:type="dxa"/>
          </w:tcPr>
          <w:p w:rsidR="0052256F" w:rsidRPr="005F4B61" w:rsidRDefault="008B358F" w:rsidP="00A147BB">
            <w:pPr>
              <w:spacing w:before="0" w:line="336" w:lineRule="auto"/>
              <w:ind w:right="62"/>
              <w:jc w:val="center"/>
              <w:rPr>
                <w:rFonts w:cs="Arial"/>
              </w:rPr>
            </w:pPr>
            <w:r w:rsidRPr="005F4B61">
              <w:rPr>
                <w:rFonts w:cs="Arial"/>
              </w:rPr>
              <w:t>81.59%</w:t>
            </w:r>
          </w:p>
        </w:tc>
        <w:tc>
          <w:tcPr>
            <w:tcW w:w="1275" w:type="dxa"/>
          </w:tcPr>
          <w:p w:rsidR="0052256F" w:rsidRPr="005F4B61" w:rsidRDefault="008B358F" w:rsidP="00A147BB">
            <w:pPr>
              <w:spacing w:before="0" w:line="336" w:lineRule="auto"/>
              <w:ind w:right="64"/>
              <w:jc w:val="center"/>
              <w:rPr>
                <w:rFonts w:cs="Arial"/>
              </w:rPr>
            </w:pPr>
            <w:r w:rsidRPr="005F4B61">
              <w:rPr>
                <w:rFonts w:cs="Arial"/>
              </w:rPr>
              <w:t>9.89%</w:t>
            </w:r>
          </w:p>
        </w:tc>
        <w:tc>
          <w:tcPr>
            <w:tcW w:w="1134" w:type="dxa"/>
          </w:tcPr>
          <w:p w:rsidR="0052256F" w:rsidRPr="005F4B61" w:rsidRDefault="008B358F" w:rsidP="00A147BB">
            <w:pPr>
              <w:spacing w:before="0" w:line="336" w:lineRule="auto"/>
              <w:ind w:right="64"/>
              <w:jc w:val="center"/>
              <w:rPr>
                <w:rFonts w:cs="Arial"/>
              </w:rPr>
            </w:pPr>
            <w:r w:rsidRPr="005F4B61">
              <w:rPr>
                <w:rFonts w:cs="Arial"/>
              </w:rPr>
              <w:t>1.92%</w:t>
            </w:r>
          </w:p>
        </w:tc>
        <w:tc>
          <w:tcPr>
            <w:tcW w:w="993" w:type="dxa"/>
          </w:tcPr>
          <w:p w:rsidR="0052256F" w:rsidRPr="005F4B61" w:rsidRDefault="008B358F" w:rsidP="00A147BB">
            <w:pPr>
              <w:spacing w:before="0" w:line="336" w:lineRule="auto"/>
              <w:ind w:right="64"/>
              <w:jc w:val="center"/>
              <w:rPr>
                <w:rFonts w:cs="Arial"/>
              </w:rPr>
            </w:pPr>
            <w:r w:rsidRPr="005F4B61">
              <w:rPr>
                <w:rFonts w:cs="Arial"/>
              </w:rPr>
              <w:t>&lt;1%</w:t>
            </w:r>
          </w:p>
        </w:tc>
        <w:tc>
          <w:tcPr>
            <w:tcW w:w="1275" w:type="dxa"/>
          </w:tcPr>
          <w:p w:rsidR="0052256F" w:rsidRPr="005F4B61" w:rsidRDefault="008B358F" w:rsidP="00A147BB">
            <w:pPr>
              <w:spacing w:before="0" w:line="336" w:lineRule="auto"/>
              <w:ind w:right="64"/>
              <w:jc w:val="center"/>
              <w:rPr>
                <w:rFonts w:cs="Arial"/>
              </w:rPr>
            </w:pPr>
            <w:r w:rsidRPr="005F4B61">
              <w:rPr>
                <w:rFonts w:cs="Arial"/>
              </w:rPr>
              <w:t>5.49%</w:t>
            </w:r>
          </w:p>
        </w:tc>
        <w:tc>
          <w:tcPr>
            <w:tcW w:w="1276" w:type="dxa"/>
          </w:tcPr>
          <w:p w:rsidR="0052256F" w:rsidRPr="005F4B61" w:rsidRDefault="008B358F" w:rsidP="00A147BB">
            <w:pPr>
              <w:spacing w:before="0" w:line="336" w:lineRule="auto"/>
              <w:ind w:right="64"/>
              <w:jc w:val="center"/>
              <w:rPr>
                <w:rFonts w:cs="Arial"/>
              </w:rPr>
            </w:pPr>
            <w:r w:rsidRPr="005F4B61">
              <w:rPr>
                <w:rFonts w:cs="Arial"/>
              </w:rPr>
              <w:t>&lt;1%</w:t>
            </w:r>
          </w:p>
        </w:tc>
      </w:tr>
      <w:tr w:rsidR="00530F87" w:rsidRPr="00874717" w:rsidTr="00A147BB">
        <w:trPr>
          <w:trHeight w:val="325"/>
        </w:trPr>
        <w:tc>
          <w:tcPr>
            <w:tcW w:w="2702" w:type="dxa"/>
          </w:tcPr>
          <w:p w:rsidR="00823E73" w:rsidRPr="005F4B61" w:rsidRDefault="00823E73" w:rsidP="00A147BB">
            <w:pPr>
              <w:spacing w:before="0" w:line="336" w:lineRule="auto"/>
              <w:rPr>
                <w:rFonts w:cs="Arial"/>
              </w:rPr>
            </w:pPr>
            <w:r w:rsidRPr="005F4B61">
              <w:rPr>
                <w:rFonts w:cs="Arial"/>
              </w:rPr>
              <w:lastRenderedPageBreak/>
              <w:t>Specialist Crime</w:t>
            </w:r>
          </w:p>
        </w:tc>
        <w:tc>
          <w:tcPr>
            <w:tcW w:w="1134" w:type="dxa"/>
          </w:tcPr>
          <w:p w:rsidR="00823E73" w:rsidRPr="005F4B61" w:rsidRDefault="008B358F" w:rsidP="00A147BB">
            <w:pPr>
              <w:spacing w:before="0" w:line="336" w:lineRule="auto"/>
              <w:ind w:right="62"/>
              <w:jc w:val="center"/>
              <w:rPr>
                <w:rFonts w:cs="Arial"/>
              </w:rPr>
            </w:pPr>
            <w:r w:rsidRPr="005F4B61">
              <w:rPr>
                <w:rFonts w:cs="Arial"/>
              </w:rPr>
              <w:t>78.84%</w:t>
            </w:r>
          </w:p>
        </w:tc>
        <w:tc>
          <w:tcPr>
            <w:tcW w:w="1275" w:type="dxa"/>
          </w:tcPr>
          <w:p w:rsidR="00823E73" w:rsidRPr="005F4B61" w:rsidRDefault="008B358F" w:rsidP="00A147BB">
            <w:pPr>
              <w:spacing w:before="0" w:line="336" w:lineRule="auto"/>
              <w:ind w:right="64"/>
              <w:jc w:val="center"/>
              <w:rPr>
                <w:rFonts w:cs="Arial"/>
              </w:rPr>
            </w:pPr>
            <w:r w:rsidRPr="005F4B61">
              <w:rPr>
                <w:rFonts w:cs="Arial"/>
              </w:rPr>
              <w:t>8.56%</w:t>
            </w:r>
          </w:p>
        </w:tc>
        <w:tc>
          <w:tcPr>
            <w:tcW w:w="1134" w:type="dxa"/>
          </w:tcPr>
          <w:p w:rsidR="00823E73" w:rsidRPr="005F4B61" w:rsidRDefault="008B358F" w:rsidP="00A147BB">
            <w:pPr>
              <w:spacing w:before="0" w:line="336" w:lineRule="auto"/>
              <w:ind w:right="64"/>
              <w:jc w:val="center"/>
              <w:rPr>
                <w:rFonts w:cs="Arial"/>
              </w:rPr>
            </w:pPr>
            <w:r w:rsidRPr="005F4B61">
              <w:rPr>
                <w:rFonts w:cs="Arial"/>
              </w:rPr>
              <w:t>1.25%</w:t>
            </w:r>
          </w:p>
        </w:tc>
        <w:tc>
          <w:tcPr>
            <w:tcW w:w="993" w:type="dxa"/>
          </w:tcPr>
          <w:p w:rsidR="00823E73" w:rsidRPr="005F4B61" w:rsidRDefault="008B358F" w:rsidP="00A147BB">
            <w:pPr>
              <w:spacing w:before="0" w:line="336" w:lineRule="auto"/>
              <w:ind w:right="64"/>
              <w:jc w:val="center"/>
              <w:rPr>
                <w:rFonts w:cs="Arial"/>
              </w:rPr>
            </w:pPr>
            <w:r w:rsidRPr="005F4B61">
              <w:rPr>
                <w:rFonts w:cs="Arial"/>
              </w:rPr>
              <w:t>1.64%</w:t>
            </w:r>
          </w:p>
        </w:tc>
        <w:tc>
          <w:tcPr>
            <w:tcW w:w="1275" w:type="dxa"/>
          </w:tcPr>
          <w:p w:rsidR="00823E73" w:rsidRPr="005F4B61" w:rsidRDefault="008B358F" w:rsidP="00A147BB">
            <w:pPr>
              <w:spacing w:before="0" w:line="336" w:lineRule="auto"/>
              <w:ind w:right="64"/>
              <w:jc w:val="center"/>
              <w:rPr>
                <w:rFonts w:cs="Arial"/>
              </w:rPr>
            </w:pPr>
            <w:r w:rsidRPr="005F4B61">
              <w:rPr>
                <w:rFonts w:cs="Arial"/>
              </w:rPr>
              <w:t>9.71%</w:t>
            </w:r>
          </w:p>
        </w:tc>
        <w:tc>
          <w:tcPr>
            <w:tcW w:w="1276" w:type="dxa"/>
          </w:tcPr>
          <w:p w:rsidR="00823E73" w:rsidRPr="005F4B61" w:rsidRDefault="008B358F" w:rsidP="00A147BB">
            <w:pPr>
              <w:spacing w:before="0" w:line="336" w:lineRule="auto"/>
              <w:ind w:right="64"/>
              <w:jc w:val="center"/>
              <w:rPr>
                <w:rFonts w:cs="Arial"/>
              </w:rPr>
            </w:pPr>
            <w:r w:rsidRPr="005F4B61">
              <w:rPr>
                <w:rFonts w:cs="Arial"/>
              </w:rPr>
              <w:t>0.00%</w:t>
            </w:r>
          </w:p>
        </w:tc>
      </w:tr>
      <w:tr w:rsidR="00530F87" w:rsidRPr="00A834DD" w:rsidTr="00A147BB">
        <w:trPr>
          <w:trHeight w:val="307"/>
        </w:trPr>
        <w:tc>
          <w:tcPr>
            <w:tcW w:w="2702" w:type="dxa"/>
            <w:shd w:val="clear" w:color="auto" w:fill="DEEAF6" w:themeFill="accent1" w:themeFillTint="33"/>
          </w:tcPr>
          <w:p w:rsidR="00823E73" w:rsidRPr="00A42BF8" w:rsidRDefault="00823E73" w:rsidP="00A147BB">
            <w:pPr>
              <w:spacing w:before="0" w:line="336" w:lineRule="auto"/>
              <w:rPr>
                <w:rStyle w:val="Strong"/>
                <w:b w:val="0"/>
              </w:rPr>
            </w:pPr>
            <w:r w:rsidRPr="00A42BF8">
              <w:rPr>
                <w:rStyle w:val="Strong"/>
                <w:b w:val="0"/>
              </w:rPr>
              <w:t>Police Scotland Profile</w:t>
            </w:r>
          </w:p>
        </w:tc>
        <w:tc>
          <w:tcPr>
            <w:tcW w:w="1134"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79.50%</w:t>
            </w:r>
          </w:p>
        </w:tc>
        <w:tc>
          <w:tcPr>
            <w:tcW w:w="1275"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8.44%</w:t>
            </w:r>
          </w:p>
        </w:tc>
        <w:tc>
          <w:tcPr>
            <w:tcW w:w="1134"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2.21%</w:t>
            </w:r>
          </w:p>
        </w:tc>
        <w:tc>
          <w:tcPr>
            <w:tcW w:w="993"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1.62%</w:t>
            </w:r>
          </w:p>
        </w:tc>
        <w:tc>
          <w:tcPr>
            <w:tcW w:w="1275"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6.86%</w:t>
            </w:r>
          </w:p>
        </w:tc>
        <w:tc>
          <w:tcPr>
            <w:tcW w:w="1276" w:type="dxa"/>
            <w:shd w:val="clear" w:color="auto" w:fill="DEEAF6" w:themeFill="accent1" w:themeFillTint="33"/>
          </w:tcPr>
          <w:p w:rsidR="00823E73" w:rsidRPr="00A42BF8" w:rsidRDefault="008B358F" w:rsidP="00A147BB">
            <w:pPr>
              <w:spacing w:before="0" w:line="336" w:lineRule="auto"/>
              <w:jc w:val="center"/>
              <w:rPr>
                <w:rStyle w:val="Strong"/>
                <w:b w:val="0"/>
              </w:rPr>
            </w:pPr>
            <w:r w:rsidRPr="00A42BF8">
              <w:rPr>
                <w:rStyle w:val="Strong"/>
                <w:b w:val="0"/>
              </w:rPr>
              <w:t>1.37%</w:t>
            </w:r>
          </w:p>
        </w:tc>
      </w:tr>
    </w:tbl>
    <w:p w:rsidR="00353AE4" w:rsidRDefault="00353AE4" w:rsidP="00EC55EC">
      <w:pPr>
        <w:spacing w:before="0"/>
        <w:rPr>
          <w:lang w:eastAsia="en-US"/>
        </w:rPr>
      </w:pPr>
    </w:p>
    <w:p w:rsidR="00EC55EC" w:rsidRPr="00353AE4" w:rsidRDefault="00EC55EC" w:rsidP="004E6C54">
      <w:pPr>
        <w:spacing w:before="0"/>
        <w:rPr>
          <w:lang w:eastAsia="en-US"/>
        </w:rPr>
      </w:pPr>
    </w:p>
    <w:p w:rsidR="00823E73" w:rsidRPr="00A834DD" w:rsidRDefault="00823E73" w:rsidP="00EC55EC">
      <w:pPr>
        <w:pStyle w:val="Heading3"/>
        <w:spacing w:before="0"/>
        <w:rPr>
          <w:lang w:eastAsia="en-US"/>
        </w:rPr>
      </w:pPr>
      <w:bookmarkStart w:id="28" w:name="_Toc133249308"/>
      <w:bookmarkStart w:id="29" w:name="_Toc133312292"/>
      <w:r w:rsidRPr="00A834DD">
        <w:rPr>
          <w:lang w:eastAsia="en-US"/>
        </w:rPr>
        <w:t>Police Staff</w:t>
      </w:r>
      <w:bookmarkEnd w:id="28"/>
      <w:bookmarkEnd w:id="29"/>
    </w:p>
    <w:p w:rsidR="00823E73" w:rsidRPr="00A834DD" w:rsidRDefault="00823E73" w:rsidP="00EC55EC">
      <w:pPr>
        <w:spacing w:before="0"/>
        <w:rPr>
          <w:rFonts w:cs="Arial"/>
          <w:b/>
          <w:color w:val="FF0000"/>
          <w:sz w:val="22"/>
          <w:szCs w:val="22"/>
          <w:lang w:eastAsia="en-US"/>
        </w:rPr>
      </w:pPr>
    </w:p>
    <w:p w:rsidR="008B358F" w:rsidRDefault="00F80AD8" w:rsidP="00EC55EC">
      <w:pPr>
        <w:spacing w:before="0"/>
        <w:rPr>
          <w:rFonts w:cs="Arial"/>
          <w:lang w:eastAsia="en-US"/>
        </w:rPr>
      </w:pPr>
      <w:r w:rsidRPr="00A834DD">
        <w:rPr>
          <w:rFonts w:cs="Arial"/>
          <w:lang w:eastAsia="en-US"/>
        </w:rPr>
        <w:t>The n</w:t>
      </w:r>
      <w:r w:rsidR="008B358F" w:rsidRPr="00A834DD">
        <w:rPr>
          <w:rFonts w:cs="Arial"/>
          <w:lang w:eastAsia="en-US"/>
        </w:rPr>
        <w:t xml:space="preserve">umber of police staff in </w:t>
      </w:r>
      <w:r w:rsidR="00353AE4" w:rsidRPr="00A50F29">
        <w:rPr>
          <w:rFonts w:cs="Arial"/>
        </w:rPr>
        <w:t>Partnerships, Prevention &amp; Community Wellbeing</w:t>
      </w:r>
      <w:r w:rsidR="00353AE4">
        <w:rPr>
          <w:rFonts w:cs="Arial"/>
          <w:lang w:eastAsia="en-US"/>
        </w:rPr>
        <w:t xml:space="preserve"> </w:t>
      </w:r>
      <w:r w:rsidRPr="00A834DD">
        <w:rPr>
          <w:rFonts w:cs="Arial"/>
          <w:lang w:eastAsia="en-US"/>
        </w:rPr>
        <w:t xml:space="preserve">is </w:t>
      </w:r>
      <w:r w:rsidR="008B358F" w:rsidRPr="00A834DD">
        <w:rPr>
          <w:rFonts w:cs="Arial"/>
          <w:lang w:eastAsia="en-US"/>
        </w:rPr>
        <w:t xml:space="preserve">too small to provide </w:t>
      </w:r>
      <w:r w:rsidRPr="00A834DD">
        <w:rPr>
          <w:rFonts w:cs="Arial"/>
          <w:lang w:eastAsia="en-US"/>
        </w:rPr>
        <w:t>a profile</w:t>
      </w:r>
      <w:r w:rsidR="00353AE4">
        <w:rPr>
          <w:rFonts w:cs="Arial"/>
          <w:lang w:eastAsia="en-US"/>
        </w:rPr>
        <w:t xml:space="preserve"> to ensure individuals are not identified.</w:t>
      </w:r>
    </w:p>
    <w:p w:rsidR="00A42BF8" w:rsidRDefault="00A42BF8" w:rsidP="00EC55EC">
      <w:pPr>
        <w:spacing w:before="0"/>
        <w:rPr>
          <w:rFonts w:cs="Arial"/>
          <w:sz w:val="22"/>
          <w:szCs w:val="22"/>
          <w:lang w:eastAsia="en-US"/>
        </w:rPr>
      </w:pPr>
    </w:p>
    <w:tbl>
      <w:tblPr>
        <w:tblStyle w:val="TableGrid"/>
        <w:tblW w:w="9109" w:type="dxa"/>
        <w:tblLook w:val="00A0" w:firstRow="1" w:lastRow="0" w:firstColumn="1" w:lastColumn="0" w:noHBand="0" w:noVBand="0"/>
        <w:tblCaption w:val="Police Staff Divisional Profile by Sex and Disability"/>
        <w:tblDescription w:val="Table outlining the divisional profiles for police staff by the protected characteristics of sex and disability."/>
      </w:tblPr>
      <w:tblGrid>
        <w:gridCol w:w="3873"/>
        <w:gridCol w:w="1017"/>
        <w:gridCol w:w="976"/>
        <w:gridCol w:w="1621"/>
        <w:gridCol w:w="1622"/>
      </w:tblGrid>
      <w:tr w:rsidR="00530F87" w:rsidRPr="00874717" w:rsidTr="00B21618">
        <w:trPr>
          <w:trHeight w:val="559"/>
          <w:tblHeader/>
        </w:trPr>
        <w:tc>
          <w:tcPr>
            <w:tcW w:w="3881" w:type="dxa"/>
            <w:shd w:val="clear" w:color="auto" w:fill="DEEAF6" w:themeFill="accent1" w:themeFillTint="33"/>
          </w:tcPr>
          <w:p w:rsidR="00823E73" w:rsidRPr="00A42BF8" w:rsidRDefault="00823E73" w:rsidP="00B21618">
            <w:pPr>
              <w:spacing w:before="0" w:line="336" w:lineRule="auto"/>
              <w:jc w:val="center"/>
              <w:rPr>
                <w:rStyle w:val="Strong"/>
                <w:b w:val="0"/>
              </w:rPr>
            </w:pPr>
          </w:p>
          <w:p w:rsidR="00823E73" w:rsidRPr="00A42BF8" w:rsidRDefault="007C7330" w:rsidP="00B21618">
            <w:pPr>
              <w:spacing w:before="0" w:line="336" w:lineRule="auto"/>
              <w:jc w:val="center"/>
              <w:rPr>
                <w:rStyle w:val="Strong"/>
                <w:b w:val="0"/>
              </w:rPr>
            </w:pPr>
            <w:r>
              <w:rPr>
                <w:rStyle w:val="Strong"/>
                <w:b w:val="0"/>
              </w:rPr>
              <w:t>Division</w:t>
            </w:r>
          </w:p>
        </w:tc>
        <w:tc>
          <w:tcPr>
            <w:tcW w:w="1006" w:type="dxa"/>
            <w:shd w:val="clear" w:color="auto" w:fill="DEEAF6" w:themeFill="accent1" w:themeFillTint="33"/>
          </w:tcPr>
          <w:p w:rsidR="00823E73" w:rsidRPr="00A42BF8" w:rsidRDefault="00823E73" w:rsidP="00B21618">
            <w:pPr>
              <w:spacing w:before="0" w:line="336" w:lineRule="auto"/>
              <w:jc w:val="center"/>
              <w:rPr>
                <w:rStyle w:val="Strong"/>
                <w:b w:val="0"/>
              </w:rPr>
            </w:pPr>
            <w:r w:rsidRPr="00A42BF8">
              <w:rPr>
                <w:rStyle w:val="Strong"/>
                <w:b w:val="0"/>
              </w:rPr>
              <w:t>Female %</w:t>
            </w:r>
          </w:p>
        </w:tc>
        <w:tc>
          <w:tcPr>
            <w:tcW w:w="977" w:type="dxa"/>
            <w:shd w:val="clear" w:color="auto" w:fill="DEEAF6" w:themeFill="accent1" w:themeFillTint="33"/>
          </w:tcPr>
          <w:p w:rsidR="00823E73" w:rsidRPr="00A42BF8" w:rsidRDefault="00823E73" w:rsidP="00B21618">
            <w:pPr>
              <w:spacing w:before="0" w:line="336" w:lineRule="auto"/>
              <w:jc w:val="center"/>
              <w:rPr>
                <w:rStyle w:val="Strong"/>
                <w:b w:val="0"/>
              </w:rPr>
            </w:pPr>
            <w:r w:rsidRPr="00A42BF8">
              <w:rPr>
                <w:rStyle w:val="Strong"/>
                <w:b w:val="0"/>
              </w:rPr>
              <w:t xml:space="preserve">Male </w:t>
            </w:r>
          </w:p>
          <w:p w:rsidR="00823E73" w:rsidRPr="00A42BF8" w:rsidRDefault="00823E73" w:rsidP="00B21618">
            <w:pPr>
              <w:spacing w:before="0" w:line="336" w:lineRule="auto"/>
              <w:jc w:val="center"/>
              <w:rPr>
                <w:rStyle w:val="Strong"/>
                <w:b w:val="0"/>
              </w:rPr>
            </w:pPr>
            <w:r w:rsidRPr="00A42BF8">
              <w:rPr>
                <w:rStyle w:val="Strong"/>
                <w:b w:val="0"/>
              </w:rPr>
              <w:t xml:space="preserve">% </w:t>
            </w:r>
          </w:p>
        </w:tc>
        <w:tc>
          <w:tcPr>
            <w:tcW w:w="1622" w:type="dxa"/>
            <w:shd w:val="clear" w:color="auto" w:fill="DEEAF6" w:themeFill="accent1" w:themeFillTint="33"/>
          </w:tcPr>
          <w:p w:rsidR="00823E73" w:rsidRPr="00A42BF8" w:rsidRDefault="00823E73" w:rsidP="00B21618">
            <w:pPr>
              <w:spacing w:before="0" w:line="336" w:lineRule="auto"/>
              <w:jc w:val="center"/>
              <w:rPr>
                <w:rStyle w:val="Strong"/>
                <w:b w:val="0"/>
              </w:rPr>
            </w:pPr>
            <w:r w:rsidRPr="00A42BF8">
              <w:rPr>
                <w:rStyle w:val="Strong"/>
                <w:b w:val="0"/>
              </w:rPr>
              <w:t>Recorded</w:t>
            </w:r>
          </w:p>
          <w:p w:rsidR="00823E73" w:rsidRPr="00A42BF8" w:rsidRDefault="00823E73" w:rsidP="00B21618">
            <w:pPr>
              <w:spacing w:before="0" w:line="336" w:lineRule="auto"/>
              <w:jc w:val="center"/>
              <w:rPr>
                <w:rStyle w:val="Strong"/>
                <w:b w:val="0"/>
              </w:rPr>
            </w:pPr>
            <w:r w:rsidRPr="00A42BF8">
              <w:rPr>
                <w:rStyle w:val="Strong"/>
                <w:b w:val="0"/>
              </w:rPr>
              <w:t xml:space="preserve">Disability </w:t>
            </w:r>
          </w:p>
          <w:p w:rsidR="00823E73" w:rsidRPr="00A42BF8" w:rsidRDefault="00823E73" w:rsidP="00B21618">
            <w:pPr>
              <w:spacing w:before="0" w:line="336" w:lineRule="auto"/>
              <w:jc w:val="center"/>
              <w:rPr>
                <w:rStyle w:val="Strong"/>
                <w:b w:val="0"/>
              </w:rPr>
            </w:pPr>
            <w:r w:rsidRPr="00A42BF8">
              <w:rPr>
                <w:rStyle w:val="Strong"/>
                <w:b w:val="0"/>
              </w:rPr>
              <w:t xml:space="preserve">% </w:t>
            </w:r>
          </w:p>
        </w:tc>
        <w:tc>
          <w:tcPr>
            <w:tcW w:w="1623" w:type="dxa"/>
            <w:shd w:val="clear" w:color="auto" w:fill="DEEAF6" w:themeFill="accent1" w:themeFillTint="33"/>
          </w:tcPr>
          <w:p w:rsidR="00823E73" w:rsidRPr="00A42BF8" w:rsidRDefault="00823E73" w:rsidP="00B21618">
            <w:pPr>
              <w:spacing w:before="0" w:line="336" w:lineRule="auto"/>
              <w:jc w:val="center"/>
              <w:rPr>
                <w:rStyle w:val="Strong"/>
                <w:b w:val="0"/>
              </w:rPr>
            </w:pPr>
            <w:r w:rsidRPr="00A42BF8">
              <w:rPr>
                <w:rStyle w:val="Strong"/>
                <w:b w:val="0"/>
              </w:rPr>
              <w:t xml:space="preserve">No Recorded Disability </w:t>
            </w:r>
          </w:p>
          <w:p w:rsidR="00823E73" w:rsidRPr="00A42BF8" w:rsidRDefault="00823E73" w:rsidP="00B21618">
            <w:pPr>
              <w:spacing w:before="0" w:line="336" w:lineRule="auto"/>
              <w:jc w:val="center"/>
              <w:rPr>
                <w:rStyle w:val="Strong"/>
                <w:b w:val="0"/>
              </w:rPr>
            </w:pPr>
            <w:r w:rsidRPr="00A42BF8">
              <w:rPr>
                <w:rStyle w:val="Strong"/>
                <w:b w:val="0"/>
              </w:rPr>
              <w:t xml:space="preserve">% </w:t>
            </w:r>
          </w:p>
        </w:tc>
      </w:tr>
      <w:tr w:rsidR="00530F87" w:rsidRPr="00874717" w:rsidTr="00B21618">
        <w:trPr>
          <w:trHeight w:val="324"/>
        </w:trPr>
        <w:tc>
          <w:tcPr>
            <w:tcW w:w="3881" w:type="dxa"/>
          </w:tcPr>
          <w:p w:rsidR="00823E73" w:rsidRPr="00A834DD" w:rsidRDefault="00823E73" w:rsidP="00B21618">
            <w:pPr>
              <w:spacing w:before="0" w:line="336" w:lineRule="auto"/>
              <w:rPr>
                <w:rFonts w:cs="Arial"/>
              </w:rPr>
            </w:pPr>
            <w:r w:rsidRPr="00A834DD">
              <w:rPr>
                <w:rFonts w:cs="Arial"/>
              </w:rPr>
              <w:t>Contact, Command and Control</w:t>
            </w:r>
          </w:p>
        </w:tc>
        <w:tc>
          <w:tcPr>
            <w:tcW w:w="1006" w:type="dxa"/>
          </w:tcPr>
          <w:p w:rsidR="00823E73" w:rsidRPr="00A834DD" w:rsidRDefault="008B358F" w:rsidP="00B21618">
            <w:pPr>
              <w:spacing w:before="0" w:line="336" w:lineRule="auto"/>
              <w:ind w:right="62"/>
              <w:jc w:val="center"/>
              <w:rPr>
                <w:rFonts w:cs="Arial"/>
                <w:sz w:val="22"/>
                <w:szCs w:val="22"/>
              </w:rPr>
            </w:pPr>
            <w:r w:rsidRPr="00A834DD">
              <w:rPr>
                <w:rFonts w:cs="Arial"/>
                <w:sz w:val="22"/>
                <w:szCs w:val="22"/>
              </w:rPr>
              <w:t>71%</w:t>
            </w:r>
          </w:p>
        </w:tc>
        <w:tc>
          <w:tcPr>
            <w:tcW w:w="977" w:type="dxa"/>
          </w:tcPr>
          <w:p w:rsidR="00823E73" w:rsidRPr="00A834DD" w:rsidRDefault="008B358F" w:rsidP="00B21618">
            <w:pPr>
              <w:spacing w:before="0" w:line="336" w:lineRule="auto"/>
              <w:ind w:right="64"/>
              <w:jc w:val="center"/>
              <w:rPr>
                <w:rFonts w:cs="Arial"/>
                <w:sz w:val="22"/>
                <w:szCs w:val="22"/>
              </w:rPr>
            </w:pPr>
            <w:r w:rsidRPr="00A834DD">
              <w:rPr>
                <w:rFonts w:cs="Arial"/>
                <w:sz w:val="22"/>
                <w:szCs w:val="22"/>
              </w:rPr>
              <w:t>29%</w:t>
            </w:r>
          </w:p>
        </w:tc>
        <w:tc>
          <w:tcPr>
            <w:tcW w:w="1622" w:type="dxa"/>
          </w:tcPr>
          <w:p w:rsidR="00823E73" w:rsidRPr="00A834DD" w:rsidRDefault="008B358F" w:rsidP="00B21618">
            <w:pPr>
              <w:spacing w:before="0" w:line="336" w:lineRule="auto"/>
              <w:ind w:right="64"/>
              <w:jc w:val="center"/>
              <w:rPr>
                <w:rFonts w:cs="Arial"/>
                <w:sz w:val="22"/>
                <w:szCs w:val="22"/>
              </w:rPr>
            </w:pPr>
            <w:r w:rsidRPr="00A834DD">
              <w:rPr>
                <w:rFonts w:cs="Arial"/>
                <w:sz w:val="22"/>
                <w:szCs w:val="22"/>
              </w:rPr>
              <w:t>9%</w:t>
            </w:r>
          </w:p>
        </w:tc>
        <w:tc>
          <w:tcPr>
            <w:tcW w:w="1623" w:type="dxa"/>
          </w:tcPr>
          <w:p w:rsidR="00823E73" w:rsidRPr="00A834DD" w:rsidRDefault="008B358F" w:rsidP="00B21618">
            <w:pPr>
              <w:spacing w:before="0" w:line="336" w:lineRule="auto"/>
              <w:ind w:right="64"/>
              <w:jc w:val="center"/>
              <w:rPr>
                <w:rFonts w:cs="Arial"/>
                <w:sz w:val="22"/>
                <w:szCs w:val="22"/>
              </w:rPr>
            </w:pPr>
            <w:r w:rsidRPr="00A834DD">
              <w:rPr>
                <w:rFonts w:cs="Arial"/>
                <w:sz w:val="22"/>
                <w:szCs w:val="22"/>
              </w:rPr>
              <w:t>91%</w:t>
            </w:r>
          </w:p>
        </w:tc>
      </w:tr>
      <w:tr w:rsidR="00530F87" w:rsidRPr="00874717" w:rsidTr="00B21618">
        <w:trPr>
          <w:trHeight w:val="326"/>
        </w:trPr>
        <w:tc>
          <w:tcPr>
            <w:tcW w:w="3881" w:type="dxa"/>
          </w:tcPr>
          <w:p w:rsidR="00823E73" w:rsidRPr="00A834DD" w:rsidRDefault="00823E73" w:rsidP="00B21618">
            <w:pPr>
              <w:spacing w:before="0" w:line="336" w:lineRule="auto"/>
              <w:rPr>
                <w:rFonts w:cs="Arial"/>
              </w:rPr>
            </w:pPr>
            <w:r w:rsidRPr="00A834DD">
              <w:rPr>
                <w:rFonts w:cs="Arial"/>
              </w:rPr>
              <w:t>Corporate Services</w:t>
            </w:r>
          </w:p>
        </w:tc>
        <w:tc>
          <w:tcPr>
            <w:tcW w:w="1006" w:type="dxa"/>
          </w:tcPr>
          <w:p w:rsidR="00823E73" w:rsidRPr="00A834DD" w:rsidRDefault="005E42A1" w:rsidP="00B21618">
            <w:pPr>
              <w:spacing w:before="0" w:line="336" w:lineRule="auto"/>
              <w:ind w:right="62"/>
              <w:jc w:val="center"/>
              <w:rPr>
                <w:rFonts w:cs="Arial"/>
                <w:sz w:val="22"/>
                <w:szCs w:val="22"/>
              </w:rPr>
            </w:pPr>
            <w:r w:rsidRPr="00A834DD">
              <w:rPr>
                <w:rFonts w:cs="Arial"/>
                <w:sz w:val="22"/>
                <w:szCs w:val="22"/>
              </w:rPr>
              <w:t>58%</w:t>
            </w:r>
          </w:p>
        </w:tc>
        <w:tc>
          <w:tcPr>
            <w:tcW w:w="977" w:type="dxa"/>
          </w:tcPr>
          <w:p w:rsidR="00823E73" w:rsidRPr="00A834DD" w:rsidRDefault="005E42A1" w:rsidP="00B21618">
            <w:pPr>
              <w:spacing w:before="0" w:line="336" w:lineRule="auto"/>
              <w:ind w:right="64"/>
              <w:jc w:val="center"/>
              <w:rPr>
                <w:rFonts w:cs="Arial"/>
                <w:sz w:val="22"/>
                <w:szCs w:val="22"/>
              </w:rPr>
            </w:pPr>
            <w:r w:rsidRPr="00A834DD">
              <w:rPr>
                <w:rFonts w:cs="Arial"/>
                <w:sz w:val="22"/>
                <w:szCs w:val="22"/>
              </w:rPr>
              <w:t>42%</w:t>
            </w:r>
          </w:p>
        </w:tc>
        <w:tc>
          <w:tcPr>
            <w:tcW w:w="1622" w:type="dxa"/>
          </w:tcPr>
          <w:p w:rsidR="00823E73" w:rsidRPr="00A834DD" w:rsidRDefault="005E42A1" w:rsidP="00B21618">
            <w:pPr>
              <w:spacing w:before="0" w:line="336" w:lineRule="auto"/>
              <w:ind w:right="64"/>
              <w:jc w:val="center"/>
              <w:rPr>
                <w:rFonts w:cs="Arial"/>
                <w:sz w:val="22"/>
                <w:szCs w:val="22"/>
              </w:rPr>
            </w:pPr>
            <w:r w:rsidRPr="00A834DD">
              <w:rPr>
                <w:rFonts w:cs="Arial"/>
                <w:sz w:val="22"/>
                <w:szCs w:val="22"/>
              </w:rPr>
              <w:t>4%</w:t>
            </w:r>
          </w:p>
        </w:tc>
        <w:tc>
          <w:tcPr>
            <w:tcW w:w="1623" w:type="dxa"/>
          </w:tcPr>
          <w:p w:rsidR="00823E73" w:rsidRPr="00A834DD" w:rsidRDefault="005E42A1" w:rsidP="00B21618">
            <w:pPr>
              <w:spacing w:before="0" w:line="336" w:lineRule="auto"/>
              <w:ind w:right="64"/>
              <w:jc w:val="center"/>
              <w:rPr>
                <w:rFonts w:cs="Arial"/>
                <w:sz w:val="22"/>
                <w:szCs w:val="22"/>
              </w:rPr>
            </w:pPr>
            <w:r w:rsidRPr="00A834DD">
              <w:rPr>
                <w:rFonts w:cs="Arial"/>
                <w:sz w:val="22"/>
                <w:szCs w:val="22"/>
              </w:rPr>
              <w:t>96%</w:t>
            </w:r>
          </w:p>
        </w:tc>
      </w:tr>
      <w:tr w:rsidR="00530F87" w:rsidRPr="00874717" w:rsidTr="00B21618">
        <w:trPr>
          <w:trHeight w:val="324"/>
        </w:trPr>
        <w:tc>
          <w:tcPr>
            <w:tcW w:w="3881" w:type="dxa"/>
          </w:tcPr>
          <w:p w:rsidR="00823E73" w:rsidRPr="00831DD3" w:rsidRDefault="00823E73" w:rsidP="00B21618">
            <w:pPr>
              <w:spacing w:before="0" w:line="336" w:lineRule="auto"/>
              <w:rPr>
                <w:rFonts w:cs="Arial"/>
              </w:rPr>
            </w:pPr>
            <w:r w:rsidRPr="00831DD3">
              <w:rPr>
                <w:rFonts w:cs="Arial"/>
              </w:rPr>
              <w:t>Criminal Justice Services</w:t>
            </w:r>
          </w:p>
        </w:tc>
        <w:tc>
          <w:tcPr>
            <w:tcW w:w="1006" w:type="dxa"/>
          </w:tcPr>
          <w:p w:rsidR="00823E73" w:rsidRPr="00831DD3" w:rsidRDefault="005E42A1" w:rsidP="00B21618">
            <w:pPr>
              <w:spacing w:before="0" w:line="336" w:lineRule="auto"/>
              <w:ind w:right="62"/>
              <w:jc w:val="center"/>
              <w:rPr>
                <w:rFonts w:cs="Arial"/>
                <w:sz w:val="22"/>
                <w:szCs w:val="22"/>
              </w:rPr>
            </w:pPr>
            <w:r w:rsidRPr="00831DD3">
              <w:rPr>
                <w:rFonts w:cs="Arial"/>
                <w:sz w:val="22"/>
                <w:szCs w:val="22"/>
              </w:rPr>
              <w:t>57%</w:t>
            </w:r>
          </w:p>
        </w:tc>
        <w:tc>
          <w:tcPr>
            <w:tcW w:w="977" w:type="dxa"/>
          </w:tcPr>
          <w:p w:rsidR="00823E73" w:rsidRPr="00831DD3" w:rsidRDefault="005E42A1" w:rsidP="00B21618">
            <w:pPr>
              <w:spacing w:before="0" w:line="336" w:lineRule="auto"/>
              <w:ind w:right="64"/>
              <w:jc w:val="center"/>
              <w:rPr>
                <w:rFonts w:cs="Arial"/>
                <w:sz w:val="22"/>
                <w:szCs w:val="22"/>
              </w:rPr>
            </w:pPr>
            <w:r w:rsidRPr="00831DD3">
              <w:rPr>
                <w:rFonts w:cs="Arial"/>
                <w:sz w:val="22"/>
                <w:szCs w:val="22"/>
              </w:rPr>
              <w:t>43%</w:t>
            </w:r>
          </w:p>
        </w:tc>
        <w:tc>
          <w:tcPr>
            <w:tcW w:w="1622" w:type="dxa"/>
          </w:tcPr>
          <w:p w:rsidR="00823E73" w:rsidRPr="00831DD3" w:rsidRDefault="005E42A1" w:rsidP="00B21618">
            <w:pPr>
              <w:spacing w:before="0" w:line="336" w:lineRule="auto"/>
              <w:ind w:right="64"/>
              <w:jc w:val="center"/>
              <w:rPr>
                <w:rFonts w:cs="Arial"/>
                <w:sz w:val="22"/>
                <w:szCs w:val="22"/>
              </w:rPr>
            </w:pPr>
            <w:r w:rsidRPr="00831DD3">
              <w:rPr>
                <w:rFonts w:cs="Arial"/>
                <w:sz w:val="22"/>
                <w:szCs w:val="22"/>
              </w:rPr>
              <w:t>7%</w:t>
            </w:r>
          </w:p>
        </w:tc>
        <w:tc>
          <w:tcPr>
            <w:tcW w:w="1623" w:type="dxa"/>
          </w:tcPr>
          <w:p w:rsidR="00823E73" w:rsidRPr="00831DD3" w:rsidRDefault="005E42A1" w:rsidP="00B21618">
            <w:pPr>
              <w:spacing w:before="0" w:line="336" w:lineRule="auto"/>
              <w:ind w:right="64"/>
              <w:jc w:val="center"/>
              <w:rPr>
                <w:rFonts w:cs="Arial"/>
                <w:sz w:val="22"/>
                <w:szCs w:val="22"/>
              </w:rPr>
            </w:pPr>
            <w:r w:rsidRPr="00831DD3">
              <w:rPr>
                <w:rFonts w:cs="Arial"/>
                <w:sz w:val="22"/>
                <w:szCs w:val="22"/>
              </w:rPr>
              <w:t>93%</w:t>
            </w:r>
          </w:p>
        </w:tc>
      </w:tr>
      <w:tr w:rsidR="00530F87" w:rsidRPr="00874717" w:rsidTr="00B21618">
        <w:trPr>
          <w:trHeight w:val="326"/>
        </w:trPr>
        <w:tc>
          <w:tcPr>
            <w:tcW w:w="3881" w:type="dxa"/>
          </w:tcPr>
          <w:p w:rsidR="00823E73" w:rsidRPr="00831DD3" w:rsidRDefault="00823E73" w:rsidP="00B21618">
            <w:pPr>
              <w:spacing w:before="0" w:line="336" w:lineRule="auto"/>
              <w:rPr>
                <w:rFonts w:cs="Arial"/>
              </w:rPr>
            </w:pPr>
            <w:r w:rsidRPr="00831DD3">
              <w:rPr>
                <w:rFonts w:cs="Arial"/>
              </w:rPr>
              <w:t>Local Policing</w:t>
            </w:r>
          </w:p>
        </w:tc>
        <w:tc>
          <w:tcPr>
            <w:tcW w:w="1006" w:type="dxa"/>
          </w:tcPr>
          <w:p w:rsidR="00823E73" w:rsidRPr="00831DD3" w:rsidRDefault="00D54FF6" w:rsidP="00B21618">
            <w:pPr>
              <w:spacing w:before="0" w:line="336" w:lineRule="auto"/>
              <w:ind w:right="62"/>
              <w:jc w:val="center"/>
              <w:rPr>
                <w:rFonts w:cs="Arial"/>
                <w:sz w:val="22"/>
                <w:szCs w:val="22"/>
              </w:rPr>
            </w:pPr>
            <w:r w:rsidRPr="00831DD3">
              <w:rPr>
                <w:rFonts w:cs="Arial"/>
                <w:sz w:val="22"/>
                <w:szCs w:val="22"/>
              </w:rPr>
              <w:t>77%</w:t>
            </w:r>
          </w:p>
        </w:tc>
        <w:tc>
          <w:tcPr>
            <w:tcW w:w="977" w:type="dxa"/>
          </w:tcPr>
          <w:p w:rsidR="00823E73" w:rsidRPr="00831DD3" w:rsidRDefault="00D54FF6" w:rsidP="00B21618">
            <w:pPr>
              <w:spacing w:before="0" w:line="336" w:lineRule="auto"/>
              <w:ind w:right="64"/>
              <w:jc w:val="center"/>
              <w:rPr>
                <w:rFonts w:cs="Arial"/>
                <w:sz w:val="22"/>
                <w:szCs w:val="22"/>
              </w:rPr>
            </w:pPr>
            <w:r w:rsidRPr="00831DD3">
              <w:rPr>
                <w:rFonts w:cs="Arial"/>
                <w:sz w:val="22"/>
                <w:szCs w:val="22"/>
              </w:rPr>
              <w:t>23%</w:t>
            </w:r>
          </w:p>
        </w:tc>
        <w:tc>
          <w:tcPr>
            <w:tcW w:w="1622" w:type="dxa"/>
          </w:tcPr>
          <w:p w:rsidR="00823E73" w:rsidRPr="00831DD3" w:rsidRDefault="00D54FF6" w:rsidP="00B21618">
            <w:pPr>
              <w:spacing w:before="0" w:line="336" w:lineRule="auto"/>
              <w:ind w:right="64"/>
              <w:jc w:val="center"/>
              <w:rPr>
                <w:rFonts w:cs="Arial"/>
                <w:sz w:val="22"/>
                <w:szCs w:val="22"/>
              </w:rPr>
            </w:pPr>
            <w:r w:rsidRPr="00831DD3">
              <w:rPr>
                <w:rFonts w:cs="Arial"/>
                <w:sz w:val="22"/>
                <w:szCs w:val="22"/>
              </w:rPr>
              <w:t>10%</w:t>
            </w:r>
          </w:p>
        </w:tc>
        <w:tc>
          <w:tcPr>
            <w:tcW w:w="1623" w:type="dxa"/>
          </w:tcPr>
          <w:p w:rsidR="00823E73" w:rsidRPr="00831DD3" w:rsidRDefault="00D54FF6" w:rsidP="00B21618">
            <w:pPr>
              <w:spacing w:before="0" w:line="336" w:lineRule="auto"/>
              <w:ind w:right="64"/>
              <w:jc w:val="center"/>
              <w:rPr>
                <w:rFonts w:cs="Arial"/>
                <w:sz w:val="22"/>
                <w:szCs w:val="22"/>
              </w:rPr>
            </w:pPr>
            <w:r w:rsidRPr="00831DD3">
              <w:rPr>
                <w:rFonts w:cs="Arial"/>
                <w:sz w:val="22"/>
                <w:szCs w:val="22"/>
              </w:rPr>
              <w:t>90%</w:t>
            </w:r>
          </w:p>
        </w:tc>
      </w:tr>
      <w:tr w:rsidR="00530F87" w:rsidRPr="002A75A5" w:rsidTr="00B21618">
        <w:trPr>
          <w:trHeight w:val="325"/>
        </w:trPr>
        <w:tc>
          <w:tcPr>
            <w:tcW w:w="3881" w:type="dxa"/>
          </w:tcPr>
          <w:p w:rsidR="00823E73" w:rsidRPr="002A75A5" w:rsidRDefault="00823E73" w:rsidP="00B21618">
            <w:pPr>
              <w:spacing w:before="0" w:line="336" w:lineRule="auto"/>
              <w:rPr>
                <w:rFonts w:cs="Arial"/>
              </w:rPr>
            </w:pPr>
            <w:r w:rsidRPr="002A75A5">
              <w:rPr>
                <w:rFonts w:cs="Arial"/>
              </w:rPr>
              <w:t>Operational Support</w:t>
            </w:r>
          </w:p>
        </w:tc>
        <w:tc>
          <w:tcPr>
            <w:tcW w:w="1006" w:type="dxa"/>
          </w:tcPr>
          <w:p w:rsidR="00823E73" w:rsidRPr="002A75A5" w:rsidRDefault="005E42A1" w:rsidP="00B21618">
            <w:pPr>
              <w:spacing w:before="0" w:line="336" w:lineRule="auto"/>
              <w:ind w:right="62"/>
              <w:jc w:val="center"/>
              <w:rPr>
                <w:rFonts w:cs="Arial"/>
                <w:sz w:val="22"/>
                <w:szCs w:val="22"/>
              </w:rPr>
            </w:pPr>
            <w:r w:rsidRPr="002A75A5">
              <w:rPr>
                <w:rFonts w:cs="Arial"/>
                <w:sz w:val="22"/>
                <w:szCs w:val="22"/>
              </w:rPr>
              <w:t>69%</w:t>
            </w:r>
          </w:p>
        </w:tc>
        <w:tc>
          <w:tcPr>
            <w:tcW w:w="977" w:type="dxa"/>
          </w:tcPr>
          <w:p w:rsidR="00823E73" w:rsidRPr="002A75A5" w:rsidRDefault="005E42A1" w:rsidP="00B21618">
            <w:pPr>
              <w:spacing w:before="0" w:line="336" w:lineRule="auto"/>
              <w:ind w:right="64"/>
              <w:jc w:val="center"/>
              <w:rPr>
                <w:rFonts w:cs="Arial"/>
                <w:sz w:val="22"/>
                <w:szCs w:val="22"/>
              </w:rPr>
            </w:pPr>
            <w:r w:rsidRPr="002A75A5">
              <w:rPr>
                <w:rFonts w:cs="Arial"/>
                <w:sz w:val="22"/>
                <w:szCs w:val="22"/>
              </w:rPr>
              <w:t>31%</w:t>
            </w:r>
          </w:p>
        </w:tc>
        <w:tc>
          <w:tcPr>
            <w:tcW w:w="1622" w:type="dxa"/>
          </w:tcPr>
          <w:p w:rsidR="00823E73" w:rsidRPr="002A75A5" w:rsidRDefault="005E42A1" w:rsidP="00B21618">
            <w:pPr>
              <w:spacing w:before="0" w:line="336" w:lineRule="auto"/>
              <w:ind w:right="64"/>
              <w:jc w:val="center"/>
              <w:rPr>
                <w:rFonts w:cs="Arial"/>
                <w:sz w:val="22"/>
                <w:szCs w:val="22"/>
              </w:rPr>
            </w:pPr>
            <w:r w:rsidRPr="002A75A5">
              <w:rPr>
                <w:rFonts w:cs="Arial"/>
                <w:sz w:val="22"/>
                <w:szCs w:val="22"/>
              </w:rPr>
              <w:t>7%</w:t>
            </w:r>
          </w:p>
        </w:tc>
        <w:tc>
          <w:tcPr>
            <w:tcW w:w="1623" w:type="dxa"/>
          </w:tcPr>
          <w:p w:rsidR="00823E73" w:rsidRPr="002A75A5" w:rsidRDefault="005E42A1" w:rsidP="00B21618">
            <w:pPr>
              <w:spacing w:before="0" w:line="336" w:lineRule="auto"/>
              <w:ind w:right="64"/>
              <w:jc w:val="center"/>
              <w:rPr>
                <w:rFonts w:cs="Arial"/>
                <w:sz w:val="22"/>
                <w:szCs w:val="22"/>
              </w:rPr>
            </w:pPr>
            <w:r w:rsidRPr="002A75A5">
              <w:rPr>
                <w:rFonts w:cs="Arial"/>
                <w:sz w:val="22"/>
                <w:szCs w:val="22"/>
              </w:rPr>
              <w:t>93%</w:t>
            </w:r>
          </w:p>
        </w:tc>
      </w:tr>
      <w:tr w:rsidR="008B358F" w:rsidRPr="00874717" w:rsidTr="00B21618">
        <w:trPr>
          <w:trHeight w:val="325"/>
        </w:trPr>
        <w:tc>
          <w:tcPr>
            <w:tcW w:w="3881" w:type="dxa"/>
          </w:tcPr>
          <w:p w:rsidR="008B358F" w:rsidRPr="00A72830" w:rsidRDefault="008B358F" w:rsidP="00B21618">
            <w:pPr>
              <w:spacing w:before="0" w:line="336" w:lineRule="auto"/>
              <w:rPr>
                <w:rFonts w:cs="Arial"/>
                <w:color w:val="FF0000"/>
              </w:rPr>
            </w:pPr>
            <w:r w:rsidRPr="00A72830">
              <w:rPr>
                <w:rFonts w:cs="Arial"/>
              </w:rPr>
              <w:t>Professionalism, Digital &amp; Transformation</w:t>
            </w:r>
          </w:p>
        </w:tc>
        <w:tc>
          <w:tcPr>
            <w:tcW w:w="1006" w:type="dxa"/>
          </w:tcPr>
          <w:p w:rsidR="008B358F" w:rsidRPr="00A72830" w:rsidRDefault="00A72830" w:rsidP="00B21618">
            <w:pPr>
              <w:spacing w:before="0" w:line="336" w:lineRule="auto"/>
              <w:ind w:right="62"/>
              <w:jc w:val="center"/>
              <w:rPr>
                <w:rFonts w:cs="Arial"/>
                <w:sz w:val="22"/>
                <w:szCs w:val="22"/>
              </w:rPr>
            </w:pPr>
            <w:r w:rsidRPr="00A72830">
              <w:rPr>
                <w:rFonts w:cs="Arial"/>
                <w:sz w:val="22"/>
                <w:szCs w:val="22"/>
              </w:rPr>
              <w:t>50</w:t>
            </w:r>
            <w:r w:rsidR="005E42A1" w:rsidRPr="00A72830">
              <w:rPr>
                <w:rFonts w:cs="Arial"/>
                <w:sz w:val="22"/>
                <w:szCs w:val="22"/>
              </w:rPr>
              <w:t>%</w:t>
            </w:r>
          </w:p>
        </w:tc>
        <w:tc>
          <w:tcPr>
            <w:tcW w:w="977" w:type="dxa"/>
          </w:tcPr>
          <w:p w:rsidR="008B358F" w:rsidRPr="00A72830" w:rsidRDefault="00A72830" w:rsidP="00B21618">
            <w:pPr>
              <w:spacing w:before="0" w:line="336" w:lineRule="auto"/>
              <w:ind w:right="64"/>
              <w:jc w:val="center"/>
              <w:rPr>
                <w:rFonts w:cs="Arial"/>
                <w:sz w:val="22"/>
                <w:szCs w:val="22"/>
              </w:rPr>
            </w:pPr>
            <w:r w:rsidRPr="00A72830">
              <w:rPr>
                <w:rFonts w:cs="Arial"/>
                <w:sz w:val="22"/>
                <w:szCs w:val="22"/>
              </w:rPr>
              <w:t>50</w:t>
            </w:r>
            <w:r w:rsidR="005E42A1" w:rsidRPr="00A72830">
              <w:rPr>
                <w:rFonts w:cs="Arial"/>
                <w:sz w:val="22"/>
                <w:szCs w:val="22"/>
              </w:rPr>
              <w:t>%</w:t>
            </w:r>
          </w:p>
        </w:tc>
        <w:tc>
          <w:tcPr>
            <w:tcW w:w="1622" w:type="dxa"/>
          </w:tcPr>
          <w:p w:rsidR="008B358F" w:rsidRPr="00A72830" w:rsidRDefault="00A72830" w:rsidP="00B21618">
            <w:pPr>
              <w:spacing w:before="0" w:line="336" w:lineRule="auto"/>
              <w:ind w:right="64"/>
              <w:jc w:val="center"/>
              <w:rPr>
                <w:rFonts w:cs="Arial"/>
                <w:sz w:val="22"/>
                <w:szCs w:val="22"/>
              </w:rPr>
            </w:pPr>
            <w:r w:rsidRPr="00A72830">
              <w:rPr>
                <w:rFonts w:cs="Arial"/>
                <w:sz w:val="22"/>
                <w:szCs w:val="22"/>
              </w:rPr>
              <w:t>5</w:t>
            </w:r>
            <w:r w:rsidR="005E42A1" w:rsidRPr="00A72830">
              <w:rPr>
                <w:rFonts w:cs="Arial"/>
                <w:sz w:val="22"/>
                <w:szCs w:val="22"/>
              </w:rPr>
              <w:t>%</w:t>
            </w:r>
          </w:p>
        </w:tc>
        <w:tc>
          <w:tcPr>
            <w:tcW w:w="1623" w:type="dxa"/>
          </w:tcPr>
          <w:p w:rsidR="008B358F" w:rsidRPr="00A72830" w:rsidRDefault="00A72830" w:rsidP="00B21618">
            <w:pPr>
              <w:spacing w:before="0" w:line="336" w:lineRule="auto"/>
              <w:ind w:right="64"/>
              <w:jc w:val="center"/>
              <w:rPr>
                <w:rFonts w:cs="Arial"/>
                <w:sz w:val="22"/>
                <w:szCs w:val="22"/>
              </w:rPr>
            </w:pPr>
            <w:r w:rsidRPr="00A72830">
              <w:rPr>
                <w:rFonts w:cs="Arial"/>
                <w:sz w:val="22"/>
                <w:szCs w:val="22"/>
              </w:rPr>
              <w:t>95</w:t>
            </w:r>
            <w:r w:rsidR="005E42A1" w:rsidRPr="00A72830">
              <w:rPr>
                <w:rFonts w:cs="Arial"/>
                <w:sz w:val="22"/>
                <w:szCs w:val="22"/>
              </w:rPr>
              <w:t>%</w:t>
            </w:r>
          </w:p>
        </w:tc>
      </w:tr>
      <w:tr w:rsidR="00530F87" w:rsidRPr="00874717" w:rsidTr="00B21618">
        <w:trPr>
          <w:trHeight w:val="325"/>
        </w:trPr>
        <w:tc>
          <w:tcPr>
            <w:tcW w:w="3881" w:type="dxa"/>
          </w:tcPr>
          <w:p w:rsidR="00823E73" w:rsidRPr="00A72830" w:rsidRDefault="00D54FF6" w:rsidP="00B21618">
            <w:pPr>
              <w:spacing w:before="0" w:line="336" w:lineRule="auto"/>
              <w:rPr>
                <w:rFonts w:cs="Arial"/>
              </w:rPr>
            </w:pPr>
            <w:r w:rsidRPr="00A72830">
              <w:rPr>
                <w:rFonts w:cs="Arial"/>
              </w:rPr>
              <w:t>Specialist Crime</w:t>
            </w:r>
          </w:p>
        </w:tc>
        <w:tc>
          <w:tcPr>
            <w:tcW w:w="1006" w:type="dxa"/>
          </w:tcPr>
          <w:p w:rsidR="00823E73" w:rsidRPr="00A72830" w:rsidRDefault="00D54FF6" w:rsidP="00B21618">
            <w:pPr>
              <w:spacing w:before="0" w:line="336" w:lineRule="auto"/>
              <w:ind w:right="62"/>
              <w:jc w:val="center"/>
              <w:rPr>
                <w:rFonts w:cs="Arial"/>
                <w:sz w:val="22"/>
                <w:szCs w:val="22"/>
              </w:rPr>
            </w:pPr>
            <w:r w:rsidRPr="00A72830">
              <w:rPr>
                <w:rFonts w:cs="Arial"/>
                <w:sz w:val="22"/>
                <w:szCs w:val="22"/>
              </w:rPr>
              <w:t>56%</w:t>
            </w:r>
          </w:p>
        </w:tc>
        <w:tc>
          <w:tcPr>
            <w:tcW w:w="977" w:type="dxa"/>
          </w:tcPr>
          <w:p w:rsidR="00823E73" w:rsidRPr="00A72830" w:rsidRDefault="00D54FF6" w:rsidP="00B21618">
            <w:pPr>
              <w:spacing w:before="0" w:line="336" w:lineRule="auto"/>
              <w:ind w:right="64"/>
              <w:jc w:val="center"/>
              <w:rPr>
                <w:rFonts w:cs="Arial"/>
                <w:sz w:val="22"/>
                <w:szCs w:val="22"/>
              </w:rPr>
            </w:pPr>
            <w:r w:rsidRPr="00A72830">
              <w:rPr>
                <w:rFonts w:cs="Arial"/>
                <w:sz w:val="22"/>
                <w:szCs w:val="22"/>
              </w:rPr>
              <w:t>44%</w:t>
            </w:r>
          </w:p>
        </w:tc>
        <w:tc>
          <w:tcPr>
            <w:tcW w:w="1622" w:type="dxa"/>
          </w:tcPr>
          <w:p w:rsidR="00823E73" w:rsidRPr="00A72830" w:rsidRDefault="00D54FF6" w:rsidP="00B21618">
            <w:pPr>
              <w:spacing w:before="0" w:line="336" w:lineRule="auto"/>
              <w:ind w:right="64"/>
              <w:jc w:val="center"/>
              <w:rPr>
                <w:rFonts w:cs="Arial"/>
                <w:sz w:val="22"/>
                <w:szCs w:val="22"/>
              </w:rPr>
            </w:pPr>
            <w:r w:rsidRPr="00A72830">
              <w:rPr>
                <w:rFonts w:cs="Arial"/>
                <w:sz w:val="22"/>
                <w:szCs w:val="22"/>
              </w:rPr>
              <w:t>6%</w:t>
            </w:r>
          </w:p>
        </w:tc>
        <w:tc>
          <w:tcPr>
            <w:tcW w:w="1623" w:type="dxa"/>
          </w:tcPr>
          <w:p w:rsidR="00823E73" w:rsidRPr="00A72830" w:rsidRDefault="00D54FF6" w:rsidP="00B21618">
            <w:pPr>
              <w:spacing w:before="0" w:line="336" w:lineRule="auto"/>
              <w:ind w:right="64"/>
              <w:jc w:val="center"/>
              <w:rPr>
                <w:rFonts w:cs="Arial"/>
                <w:sz w:val="22"/>
                <w:szCs w:val="22"/>
              </w:rPr>
            </w:pPr>
            <w:r w:rsidRPr="00A72830">
              <w:rPr>
                <w:rFonts w:cs="Arial"/>
                <w:sz w:val="22"/>
                <w:szCs w:val="22"/>
              </w:rPr>
              <w:t>94%</w:t>
            </w:r>
          </w:p>
        </w:tc>
      </w:tr>
      <w:tr w:rsidR="00530F87" w:rsidRPr="006C0DDF" w:rsidTr="00B21618">
        <w:trPr>
          <w:trHeight w:val="307"/>
        </w:trPr>
        <w:tc>
          <w:tcPr>
            <w:tcW w:w="3881" w:type="dxa"/>
            <w:shd w:val="clear" w:color="auto" w:fill="DEEAF6" w:themeFill="accent1" w:themeFillTint="33"/>
          </w:tcPr>
          <w:p w:rsidR="00823E73" w:rsidRPr="00B14F23" w:rsidRDefault="00823E73" w:rsidP="00EC55EC">
            <w:pPr>
              <w:spacing w:before="0"/>
              <w:rPr>
                <w:rStyle w:val="Strong"/>
                <w:b w:val="0"/>
              </w:rPr>
            </w:pPr>
            <w:r w:rsidRPr="00B14F23">
              <w:rPr>
                <w:rStyle w:val="Strong"/>
                <w:b w:val="0"/>
              </w:rPr>
              <w:t>Police Scotland Profile</w:t>
            </w:r>
          </w:p>
        </w:tc>
        <w:tc>
          <w:tcPr>
            <w:tcW w:w="1006" w:type="dxa"/>
            <w:shd w:val="clear" w:color="auto" w:fill="DEEAF6" w:themeFill="accent1" w:themeFillTint="33"/>
          </w:tcPr>
          <w:p w:rsidR="00823E73" w:rsidRPr="00B14F23" w:rsidRDefault="005E42A1" w:rsidP="00EC55EC">
            <w:pPr>
              <w:spacing w:before="0"/>
              <w:ind w:right="62"/>
              <w:jc w:val="center"/>
              <w:rPr>
                <w:rStyle w:val="Strong"/>
                <w:b w:val="0"/>
              </w:rPr>
            </w:pPr>
            <w:r w:rsidRPr="00B14F23">
              <w:rPr>
                <w:rStyle w:val="Strong"/>
                <w:b w:val="0"/>
              </w:rPr>
              <w:t>62%</w:t>
            </w:r>
          </w:p>
        </w:tc>
        <w:tc>
          <w:tcPr>
            <w:tcW w:w="977" w:type="dxa"/>
            <w:shd w:val="clear" w:color="auto" w:fill="DEEAF6" w:themeFill="accent1" w:themeFillTint="33"/>
          </w:tcPr>
          <w:p w:rsidR="00823E73" w:rsidRPr="00B14F23" w:rsidRDefault="005E42A1" w:rsidP="00EC55EC">
            <w:pPr>
              <w:spacing w:before="0"/>
              <w:ind w:right="64"/>
              <w:jc w:val="center"/>
              <w:rPr>
                <w:rStyle w:val="Strong"/>
                <w:b w:val="0"/>
              </w:rPr>
            </w:pPr>
            <w:r w:rsidRPr="00B14F23">
              <w:rPr>
                <w:rStyle w:val="Strong"/>
                <w:b w:val="0"/>
              </w:rPr>
              <w:t>38%</w:t>
            </w:r>
          </w:p>
        </w:tc>
        <w:tc>
          <w:tcPr>
            <w:tcW w:w="1622" w:type="dxa"/>
            <w:shd w:val="clear" w:color="auto" w:fill="DEEAF6" w:themeFill="accent1" w:themeFillTint="33"/>
          </w:tcPr>
          <w:p w:rsidR="00823E73" w:rsidRPr="00B14F23" w:rsidRDefault="005E42A1" w:rsidP="00EC55EC">
            <w:pPr>
              <w:spacing w:before="0"/>
              <w:ind w:right="64"/>
              <w:jc w:val="center"/>
              <w:rPr>
                <w:rStyle w:val="Strong"/>
                <w:b w:val="0"/>
              </w:rPr>
            </w:pPr>
            <w:r w:rsidRPr="00B14F23">
              <w:rPr>
                <w:rStyle w:val="Strong"/>
                <w:b w:val="0"/>
              </w:rPr>
              <w:t>7%</w:t>
            </w:r>
          </w:p>
        </w:tc>
        <w:tc>
          <w:tcPr>
            <w:tcW w:w="1623" w:type="dxa"/>
            <w:shd w:val="clear" w:color="auto" w:fill="DEEAF6" w:themeFill="accent1" w:themeFillTint="33"/>
          </w:tcPr>
          <w:p w:rsidR="00823E73" w:rsidRPr="00B14F23" w:rsidRDefault="005E42A1" w:rsidP="00EC55EC">
            <w:pPr>
              <w:spacing w:before="0"/>
              <w:ind w:right="64"/>
              <w:jc w:val="center"/>
              <w:rPr>
                <w:rStyle w:val="Strong"/>
                <w:b w:val="0"/>
              </w:rPr>
            </w:pPr>
            <w:r w:rsidRPr="00B14F23">
              <w:rPr>
                <w:rStyle w:val="Strong"/>
                <w:b w:val="0"/>
              </w:rPr>
              <w:t>93%</w:t>
            </w:r>
          </w:p>
        </w:tc>
      </w:tr>
    </w:tbl>
    <w:p w:rsidR="0042783E" w:rsidRDefault="0042783E" w:rsidP="00181BA4">
      <w:pPr>
        <w:rPr>
          <w:highlight w:val="cyan"/>
          <w:lang w:eastAsia="en-US"/>
        </w:rPr>
      </w:pPr>
    </w:p>
    <w:tbl>
      <w:tblPr>
        <w:tblStyle w:val="TableGrid"/>
        <w:tblW w:w="9647" w:type="dxa"/>
        <w:tblLayout w:type="fixed"/>
        <w:tblLook w:val="00A0" w:firstRow="1" w:lastRow="0" w:firstColumn="1" w:lastColumn="0" w:noHBand="0" w:noVBand="0"/>
        <w:tblCaption w:val="Police Staff Divisional Profile by Race"/>
        <w:tblDescription w:val="Table outlining the divisional profile for police staff by the protected characteristic of race."/>
      </w:tblPr>
      <w:tblGrid>
        <w:gridCol w:w="2985"/>
        <w:gridCol w:w="1134"/>
        <w:gridCol w:w="992"/>
        <w:gridCol w:w="1134"/>
        <w:gridCol w:w="851"/>
        <w:gridCol w:w="1276"/>
        <w:gridCol w:w="1275"/>
      </w:tblGrid>
      <w:tr w:rsidR="00530F87" w:rsidRPr="00874717" w:rsidTr="007C7330">
        <w:trPr>
          <w:trHeight w:val="559"/>
          <w:tblHeader/>
        </w:trPr>
        <w:tc>
          <w:tcPr>
            <w:tcW w:w="2985" w:type="dxa"/>
            <w:shd w:val="clear" w:color="auto" w:fill="DEEAF6" w:themeFill="accent1" w:themeFillTint="33"/>
          </w:tcPr>
          <w:p w:rsidR="00823E73" w:rsidRPr="00B14F23" w:rsidRDefault="007C7330" w:rsidP="007C7330">
            <w:pPr>
              <w:spacing w:before="0" w:line="336" w:lineRule="auto"/>
              <w:rPr>
                <w:rStyle w:val="Strong"/>
                <w:rFonts w:ascii="Arial" w:hAnsi="Arial" w:cs="Arial"/>
                <w:b w:val="0"/>
              </w:rPr>
            </w:pPr>
            <w:r>
              <w:rPr>
                <w:rStyle w:val="Strong"/>
                <w:rFonts w:ascii="Arial" w:hAnsi="Arial" w:cs="Arial"/>
                <w:b w:val="0"/>
              </w:rPr>
              <w:lastRenderedPageBreak/>
              <w:t>Division</w:t>
            </w:r>
          </w:p>
        </w:tc>
        <w:tc>
          <w:tcPr>
            <w:tcW w:w="1134"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White Scottish</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c>
          <w:tcPr>
            <w:tcW w:w="992"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Other White British</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c>
          <w:tcPr>
            <w:tcW w:w="1134"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White Minority</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c>
          <w:tcPr>
            <w:tcW w:w="851"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BME</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c>
          <w:tcPr>
            <w:tcW w:w="1276"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Choose not to Disclose</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c>
          <w:tcPr>
            <w:tcW w:w="1275" w:type="dxa"/>
            <w:shd w:val="clear" w:color="auto" w:fill="DEEAF6" w:themeFill="accent1" w:themeFillTint="33"/>
          </w:tcPr>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Not Recorded</w:t>
            </w:r>
          </w:p>
          <w:p w:rsidR="00823E73" w:rsidRPr="00B14F23" w:rsidRDefault="00823E73" w:rsidP="007C7330">
            <w:pPr>
              <w:spacing w:before="0" w:line="336" w:lineRule="auto"/>
              <w:jc w:val="center"/>
              <w:rPr>
                <w:rStyle w:val="Strong"/>
                <w:rFonts w:ascii="Arial" w:hAnsi="Arial" w:cs="Arial"/>
                <w:b w:val="0"/>
              </w:rPr>
            </w:pPr>
            <w:r w:rsidRPr="00B14F23">
              <w:rPr>
                <w:rStyle w:val="Strong"/>
                <w:rFonts w:ascii="Arial" w:hAnsi="Arial" w:cs="Arial"/>
                <w:b w:val="0"/>
              </w:rPr>
              <w:t>%</w:t>
            </w:r>
          </w:p>
        </w:tc>
      </w:tr>
      <w:tr w:rsidR="00530F87" w:rsidRPr="00874717" w:rsidTr="007C7330">
        <w:trPr>
          <w:trHeight w:val="324"/>
        </w:trPr>
        <w:tc>
          <w:tcPr>
            <w:tcW w:w="2985" w:type="dxa"/>
          </w:tcPr>
          <w:p w:rsidR="00823E73" w:rsidRPr="00A41087" w:rsidRDefault="00823E73" w:rsidP="007C7330">
            <w:pPr>
              <w:spacing w:before="0" w:line="336" w:lineRule="auto"/>
              <w:rPr>
                <w:rFonts w:cs="Arial"/>
              </w:rPr>
            </w:pPr>
            <w:r w:rsidRPr="00A41087">
              <w:rPr>
                <w:rFonts w:cs="Arial"/>
              </w:rPr>
              <w:t>Contact, Command and Control</w:t>
            </w:r>
          </w:p>
        </w:tc>
        <w:tc>
          <w:tcPr>
            <w:tcW w:w="1134" w:type="dxa"/>
          </w:tcPr>
          <w:p w:rsidR="00823E73" w:rsidRPr="00A41087" w:rsidRDefault="00101D2A" w:rsidP="007C7330">
            <w:pPr>
              <w:spacing w:before="0" w:line="336" w:lineRule="auto"/>
              <w:ind w:right="62"/>
              <w:jc w:val="center"/>
              <w:rPr>
                <w:rFonts w:cs="Arial"/>
              </w:rPr>
            </w:pPr>
            <w:r w:rsidRPr="00A41087">
              <w:rPr>
                <w:rFonts w:cs="Arial"/>
              </w:rPr>
              <w:t>87</w:t>
            </w:r>
            <w:r w:rsidR="008B358F" w:rsidRPr="00A41087">
              <w:rPr>
                <w:rFonts w:cs="Arial"/>
              </w:rPr>
              <w:t>%</w:t>
            </w:r>
          </w:p>
        </w:tc>
        <w:tc>
          <w:tcPr>
            <w:tcW w:w="992" w:type="dxa"/>
          </w:tcPr>
          <w:p w:rsidR="00823E73" w:rsidRPr="00A41087" w:rsidRDefault="00101D2A" w:rsidP="007C7330">
            <w:pPr>
              <w:spacing w:before="0" w:line="336" w:lineRule="auto"/>
              <w:ind w:right="64"/>
              <w:jc w:val="center"/>
              <w:rPr>
                <w:rFonts w:cs="Arial"/>
              </w:rPr>
            </w:pPr>
            <w:r w:rsidRPr="00A41087">
              <w:rPr>
                <w:rFonts w:cs="Arial"/>
              </w:rPr>
              <w:t>7</w:t>
            </w:r>
            <w:r w:rsidR="008B358F" w:rsidRPr="00A41087">
              <w:rPr>
                <w:rFonts w:cs="Arial"/>
              </w:rPr>
              <w:t>%</w:t>
            </w:r>
          </w:p>
        </w:tc>
        <w:tc>
          <w:tcPr>
            <w:tcW w:w="1134" w:type="dxa"/>
          </w:tcPr>
          <w:p w:rsidR="00823E73" w:rsidRPr="00A41087" w:rsidRDefault="008B358F" w:rsidP="007C7330">
            <w:pPr>
              <w:spacing w:before="0" w:line="336" w:lineRule="auto"/>
              <w:ind w:right="64"/>
              <w:jc w:val="center"/>
              <w:rPr>
                <w:rFonts w:cs="Arial"/>
              </w:rPr>
            </w:pPr>
            <w:r w:rsidRPr="00A41087">
              <w:rPr>
                <w:rFonts w:cs="Arial"/>
              </w:rPr>
              <w:t>&lt;1%</w:t>
            </w:r>
          </w:p>
        </w:tc>
        <w:tc>
          <w:tcPr>
            <w:tcW w:w="851" w:type="dxa"/>
          </w:tcPr>
          <w:p w:rsidR="00823E73" w:rsidRPr="00A41087" w:rsidRDefault="008B358F" w:rsidP="007C7330">
            <w:pPr>
              <w:spacing w:before="0" w:line="336" w:lineRule="auto"/>
              <w:ind w:right="64"/>
              <w:jc w:val="center"/>
              <w:rPr>
                <w:rFonts w:cs="Arial"/>
              </w:rPr>
            </w:pPr>
            <w:r w:rsidRPr="00A41087">
              <w:rPr>
                <w:rFonts w:cs="Arial"/>
              </w:rPr>
              <w:t>1%</w:t>
            </w:r>
          </w:p>
        </w:tc>
        <w:tc>
          <w:tcPr>
            <w:tcW w:w="1276" w:type="dxa"/>
          </w:tcPr>
          <w:p w:rsidR="00823E73" w:rsidRPr="00A41087" w:rsidRDefault="008B358F" w:rsidP="007C7330">
            <w:pPr>
              <w:spacing w:before="0" w:line="336" w:lineRule="auto"/>
              <w:ind w:right="64"/>
              <w:jc w:val="center"/>
              <w:rPr>
                <w:rFonts w:cs="Arial"/>
              </w:rPr>
            </w:pPr>
            <w:r w:rsidRPr="00A41087">
              <w:rPr>
                <w:rFonts w:cs="Arial"/>
              </w:rPr>
              <w:t>3%</w:t>
            </w:r>
          </w:p>
        </w:tc>
        <w:tc>
          <w:tcPr>
            <w:tcW w:w="1275" w:type="dxa"/>
          </w:tcPr>
          <w:p w:rsidR="00823E73" w:rsidRPr="00A41087" w:rsidRDefault="008B358F" w:rsidP="007C7330">
            <w:pPr>
              <w:spacing w:before="0" w:line="336" w:lineRule="auto"/>
              <w:ind w:right="64"/>
              <w:jc w:val="center"/>
              <w:rPr>
                <w:rFonts w:cs="Arial"/>
              </w:rPr>
            </w:pPr>
            <w:r w:rsidRPr="00A41087">
              <w:rPr>
                <w:rFonts w:cs="Arial"/>
              </w:rPr>
              <w:t>1%</w:t>
            </w:r>
          </w:p>
        </w:tc>
      </w:tr>
      <w:tr w:rsidR="00530F87" w:rsidRPr="00874717" w:rsidTr="007C7330">
        <w:trPr>
          <w:trHeight w:val="326"/>
        </w:trPr>
        <w:tc>
          <w:tcPr>
            <w:tcW w:w="2985" w:type="dxa"/>
          </w:tcPr>
          <w:p w:rsidR="00823E73" w:rsidRPr="00A41087" w:rsidRDefault="00823E73" w:rsidP="007C7330">
            <w:pPr>
              <w:spacing w:before="0" w:line="336" w:lineRule="auto"/>
              <w:rPr>
                <w:rFonts w:cs="Arial"/>
              </w:rPr>
            </w:pPr>
            <w:r w:rsidRPr="00A41087">
              <w:rPr>
                <w:rFonts w:cs="Arial"/>
              </w:rPr>
              <w:t>Corporate Services</w:t>
            </w:r>
          </w:p>
        </w:tc>
        <w:tc>
          <w:tcPr>
            <w:tcW w:w="1134" w:type="dxa"/>
          </w:tcPr>
          <w:p w:rsidR="00823E73" w:rsidRPr="00A41087" w:rsidRDefault="00101D2A" w:rsidP="007C7330">
            <w:pPr>
              <w:spacing w:before="0" w:line="336" w:lineRule="auto"/>
              <w:ind w:right="62"/>
              <w:jc w:val="center"/>
              <w:rPr>
                <w:rFonts w:cs="Arial"/>
              </w:rPr>
            </w:pPr>
            <w:r w:rsidRPr="00A41087">
              <w:rPr>
                <w:rFonts w:cs="Arial"/>
              </w:rPr>
              <w:t>85</w:t>
            </w:r>
            <w:r w:rsidR="005E42A1" w:rsidRPr="00A41087">
              <w:rPr>
                <w:rFonts w:cs="Arial"/>
              </w:rPr>
              <w:t>%</w:t>
            </w:r>
          </w:p>
        </w:tc>
        <w:tc>
          <w:tcPr>
            <w:tcW w:w="992" w:type="dxa"/>
          </w:tcPr>
          <w:p w:rsidR="00823E73" w:rsidRPr="00A41087" w:rsidRDefault="00101D2A" w:rsidP="007C7330">
            <w:pPr>
              <w:spacing w:before="0" w:line="336" w:lineRule="auto"/>
              <w:ind w:right="64"/>
              <w:jc w:val="center"/>
              <w:rPr>
                <w:rFonts w:cs="Arial"/>
              </w:rPr>
            </w:pPr>
            <w:r w:rsidRPr="00A41087">
              <w:rPr>
                <w:rFonts w:cs="Arial"/>
              </w:rPr>
              <w:t>7</w:t>
            </w:r>
            <w:r w:rsidR="005E42A1" w:rsidRPr="00A41087">
              <w:rPr>
                <w:rFonts w:cs="Arial"/>
              </w:rPr>
              <w:t>%</w:t>
            </w:r>
          </w:p>
        </w:tc>
        <w:tc>
          <w:tcPr>
            <w:tcW w:w="1134" w:type="dxa"/>
          </w:tcPr>
          <w:p w:rsidR="00823E73" w:rsidRPr="00A41087" w:rsidRDefault="005E42A1" w:rsidP="007C7330">
            <w:pPr>
              <w:spacing w:before="0" w:line="336" w:lineRule="auto"/>
              <w:ind w:right="64"/>
              <w:jc w:val="center"/>
              <w:rPr>
                <w:rFonts w:cs="Arial"/>
              </w:rPr>
            </w:pPr>
            <w:r w:rsidRPr="00A41087">
              <w:rPr>
                <w:rFonts w:cs="Arial"/>
              </w:rPr>
              <w:t>2%</w:t>
            </w:r>
          </w:p>
        </w:tc>
        <w:tc>
          <w:tcPr>
            <w:tcW w:w="851" w:type="dxa"/>
          </w:tcPr>
          <w:p w:rsidR="00823E73" w:rsidRPr="00A41087" w:rsidRDefault="005E42A1" w:rsidP="007C7330">
            <w:pPr>
              <w:spacing w:before="0" w:line="336" w:lineRule="auto"/>
              <w:ind w:right="64"/>
              <w:jc w:val="center"/>
              <w:rPr>
                <w:rFonts w:cs="Arial"/>
              </w:rPr>
            </w:pPr>
            <w:r w:rsidRPr="00A41087">
              <w:rPr>
                <w:rFonts w:cs="Arial"/>
              </w:rPr>
              <w:t>1%</w:t>
            </w:r>
          </w:p>
        </w:tc>
        <w:tc>
          <w:tcPr>
            <w:tcW w:w="1276" w:type="dxa"/>
          </w:tcPr>
          <w:p w:rsidR="00823E73" w:rsidRPr="00A41087" w:rsidRDefault="005E42A1" w:rsidP="007C7330">
            <w:pPr>
              <w:spacing w:before="0" w:line="336" w:lineRule="auto"/>
              <w:ind w:right="64"/>
              <w:jc w:val="center"/>
              <w:rPr>
                <w:rFonts w:cs="Arial"/>
              </w:rPr>
            </w:pPr>
            <w:r w:rsidRPr="00A41087">
              <w:rPr>
                <w:rFonts w:cs="Arial"/>
              </w:rPr>
              <w:t>3%</w:t>
            </w:r>
          </w:p>
        </w:tc>
        <w:tc>
          <w:tcPr>
            <w:tcW w:w="1275" w:type="dxa"/>
          </w:tcPr>
          <w:p w:rsidR="00823E73" w:rsidRPr="00A41087" w:rsidRDefault="00101D2A" w:rsidP="007C7330">
            <w:pPr>
              <w:spacing w:before="0" w:line="336" w:lineRule="auto"/>
              <w:ind w:right="64"/>
              <w:jc w:val="center"/>
              <w:rPr>
                <w:rFonts w:cs="Arial"/>
              </w:rPr>
            </w:pPr>
            <w:r w:rsidRPr="00A41087">
              <w:rPr>
                <w:rFonts w:cs="Arial"/>
              </w:rPr>
              <w:t>2</w:t>
            </w:r>
            <w:r w:rsidR="005E42A1" w:rsidRPr="00A41087">
              <w:rPr>
                <w:rFonts w:cs="Arial"/>
              </w:rPr>
              <w:t>%</w:t>
            </w:r>
          </w:p>
        </w:tc>
      </w:tr>
      <w:tr w:rsidR="00530F87" w:rsidRPr="00874717" w:rsidTr="007C7330">
        <w:trPr>
          <w:trHeight w:val="324"/>
        </w:trPr>
        <w:tc>
          <w:tcPr>
            <w:tcW w:w="2985" w:type="dxa"/>
          </w:tcPr>
          <w:p w:rsidR="00823E73" w:rsidRPr="00A41087" w:rsidRDefault="00823E73" w:rsidP="007C7330">
            <w:pPr>
              <w:spacing w:before="0" w:line="336" w:lineRule="auto"/>
              <w:rPr>
                <w:rFonts w:cs="Arial"/>
              </w:rPr>
            </w:pPr>
            <w:r w:rsidRPr="00A41087">
              <w:rPr>
                <w:rFonts w:cs="Arial"/>
              </w:rPr>
              <w:t>Criminal Justice Services</w:t>
            </w:r>
          </w:p>
        </w:tc>
        <w:tc>
          <w:tcPr>
            <w:tcW w:w="1134" w:type="dxa"/>
          </w:tcPr>
          <w:p w:rsidR="00823E73" w:rsidRPr="00A41087" w:rsidRDefault="00101D2A" w:rsidP="007C7330">
            <w:pPr>
              <w:spacing w:before="0" w:line="336" w:lineRule="auto"/>
              <w:ind w:right="62"/>
              <w:jc w:val="center"/>
              <w:rPr>
                <w:rFonts w:cs="Arial"/>
              </w:rPr>
            </w:pPr>
            <w:r w:rsidRPr="00A41087">
              <w:rPr>
                <w:rFonts w:cs="Arial"/>
              </w:rPr>
              <w:t>84</w:t>
            </w:r>
            <w:r w:rsidR="005E42A1" w:rsidRPr="00A41087">
              <w:rPr>
                <w:rFonts w:cs="Arial"/>
              </w:rPr>
              <w:t>%</w:t>
            </w:r>
          </w:p>
        </w:tc>
        <w:tc>
          <w:tcPr>
            <w:tcW w:w="992" w:type="dxa"/>
          </w:tcPr>
          <w:p w:rsidR="00823E73" w:rsidRPr="00A41087" w:rsidRDefault="005E42A1" w:rsidP="007C7330">
            <w:pPr>
              <w:spacing w:before="0" w:line="336" w:lineRule="auto"/>
              <w:ind w:right="64"/>
              <w:jc w:val="center"/>
              <w:rPr>
                <w:rFonts w:cs="Arial"/>
              </w:rPr>
            </w:pPr>
            <w:r w:rsidRPr="00A41087">
              <w:rPr>
                <w:rFonts w:cs="Arial"/>
              </w:rPr>
              <w:t>7%</w:t>
            </w:r>
          </w:p>
        </w:tc>
        <w:tc>
          <w:tcPr>
            <w:tcW w:w="1134" w:type="dxa"/>
          </w:tcPr>
          <w:p w:rsidR="00823E73" w:rsidRPr="00A41087" w:rsidRDefault="005E42A1" w:rsidP="007C7330">
            <w:pPr>
              <w:spacing w:before="0" w:line="336" w:lineRule="auto"/>
              <w:ind w:right="64"/>
              <w:jc w:val="center"/>
              <w:rPr>
                <w:rFonts w:cs="Arial"/>
              </w:rPr>
            </w:pPr>
            <w:r w:rsidRPr="00A41087">
              <w:rPr>
                <w:rFonts w:cs="Arial"/>
              </w:rPr>
              <w:t>1%</w:t>
            </w:r>
          </w:p>
        </w:tc>
        <w:tc>
          <w:tcPr>
            <w:tcW w:w="851" w:type="dxa"/>
          </w:tcPr>
          <w:p w:rsidR="00823E73" w:rsidRPr="00A41087" w:rsidRDefault="00101D2A" w:rsidP="007C7330">
            <w:pPr>
              <w:spacing w:before="0" w:line="336" w:lineRule="auto"/>
              <w:ind w:right="64"/>
              <w:jc w:val="center"/>
              <w:rPr>
                <w:rFonts w:cs="Arial"/>
              </w:rPr>
            </w:pPr>
            <w:r w:rsidRPr="00A41087">
              <w:rPr>
                <w:rFonts w:cs="Arial"/>
              </w:rPr>
              <w:t>2</w:t>
            </w:r>
            <w:r w:rsidR="005E42A1" w:rsidRPr="00A41087">
              <w:rPr>
                <w:rFonts w:cs="Arial"/>
              </w:rPr>
              <w:t>%</w:t>
            </w:r>
          </w:p>
        </w:tc>
        <w:tc>
          <w:tcPr>
            <w:tcW w:w="1276" w:type="dxa"/>
          </w:tcPr>
          <w:p w:rsidR="00823E73" w:rsidRPr="00A41087" w:rsidRDefault="005E42A1" w:rsidP="007C7330">
            <w:pPr>
              <w:spacing w:before="0" w:line="336" w:lineRule="auto"/>
              <w:ind w:right="64"/>
              <w:jc w:val="center"/>
              <w:rPr>
                <w:rFonts w:cs="Arial"/>
              </w:rPr>
            </w:pPr>
            <w:r w:rsidRPr="00A41087">
              <w:rPr>
                <w:rFonts w:cs="Arial"/>
              </w:rPr>
              <w:t>4%</w:t>
            </w:r>
          </w:p>
        </w:tc>
        <w:tc>
          <w:tcPr>
            <w:tcW w:w="1275" w:type="dxa"/>
          </w:tcPr>
          <w:p w:rsidR="00823E73" w:rsidRPr="00A41087" w:rsidRDefault="00101D2A" w:rsidP="007C7330">
            <w:pPr>
              <w:spacing w:before="0" w:line="336" w:lineRule="auto"/>
              <w:ind w:right="64"/>
              <w:jc w:val="center"/>
              <w:rPr>
                <w:rFonts w:cs="Arial"/>
              </w:rPr>
            </w:pPr>
            <w:r w:rsidRPr="00A41087">
              <w:rPr>
                <w:rFonts w:cs="Arial"/>
              </w:rPr>
              <w:t>2</w:t>
            </w:r>
            <w:r w:rsidR="005E42A1" w:rsidRPr="00A41087">
              <w:rPr>
                <w:rFonts w:cs="Arial"/>
              </w:rPr>
              <w:t>%</w:t>
            </w:r>
          </w:p>
        </w:tc>
      </w:tr>
      <w:tr w:rsidR="00530F87" w:rsidRPr="00874717" w:rsidTr="007C7330">
        <w:trPr>
          <w:trHeight w:val="326"/>
        </w:trPr>
        <w:tc>
          <w:tcPr>
            <w:tcW w:w="2985" w:type="dxa"/>
          </w:tcPr>
          <w:p w:rsidR="00823E73" w:rsidRPr="00A41087" w:rsidRDefault="00823E73" w:rsidP="007C7330">
            <w:pPr>
              <w:spacing w:before="0" w:line="336" w:lineRule="auto"/>
              <w:rPr>
                <w:rFonts w:cs="Arial"/>
              </w:rPr>
            </w:pPr>
            <w:r w:rsidRPr="00A41087">
              <w:rPr>
                <w:rFonts w:cs="Arial"/>
              </w:rPr>
              <w:t>Local Policing</w:t>
            </w:r>
          </w:p>
        </w:tc>
        <w:tc>
          <w:tcPr>
            <w:tcW w:w="1134" w:type="dxa"/>
          </w:tcPr>
          <w:p w:rsidR="00823E73" w:rsidRPr="00A41087" w:rsidRDefault="00052737" w:rsidP="007C7330">
            <w:pPr>
              <w:spacing w:before="0" w:line="336" w:lineRule="auto"/>
              <w:ind w:right="62"/>
              <w:jc w:val="center"/>
              <w:rPr>
                <w:rFonts w:cs="Arial"/>
              </w:rPr>
            </w:pPr>
            <w:r w:rsidRPr="00A41087">
              <w:rPr>
                <w:rFonts w:cs="Arial"/>
              </w:rPr>
              <w:t>86%</w:t>
            </w:r>
          </w:p>
        </w:tc>
        <w:tc>
          <w:tcPr>
            <w:tcW w:w="992" w:type="dxa"/>
          </w:tcPr>
          <w:p w:rsidR="00823E73" w:rsidRPr="00A41087" w:rsidRDefault="00101D2A" w:rsidP="007C7330">
            <w:pPr>
              <w:spacing w:before="0" w:line="336" w:lineRule="auto"/>
              <w:ind w:right="64"/>
              <w:jc w:val="center"/>
              <w:rPr>
                <w:rFonts w:cs="Arial"/>
              </w:rPr>
            </w:pPr>
            <w:r w:rsidRPr="00A41087">
              <w:rPr>
                <w:rFonts w:cs="Arial"/>
              </w:rPr>
              <w:t>8</w:t>
            </w:r>
            <w:r w:rsidR="00831DD3" w:rsidRPr="00A41087">
              <w:rPr>
                <w:rFonts w:cs="Arial"/>
              </w:rPr>
              <w:t>7</w:t>
            </w:r>
            <w:r w:rsidR="00052737" w:rsidRPr="00A41087">
              <w:rPr>
                <w:rFonts w:cs="Arial"/>
              </w:rPr>
              <w:t>%</w:t>
            </w:r>
          </w:p>
        </w:tc>
        <w:tc>
          <w:tcPr>
            <w:tcW w:w="1134" w:type="dxa"/>
          </w:tcPr>
          <w:p w:rsidR="00823E73" w:rsidRPr="00A41087" w:rsidRDefault="00101D2A" w:rsidP="007C7330">
            <w:pPr>
              <w:spacing w:before="0" w:line="336" w:lineRule="auto"/>
              <w:ind w:right="64"/>
              <w:jc w:val="center"/>
              <w:rPr>
                <w:rFonts w:cs="Arial"/>
              </w:rPr>
            </w:pPr>
            <w:r w:rsidRPr="00A41087">
              <w:rPr>
                <w:rFonts w:cs="Arial"/>
              </w:rPr>
              <w:t>1</w:t>
            </w:r>
            <w:r w:rsidR="00052737" w:rsidRPr="00A41087">
              <w:rPr>
                <w:rFonts w:cs="Arial"/>
              </w:rPr>
              <w:t>%</w:t>
            </w:r>
          </w:p>
        </w:tc>
        <w:tc>
          <w:tcPr>
            <w:tcW w:w="851" w:type="dxa"/>
          </w:tcPr>
          <w:p w:rsidR="00823E73" w:rsidRPr="00A41087" w:rsidRDefault="00052737" w:rsidP="007C7330">
            <w:pPr>
              <w:spacing w:before="0" w:line="336" w:lineRule="auto"/>
              <w:ind w:right="64"/>
              <w:jc w:val="center"/>
              <w:rPr>
                <w:rFonts w:cs="Arial"/>
              </w:rPr>
            </w:pPr>
            <w:r w:rsidRPr="00A41087">
              <w:rPr>
                <w:rFonts w:cs="Arial"/>
              </w:rPr>
              <w:t>1%</w:t>
            </w:r>
          </w:p>
        </w:tc>
        <w:tc>
          <w:tcPr>
            <w:tcW w:w="1276" w:type="dxa"/>
          </w:tcPr>
          <w:p w:rsidR="00823E73" w:rsidRPr="00A41087" w:rsidRDefault="00052737" w:rsidP="007C7330">
            <w:pPr>
              <w:spacing w:before="0" w:line="336" w:lineRule="auto"/>
              <w:ind w:right="64"/>
              <w:jc w:val="center"/>
              <w:rPr>
                <w:rFonts w:cs="Arial"/>
              </w:rPr>
            </w:pPr>
            <w:r w:rsidRPr="00A41087">
              <w:rPr>
                <w:rFonts w:cs="Arial"/>
              </w:rPr>
              <w:t>3%</w:t>
            </w:r>
          </w:p>
        </w:tc>
        <w:tc>
          <w:tcPr>
            <w:tcW w:w="1275" w:type="dxa"/>
          </w:tcPr>
          <w:p w:rsidR="00823E73" w:rsidRPr="00A41087" w:rsidRDefault="00101D2A" w:rsidP="007C7330">
            <w:pPr>
              <w:spacing w:before="0" w:line="336" w:lineRule="auto"/>
              <w:ind w:right="64"/>
              <w:jc w:val="center"/>
              <w:rPr>
                <w:rFonts w:cs="Arial"/>
              </w:rPr>
            </w:pPr>
            <w:r w:rsidRPr="00A41087">
              <w:rPr>
                <w:rFonts w:cs="Arial"/>
              </w:rPr>
              <w:t>1</w:t>
            </w:r>
            <w:r w:rsidR="00052737" w:rsidRPr="00A41087">
              <w:rPr>
                <w:rFonts w:cs="Arial"/>
              </w:rPr>
              <w:t>%</w:t>
            </w:r>
          </w:p>
        </w:tc>
      </w:tr>
      <w:tr w:rsidR="00530F87" w:rsidRPr="00874717" w:rsidTr="007C7330">
        <w:trPr>
          <w:trHeight w:val="325"/>
        </w:trPr>
        <w:tc>
          <w:tcPr>
            <w:tcW w:w="2985" w:type="dxa"/>
          </w:tcPr>
          <w:p w:rsidR="00823E73" w:rsidRPr="00A41087" w:rsidRDefault="00823E73" w:rsidP="007C7330">
            <w:pPr>
              <w:spacing w:before="0" w:line="336" w:lineRule="auto"/>
              <w:rPr>
                <w:rFonts w:cs="Arial"/>
              </w:rPr>
            </w:pPr>
            <w:r w:rsidRPr="00A41087">
              <w:rPr>
                <w:rFonts w:cs="Arial"/>
              </w:rPr>
              <w:t>Operational Support</w:t>
            </w:r>
          </w:p>
        </w:tc>
        <w:tc>
          <w:tcPr>
            <w:tcW w:w="1134" w:type="dxa"/>
          </w:tcPr>
          <w:p w:rsidR="00823E73" w:rsidRPr="00A41087" w:rsidRDefault="005E42A1" w:rsidP="007C7330">
            <w:pPr>
              <w:spacing w:before="0" w:line="336" w:lineRule="auto"/>
              <w:ind w:right="62"/>
              <w:jc w:val="center"/>
              <w:rPr>
                <w:rFonts w:cs="Arial"/>
              </w:rPr>
            </w:pPr>
            <w:r w:rsidRPr="00A41087">
              <w:rPr>
                <w:rFonts w:cs="Arial"/>
              </w:rPr>
              <w:t>87%</w:t>
            </w:r>
          </w:p>
        </w:tc>
        <w:tc>
          <w:tcPr>
            <w:tcW w:w="992" w:type="dxa"/>
          </w:tcPr>
          <w:p w:rsidR="00823E73" w:rsidRPr="00A41087" w:rsidRDefault="00AD4409" w:rsidP="007C7330">
            <w:pPr>
              <w:spacing w:before="0" w:line="336" w:lineRule="auto"/>
              <w:ind w:right="64"/>
              <w:jc w:val="center"/>
              <w:rPr>
                <w:rFonts w:cs="Arial"/>
              </w:rPr>
            </w:pPr>
            <w:r w:rsidRPr="00A41087">
              <w:rPr>
                <w:rFonts w:cs="Arial"/>
              </w:rPr>
              <w:t>6</w:t>
            </w:r>
            <w:r w:rsidR="005E42A1" w:rsidRPr="00A41087">
              <w:rPr>
                <w:rFonts w:cs="Arial"/>
              </w:rPr>
              <w:t>%</w:t>
            </w:r>
          </w:p>
        </w:tc>
        <w:tc>
          <w:tcPr>
            <w:tcW w:w="1134" w:type="dxa"/>
          </w:tcPr>
          <w:p w:rsidR="00823E73" w:rsidRPr="00A41087" w:rsidRDefault="005E42A1" w:rsidP="007C7330">
            <w:pPr>
              <w:spacing w:before="0" w:line="336" w:lineRule="auto"/>
              <w:ind w:right="64"/>
              <w:jc w:val="center"/>
              <w:rPr>
                <w:rFonts w:cs="Arial"/>
              </w:rPr>
            </w:pPr>
            <w:r w:rsidRPr="00A41087">
              <w:rPr>
                <w:rFonts w:cs="Arial"/>
              </w:rPr>
              <w:t>1%</w:t>
            </w:r>
          </w:p>
        </w:tc>
        <w:tc>
          <w:tcPr>
            <w:tcW w:w="851" w:type="dxa"/>
          </w:tcPr>
          <w:p w:rsidR="00823E73" w:rsidRPr="00A41087" w:rsidRDefault="00AD4409" w:rsidP="007C7330">
            <w:pPr>
              <w:spacing w:before="0" w:line="336" w:lineRule="auto"/>
              <w:ind w:right="64"/>
              <w:jc w:val="center"/>
              <w:rPr>
                <w:rFonts w:cs="Arial"/>
              </w:rPr>
            </w:pPr>
            <w:r w:rsidRPr="00A41087">
              <w:rPr>
                <w:rFonts w:cs="Arial"/>
              </w:rPr>
              <w:t>2</w:t>
            </w:r>
            <w:r w:rsidR="005E42A1" w:rsidRPr="00A41087">
              <w:rPr>
                <w:rFonts w:cs="Arial"/>
              </w:rPr>
              <w:t>%</w:t>
            </w:r>
          </w:p>
        </w:tc>
        <w:tc>
          <w:tcPr>
            <w:tcW w:w="1276" w:type="dxa"/>
          </w:tcPr>
          <w:p w:rsidR="00823E73" w:rsidRPr="00A41087" w:rsidRDefault="005E42A1" w:rsidP="007C7330">
            <w:pPr>
              <w:spacing w:before="0" w:line="336" w:lineRule="auto"/>
              <w:ind w:right="64"/>
              <w:jc w:val="center"/>
              <w:rPr>
                <w:rFonts w:cs="Arial"/>
              </w:rPr>
            </w:pPr>
            <w:r w:rsidRPr="00A41087">
              <w:rPr>
                <w:rFonts w:cs="Arial"/>
              </w:rPr>
              <w:t>4%</w:t>
            </w:r>
          </w:p>
        </w:tc>
        <w:tc>
          <w:tcPr>
            <w:tcW w:w="1275" w:type="dxa"/>
          </w:tcPr>
          <w:p w:rsidR="00823E73" w:rsidRPr="00A41087" w:rsidRDefault="005E42A1" w:rsidP="007C7330">
            <w:pPr>
              <w:spacing w:before="0" w:line="336" w:lineRule="auto"/>
              <w:ind w:right="64"/>
              <w:jc w:val="center"/>
              <w:rPr>
                <w:rFonts w:cs="Arial"/>
              </w:rPr>
            </w:pPr>
            <w:r w:rsidRPr="00A41087">
              <w:rPr>
                <w:rFonts w:cs="Arial"/>
              </w:rPr>
              <w:t>&lt;1%</w:t>
            </w:r>
          </w:p>
        </w:tc>
      </w:tr>
      <w:tr w:rsidR="005E42A1" w:rsidRPr="00874717" w:rsidTr="007C7330">
        <w:trPr>
          <w:trHeight w:val="325"/>
        </w:trPr>
        <w:tc>
          <w:tcPr>
            <w:tcW w:w="2985" w:type="dxa"/>
          </w:tcPr>
          <w:p w:rsidR="005E42A1" w:rsidRPr="00A41087" w:rsidRDefault="005E42A1" w:rsidP="007C7330">
            <w:pPr>
              <w:spacing w:before="0" w:line="336" w:lineRule="auto"/>
              <w:rPr>
                <w:rFonts w:cs="Arial"/>
                <w:color w:val="FF0000"/>
              </w:rPr>
            </w:pPr>
            <w:r w:rsidRPr="00A41087">
              <w:rPr>
                <w:rFonts w:cs="Arial"/>
              </w:rPr>
              <w:t>Professionalism, Digital &amp; Transformation</w:t>
            </w:r>
          </w:p>
        </w:tc>
        <w:tc>
          <w:tcPr>
            <w:tcW w:w="1134" w:type="dxa"/>
          </w:tcPr>
          <w:p w:rsidR="005E42A1" w:rsidRPr="00A41087" w:rsidRDefault="00AD4409" w:rsidP="007C7330">
            <w:pPr>
              <w:spacing w:before="0" w:line="336" w:lineRule="auto"/>
              <w:ind w:right="62"/>
              <w:jc w:val="center"/>
              <w:rPr>
                <w:rFonts w:cs="Arial"/>
              </w:rPr>
            </w:pPr>
            <w:r w:rsidRPr="00A41087">
              <w:rPr>
                <w:rFonts w:cs="Arial"/>
              </w:rPr>
              <w:t>81</w:t>
            </w:r>
            <w:r w:rsidR="005E42A1" w:rsidRPr="00A41087">
              <w:rPr>
                <w:rFonts w:cs="Arial"/>
              </w:rPr>
              <w:t>%</w:t>
            </w:r>
          </w:p>
        </w:tc>
        <w:tc>
          <w:tcPr>
            <w:tcW w:w="992" w:type="dxa"/>
          </w:tcPr>
          <w:p w:rsidR="005E42A1" w:rsidRPr="00A41087" w:rsidRDefault="00AD4409" w:rsidP="007C7330">
            <w:pPr>
              <w:spacing w:before="0" w:line="336" w:lineRule="auto"/>
              <w:ind w:right="64"/>
              <w:jc w:val="center"/>
              <w:rPr>
                <w:rFonts w:cs="Arial"/>
              </w:rPr>
            </w:pPr>
            <w:r w:rsidRPr="00A41087">
              <w:rPr>
                <w:rFonts w:cs="Arial"/>
              </w:rPr>
              <w:t>8</w:t>
            </w:r>
            <w:r w:rsidR="005E42A1" w:rsidRPr="00A41087">
              <w:rPr>
                <w:rFonts w:cs="Arial"/>
              </w:rPr>
              <w:t>%</w:t>
            </w:r>
          </w:p>
        </w:tc>
        <w:tc>
          <w:tcPr>
            <w:tcW w:w="1134" w:type="dxa"/>
          </w:tcPr>
          <w:p w:rsidR="005E42A1" w:rsidRPr="00A41087" w:rsidRDefault="00AD4409" w:rsidP="007C7330">
            <w:pPr>
              <w:spacing w:before="0" w:line="336" w:lineRule="auto"/>
              <w:ind w:right="64"/>
              <w:jc w:val="center"/>
              <w:rPr>
                <w:rFonts w:cs="Arial"/>
              </w:rPr>
            </w:pPr>
            <w:r w:rsidRPr="00A41087">
              <w:rPr>
                <w:rFonts w:cs="Arial"/>
              </w:rPr>
              <w:t>2</w:t>
            </w:r>
            <w:r w:rsidR="005E42A1" w:rsidRPr="00A41087">
              <w:rPr>
                <w:rFonts w:cs="Arial"/>
              </w:rPr>
              <w:t>%</w:t>
            </w:r>
          </w:p>
        </w:tc>
        <w:tc>
          <w:tcPr>
            <w:tcW w:w="851" w:type="dxa"/>
          </w:tcPr>
          <w:p w:rsidR="005E42A1" w:rsidRPr="00A41087" w:rsidRDefault="00AD4409" w:rsidP="007C7330">
            <w:pPr>
              <w:spacing w:before="0" w:line="336" w:lineRule="auto"/>
              <w:ind w:right="64"/>
              <w:jc w:val="center"/>
              <w:rPr>
                <w:rFonts w:cs="Arial"/>
              </w:rPr>
            </w:pPr>
            <w:r w:rsidRPr="00A41087">
              <w:rPr>
                <w:rFonts w:cs="Arial"/>
              </w:rPr>
              <w:t>3</w:t>
            </w:r>
            <w:r w:rsidR="005E42A1" w:rsidRPr="00A41087">
              <w:rPr>
                <w:rFonts w:cs="Arial"/>
              </w:rPr>
              <w:t>%</w:t>
            </w:r>
          </w:p>
        </w:tc>
        <w:tc>
          <w:tcPr>
            <w:tcW w:w="1276" w:type="dxa"/>
          </w:tcPr>
          <w:p w:rsidR="005E42A1" w:rsidRPr="00A41087" w:rsidRDefault="00AD4409" w:rsidP="007C7330">
            <w:pPr>
              <w:spacing w:before="0" w:line="336" w:lineRule="auto"/>
              <w:ind w:right="64"/>
              <w:jc w:val="center"/>
              <w:rPr>
                <w:rFonts w:cs="Arial"/>
              </w:rPr>
            </w:pPr>
            <w:r w:rsidRPr="00A41087">
              <w:rPr>
                <w:rFonts w:cs="Arial"/>
              </w:rPr>
              <w:t>3</w:t>
            </w:r>
            <w:r w:rsidR="005E42A1" w:rsidRPr="00A41087">
              <w:rPr>
                <w:rFonts w:cs="Arial"/>
              </w:rPr>
              <w:t>%</w:t>
            </w:r>
          </w:p>
        </w:tc>
        <w:tc>
          <w:tcPr>
            <w:tcW w:w="1275" w:type="dxa"/>
          </w:tcPr>
          <w:p w:rsidR="005E42A1" w:rsidRPr="00A41087" w:rsidRDefault="00AD4409" w:rsidP="007C7330">
            <w:pPr>
              <w:spacing w:before="0" w:line="336" w:lineRule="auto"/>
              <w:ind w:right="64"/>
              <w:jc w:val="center"/>
              <w:rPr>
                <w:rFonts w:cs="Arial"/>
              </w:rPr>
            </w:pPr>
            <w:r w:rsidRPr="00A41087">
              <w:rPr>
                <w:rFonts w:cs="Arial"/>
              </w:rPr>
              <w:t>3</w:t>
            </w:r>
            <w:r w:rsidR="005E42A1" w:rsidRPr="00A41087">
              <w:rPr>
                <w:rFonts w:cs="Arial"/>
              </w:rPr>
              <w:t>%</w:t>
            </w:r>
          </w:p>
        </w:tc>
      </w:tr>
      <w:tr w:rsidR="00530F87" w:rsidRPr="00874717" w:rsidTr="007C7330">
        <w:trPr>
          <w:trHeight w:val="325"/>
        </w:trPr>
        <w:tc>
          <w:tcPr>
            <w:tcW w:w="2985" w:type="dxa"/>
          </w:tcPr>
          <w:p w:rsidR="00823E73" w:rsidRPr="00A41087" w:rsidRDefault="00823E73" w:rsidP="007C7330">
            <w:pPr>
              <w:spacing w:before="0" w:line="336" w:lineRule="auto"/>
              <w:rPr>
                <w:rFonts w:cs="Arial"/>
              </w:rPr>
            </w:pPr>
            <w:r w:rsidRPr="00A41087">
              <w:rPr>
                <w:rFonts w:cs="Arial"/>
              </w:rPr>
              <w:t>Specialist Crime</w:t>
            </w:r>
          </w:p>
        </w:tc>
        <w:tc>
          <w:tcPr>
            <w:tcW w:w="1134" w:type="dxa"/>
          </w:tcPr>
          <w:p w:rsidR="00823E73" w:rsidRPr="00A41087" w:rsidRDefault="00D54FF6" w:rsidP="007C7330">
            <w:pPr>
              <w:spacing w:before="0" w:line="336" w:lineRule="auto"/>
              <w:ind w:right="62"/>
              <w:jc w:val="center"/>
              <w:rPr>
                <w:rFonts w:cs="Arial"/>
              </w:rPr>
            </w:pPr>
            <w:r w:rsidRPr="00A41087">
              <w:rPr>
                <w:rFonts w:cs="Arial"/>
              </w:rPr>
              <w:t>81%</w:t>
            </w:r>
          </w:p>
        </w:tc>
        <w:tc>
          <w:tcPr>
            <w:tcW w:w="992" w:type="dxa"/>
          </w:tcPr>
          <w:p w:rsidR="00823E73" w:rsidRPr="00A41087" w:rsidRDefault="00D54FF6" w:rsidP="007C7330">
            <w:pPr>
              <w:spacing w:before="0" w:line="336" w:lineRule="auto"/>
              <w:ind w:right="64"/>
              <w:jc w:val="center"/>
              <w:rPr>
                <w:rFonts w:cs="Arial"/>
              </w:rPr>
            </w:pPr>
            <w:r w:rsidRPr="00A41087">
              <w:rPr>
                <w:rFonts w:cs="Arial"/>
              </w:rPr>
              <w:t>7%</w:t>
            </w:r>
          </w:p>
        </w:tc>
        <w:tc>
          <w:tcPr>
            <w:tcW w:w="1134" w:type="dxa"/>
          </w:tcPr>
          <w:p w:rsidR="00823E73" w:rsidRPr="00A41087" w:rsidRDefault="00D54FF6" w:rsidP="007C7330">
            <w:pPr>
              <w:spacing w:before="0" w:line="336" w:lineRule="auto"/>
              <w:ind w:right="64"/>
              <w:jc w:val="center"/>
              <w:rPr>
                <w:rFonts w:cs="Arial"/>
              </w:rPr>
            </w:pPr>
            <w:r w:rsidRPr="00A41087">
              <w:rPr>
                <w:rFonts w:cs="Arial"/>
              </w:rPr>
              <w:t>2%</w:t>
            </w:r>
          </w:p>
        </w:tc>
        <w:tc>
          <w:tcPr>
            <w:tcW w:w="851" w:type="dxa"/>
          </w:tcPr>
          <w:p w:rsidR="00823E73" w:rsidRPr="00A41087" w:rsidRDefault="00D54FF6" w:rsidP="007C7330">
            <w:pPr>
              <w:spacing w:before="0" w:line="336" w:lineRule="auto"/>
              <w:ind w:right="64"/>
              <w:jc w:val="center"/>
              <w:rPr>
                <w:rFonts w:cs="Arial"/>
              </w:rPr>
            </w:pPr>
            <w:r w:rsidRPr="00A41087">
              <w:rPr>
                <w:rFonts w:cs="Arial"/>
              </w:rPr>
              <w:t>3%</w:t>
            </w:r>
          </w:p>
        </w:tc>
        <w:tc>
          <w:tcPr>
            <w:tcW w:w="1276" w:type="dxa"/>
          </w:tcPr>
          <w:p w:rsidR="00823E73" w:rsidRPr="00A41087" w:rsidRDefault="00AD4409" w:rsidP="007C7330">
            <w:pPr>
              <w:spacing w:before="0" w:line="336" w:lineRule="auto"/>
              <w:ind w:right="64"/>
              <w:jc w:val="center"/>
              <w:rPr>
                <w:rFonts w:cs="Arial"/>
              </w:rPr>
            </w:pPr>
            <w:r w:rsidRPr="00A41087">
              <w:rPr>
                <w:rFonts w:cs="Arial"/>
              </w:rPr>
              <w:t>5</w:t>
            </w:r>
            <w:r w:rsidR="00D54FF6" w:rsidRPr="00A41087">
              <w:rPr>
                <w:rFonts w:cs="Arial"/>
              </w:rPr>
              <w:t>%</w:t>
            </w:r>
          </w:p>
        </w:tc>
        <w:tc>
          <w:tcPr>
            <w:tcW w:w="1275" w:type="dxa"/>
          </w:tcPr>
          <w:p w:rsidR="00823E73" w:rsidRPr="00A41087" w:rsidRDefault="00D54FF6" w:rsidP="007C7330">
            <w:pPr>
              <w:spacing w:before="0" w:line="336" w:lineRule="auto"/>
              <w:ind w:right="64"/>
              <w:jc w:val="center"/>
              <w:rPr>
                <w:rFonts w:cs="Arial"/>
              </w:rPr>
            </w:pPr>
            <w:r w:rsidRPr="00A41087">
              <w:rPr>
                <w:rFonts w:cs="Arial"/>
              </w:rPr>
              <w:t>1%</w:t>
            </w:r>
          </w:p>
        </w:tc>
      </w:tr>
      <w:tr w:rsidR="00530F87" w:rsidRPr="00B14F23" w:rsidTr="007C7330">
        <w:trPr>
          <w:trHeight w:val="307"/>
        </w:trPr>
        <w:tc>
          <w:tcPr>
            <w:tcW w:w="2985" w:type="dxa"/>
            <w:shd w:val="clear" w:color="auto" w:fill="DEEAF6" w:themeFill="accent1" w:themeFillTint="33"/>
          </w:tcPr>
          <w:p w:rsidR="00823E73" w:rsidRPr="00B14F23" w:rsidRDefault="00823E73" w:rsidP="007C7330">
            <w:pPr>
              <w:spacing w:before="0" w:line="336" w:lineRule="auto"/>
              <w:rPr>
                <w:rStyle w:val="Strong"/>
                <w:rFonts w:ascii="Arial" w:hAnsi="Arial" w:cs="Arial"/>
                <w:b w:val="0"/>
              </w:rPr>
            </w:pPr>
            <w:r w:rsidRPr="00B14F23">
              <w:rPr>
                <w:rStyle w:val="Strong"/>
                <w:rFonts w:ascii="Arial" w:hAnsi="Arial" w:cs="Arial"/>
                <w:b w:val="0"/>
              </w:rPr>
              <w:t>Police Scotland Profile</w:t>
            </w:r>
          </w:p>
        </w:tc>
        <w:tc>
          <w:tcPr>
            <w:tcW w:w="1134" w:type="dxa"/>
            <w:shd w:val="clear" w:color="auto" w:fill="DEEAF6" w:themeFill="accent1" w:themeFillTint="33"/>
          </w:tcPr>
          <w:p w:rsidR="00823E73" w:rsidRPr="00B14F23" w:rsidRDefault="008B358F" w:rsidP="007C7330">
            <w:pPr>
              <w:spacing w:before="0" w:line="336" w:lineRule="auto"/>
              <w:jc w:val="center"/>
              <w:rPr>
                <w:rStyle w:val="Strong"/>
                <w:rFonts w:ascii="Arial" w:hAnsi="Arial" w:cs="Arial"/>
                <w:b w:val="0"/>
              </w:rPr>
            </w:pPr>
            <w:r w:rsidRPr="00B14F23">
              <w:rPr>
                <w:rStyle w:val="Strong"/>
                <w:rFonts w:ascii="Arial" w:hAnsi="Arial" w:cs="Arial"/>
                <w:b w:val="0"/>
              </w:rPr>
              <w:t>84%</w:t>
            </w:r>
          </w:p>
        </w:tc>
        <w:tc>
          <w:tcPr>
            <w:tcW w:w="992" w:type="dxa"/>
            <w:shd w:val="clear" w:color="auto" w:fill="DEEAF6" w:themeFill="accent1" w:themeFillTint="33"/>
          </w:tcPr>
          <w:p w:rsidR="00823E73" w:rsidRPr="00B14F23" w:rsidRDefault="008B358F" w:rsidP="007C7330">
            <w:pPr>
              <w:spacing w:before="0" w:line="336" w:lineRule="auto"/>
              <w:jc w:val="center"/>
              <w:rPr>
                <w:rStyle w:val="Strong"/>
                <w:rFonts w:ascii="Arial" w:hAnsi="Arial" w:cs="Arial"/>
                <w:b w:val="0"/>
              </w:rPr>
            </w:pPr>
            <w:r w:rsidRPr="00B14F23">
              <w:rPr>
                <w:rStyle w:val="Strong"/>
                <w:rFonts w:ascii="Arial" w:hAnsi="Arial" w:cs="Arial"/>
                <w:b w:val="0"/>
              </w:rPr>
              <w:t>7%</w:t>
            </w:r>
          </w:p>
        </w:tc>
        <w:tc>
          <w:tcPr>
            <w:tcW w:w="1134" w:type="dxa"/>
            <w:shd w:val="clear" w:color="auto" w:fill="DEEAF6" w:themeFill="accent1" w:themeFillTint="33"/>
          </w:tcPr>
          <w:p w:rsidR="00823E73" w:rsidRPr="00B14F23" w:rsidRDefault="008B358F" w:rsidP="007C7330">
            <w:pPr>
              <w:spacing w:before="0" w:line="336" w:lineRule="auto"/>
              <w:jc w:val="center"/>
              <w:rPr>
                <w:rStyle w:val="Strong"/>
                <w:rFonts w:ascii="Arial" w:hAnsi="Arial" w:cs="Arial"/>
                <w:b w:val="0"/>
              </w:rPr>
            </w:pPr>
            <w:r w:rsidRPr="00B14F23">
              <w:rPr>
                <w:rStyle w:val="Strong"/>
                <w:rFonts w:ascii="Arial" w:hAnsi="Arial" w:cs="Arial"/>
                <w:b w:val="0"/>
              </w:rPr>
              <w:t>1%</w:t>
            </w:r>
          </w:p>
        </w:tc>
        <w:tc>
          <w:tcPr>
            <w:tcW w:w="851" w:type="dxa"/>
            <w:shd w:val="clear" w:color="auto" w:fill="DEEAF6" w:themeFill="accent1" w:themeFillTint="33"/>
          </w:tcPr>
          <w:p w:rsidR="00823E73" w:rsidRPr="00B14F23" w:rsidRDefault="008B358F" w:rsidP="007C7330">
            <w:pPr>
              <w:spacing w:before="0" w:line="336" w:lineRule="auto"/>
              <w:jc w:val="center"/>
              <w:rPr>
                <w:rStyle w:val="Strong"/>
                <w:rFonts w:ascii="Arial" w:hAnsi="Arial" w:cs="Arial"/>
                <w:b w:val="0"/>
              </w:rPr>
            </w:pPr>
            <w:r w:rsidRPr="00B14F23">
              <w:rPr>
                <w:rStyle w:val="Strong"/>
                <w:rFonts w:ascii="Arial" w:hAnsi="Arial" w:cs="Arial"/>
                <w:b w:val="0"/>
              </w:rPr>
              <w:t>2%</w:t>
            </w:r>
          </w:p>
        </w:tc>
        <w:tc>
          <w:tcPr>
            <w:tcW w:w="1276" w:type="dxa"/>
            <w:shd w:val="clear" w:color="auto" w:fill="DEEAF6" w:themeFill="accent1" w:themeFillTint="33"/>
          </w:tcPr>
          <w:p w:rsidR="00823E73" w:rsidRPr="00B14F23" w:rsidRDefault="006C0DDF" w:rsidP="007C7330">
            <w:pPr>
              <w:spacing w:before="0" w:line="336" w:lineRule="auto"/>
              <w:jc w:val="center"/>
              <w:rPr>
                <w:rStyle w:val="Strong"/>
                <w:rFonts w:ascii="Arial" w:hAnsi="Arial" w:cs="Arial"/>
                <w:b w:val="0"/>
              </w:rPr>
            </w:pPr>
            <w:r w:rsidRPr="00B14F23">
              <w:rPr>
                <w:rStyle w:val="Strong"/>
                <w:rFonts w:ascii="Arial" w:hAnsi="Arial" w:cs="Arial"/>
                <w:b w:val="0"/>
              </w:rPr>
              <w:t>4</w:t>
            </w:r>
            <w:r w:rsidR="008B358F" w:rsidRPr="00B14F23">
              <w:rPr>
                <w:rStyle w:val="Strong"/>
                <w:rFonts w:ascii="Arial" w:hAnsi="Arial" w:cs="Arial"/>
                <w:b w:val="0"/>
              </w:rPr>
              <w:t>%</w:t>
            </w:r>
          </w:p>
        </w:tc>
        <w:tc>
          <w:tcPr>
            <w:tcW w:w="1275" w:type="dxa"/>
            <w:shd w:val="clear" w:color="auto" w:fill="DEEAF6" w:themeFill="accent1" w:themeFillTint="33"/>
          </w:tcPr>
          <w:p w:rsidR="00823E73" w:rsidRPr="00B14F23" w:rsidRDefault="006C0DDF" w:rsidP="007C7330">
            <w:pPr>
              <w:spacing w:before="0" w:line="336" w:lineRule="auto"/>
              <w:jc w:val="center"/>
              <w:rPr>
                <w:rStyle w:val="Strong"/>
                <w:rFonts w:ascii="Arial" w:hAnsi="Arial" w:cs="Arial"/>
                <w:b w:val="0"/>
              </w:rPr>
            </w:pPr>
            <w:r w:rsidRPr="00B14F23">
              <w:rPr>
                <w:rStyle w:val="Strong"/>
                <w:rFonts w:ascii="Arial" w:hAnsi="Arial" w:cs="Arial"/>
                <w:b w:val="0"/>
              </w:rPr>
              <w:t>2%</w:t>
            </w:r>
          </w:p>
        </w:tc>
      </w:tr>
    </w:tbl>
    <w:p w:rsidR="00823E73" w:rsidRPr="00B14F23" w:rsidRDefault="00823E73" w:rsidP="00EC55EC">
      <w:pPr>
        <w:spacing w:before="0"/>
        <w:rPr>
          <w:rFonts w:cs="Arial"/>
          <w:color w:val="FF0000"/>
          <w:sz w:val="22"/>
          <w:szCs w:val="22"/>
          <w:lang w:eastAsia="en-US"/>
        </w:rPr>
      </w:pPr>
    </w:p>
    <w:p w:rsidR="00EC55EC" w:rsidRDefault="00EC55EC" w:rsidP="00DF7855">
      <w:pPr>
        <w:spacing w:before="0"/>
        <w:rPr>
          <w:rFonts w:asciiTheme="majorHAnsi" w:eastAsiaTheme="majorEastAsia" w:hAnsiTheme="majorHAnsi" w:cstheme="majorBidi"/>
          <w:b/>
          <w:bCs/>
          <w:kern w:val="32"/>
          <w:sz w:val="36"/>
          <w:szCs w:val="32"/>
        </w:rPr>
      </w:pPr>
      <w:r>
        <w:br w:type="page"/>
      </w:r>
    </w:p>
    <w:p w:rsidR="00823E73" w:rsidRDefault="00823E73" w:rsidP="00DF7855">
      <w:pPr>
        <w:pStyle w:val="Heading1"/>
        <w:spacing w:before="0" w:after="0"/>
      </w:pPr>
      <w:bookmarkStart w:id="30" w:name="_Toc133312293"/>
      <w:r w:rsidRPr="0044590B">
        <w:lastRenderedPageBreak/>
        <w:t>Pay Gap Reporting</w:t>
      </w:r>
      <w:bookmarkEnd w:id="30"/>
    </w:p>
    <w:p w:rsidR="00A41087" w:rsidRPr="00A41087" w:rsidRDefault="00A41087" w:rsidP="00DF7855">
      <w:pPr>
        <w:spacing w:before="0"/>
      </w:pPr>
    </w:p>
    <w:p w:rsidR="00823E73" w:rsidRPr="00270BCA" w:rsidRDefault="00823E73" w:rsidP="00DF7855">
      <w:pPr>
        <w:spacing w:before="0"/>
        <w:rPr>
          <w:rFonts w:cs="Arial"/>
        </w:rPr>
      </w:pPr>
      <w:r w:rsidRPr="00270BCA">
        <w:rPr>
          <w:rFonts w:cs="Arial"/>
        </w:rPr>
        <w:t>In addition to the Gender Pay Gap calc</w:t>
      </w:r>
      <w:r w:rsidR="00ED728E" w:rsidRPr="00270BCA">
        <w:rPr>
          <w:rFonts w:cs="Arial"/>
        </w:rPr>
        <w:t>ulation that Police Scotland is</w:t>
      </w:r>
      <w:r w:rsidR="00353AE4">
        <w:rPr>
          <w:rFonts w:cs="Arial"/>
        </w:rPr>
        <w:t xml:space="preserve"> required to publish</w:t>
      </w:r>
      <w:r w:rsidRPr="00270BCA">
        <w:rPr>
          <w:rFonts w:cs="Arial"/>
        </w:rPr>
        <w:t xml:space="preserve"> under The</w:t>
      </w:r>
      <w:r w:rsidR="002A6A2E" w:rsidRPr="00270BCA">
        <w:rPr>
          <w:rFonts w:cs="Arial"/>
        </w:rPr>
        <w:t xml:space="preserve"> Equality Act 2010 (Specific Du</w:t>
      </w:r>
      <w:r w:rsidRPr="00270BCA">
        <w:rPr>
          <w:rFonts w:cs="Arial"/>
        </w:rPr>
        <w:t>t</w:t>
      </w:r>
      <w:r w:rsidR="002A6A2E" w:rsidRPr="00270BCA">
        <w:rPr>
          <w:rFonts w:cs="Arial"/>
        </w:rPr>
        <w:t>i</w:t>
      </w:r>
      <w:r w:rsidRPr="00270BCA">
        <w:rPr>
          <w:rFonts w:cs="Arial"/>
        </w:rPr>
        <w:t>es) (Scotland) Regulatio</w:t>
      </w:r>
      <w:r w:rsidR="00ED728E" w:rsidRPr="00270BCA">
        <w:rPr>
          <w:rFonts w:cs="Arial"/>
        </w:rPr>
        <w:t xml:space="preserve">ns 2012, the Gender Pay Gap </w:t>
      </w:r>
      <w:r w:rsidR="00ED728E" w:rsidRPr="006136B9">
        <w:rPr>
          <w:rFonts w:cs="Arial"/>
        </w:rPr>
        <w:t>has</w:t>
      </w:r>
      <w:r w:rsidR="007E3CD6" w:rsidRPr="006136B9">
        <w:rPr>
          <w:rFonts w:cs="Arial"/>
        </w:rPr>
        <w:t xml:space="preserve"> also be</w:t>
      </w:r>
      <w:r w:rsidR="006136B9" w:rsidRPr="006136B9">
        <w:rPr>
          <w:rFonts w:cs="Arial"/>
        </w:rPr>
        <w:t>en</w:t>
      </w:r>
      <w:r w:rsidR="007E3CD6" w:rsidRPr="006136B9">
        <w:rPr>
          <w:rFonts w:cs="Arial"/>
        </w:rPr>
        <w:t xml:space="preserve"> reported using </w:t>
      </w:r>
      <w:r w:rsidRPr="00270BCA">
        <w:rPr>
          <w:rFonts w:cs="Arial"/>
        </w:rPr>
        <w:t>calculations outlined in the Equality Act 2010 (Gender Pay Gap Informat</w:t>
      </w:r>
      <w:r w:rsidR="00353AE4">
        <w:rPr>
          <w:rFonts w:cs="Arial"/>
        </w:rPr>
        <w:t>ion) Regulations 2017 to enable</w:t>
      </w:r>
      <w:r w:rsidRPr="00270BCA">
        <w:rPr>
          <w:rFonts w:cs="Arial"/>
        </w:rPr>
        <w:t xml:space="preserve"> benchmarking with forces in England and Wales and other organisations.</w:t>
      </w:r>
    </w:p>
    <w:p w:rsidR="007E3CD6" w:rsidRDefault="007E3CD6" w:rsidP="00DF7855">
      <w:pPr>
        <w:spacing w:before="0"/>
        <w:rPr>
          <w:rFonts w:cs="Arial"/>
          <w:color w:val="FF0000"/>
        </w:rPr>
      </w:pPr>
    </w:p>
    <w:p w:rsidR="00270BCA" w:rsidRPr="00270BCA" w:rsidRDefault="00353AE4" w:rsidP="00DF7855">
      <w:pPr>
        <w:spacing w:before="0"/>
        <w:rPr>
          <w:rFonts w:cs="Arial"/>
        </w:rPr>
      </w:pPr>
      <w:r>
        <w:rPr>
          <w:rFonts w:cs="Arial"/>
        </w:rPr>
        <w:t xml:space="preserve">Reporting has </w:t>
      </w:r>
      <w:r w:rsidR="00270BCA" w:rsidRPr="00270BCA">
        <w:rPr>
          <w:rFonts w:cs="Arial"/>
        </w:rPr>
        <w:t>also been provided in respect of race, disability an</w:t>
      </w:r>
      <w:r w:rsidR="00912DD2">
        <w:rPr>
          <w:rFonts w:cs="Arial"/>
        </w:rPr>
        <w:t>d sexual orientation.  While</w:t>
      </w:r>
      <w:r w:rsidR="00CA1A49">
        <w:rPr>
          <w:rFonts w:cs="Arial"/>
        </w:rPr>
        <w:t xml:space="preserve"> </w:t>
      </w:r>
      <w:r w:rsidR="00270BCA" w:rsidRPr="00270BCA">
        <w:rPr>
          <w:rFonts w:cs="Arial"/>
        </w:rPr>
        <w:t>this is not a requirement u</w:t>
      </w:r>
      <w:r w:rsidR="00CA1A49">
        <w:rPr>
          <w:rFonts w:cs="Arial"/>
        </w:rPr>
        <w:t xml:space="preserve">nder Scottish legislation, additional reporting </w:t>
      </w:r>
      <w:r w:rsidR="00270BCA" w:rsidRPr="00270BCA">
        <w:rPr>
          <w:rFonts w:cs="Arial"/>
        </w:rPr>
        <w:t>demonstrates our commitment to report beyond our legislative requirements and progress towards an inclusiv</w:t>
      </w:r>
      <w:r w:rsidR="00CA1A49">
        <w:rPr>
          <w:rFonts w:cs="Arial"/>
        </w:rPr>
        <w:t>e work</w:t>
      </w:r>
      <w:r w:rsidR="0042783E">
        <w:rPr>
          <w:rFonts w:cs="Arial"/>
        </w:rPr>
        <w:t xml:space="preserve">force.  This also links to our </w:t>
      </w:r>
      <w:r w:rsidR="00CA1A49">
        <w:rPr>
          <w:rFonts w:cs="Arial"/>
        </w:rPr>
        <w:t xml:space="preserve">support for </w:t>
      </w:r>
      <w:r w:rsidR="00270BCA" w:rsidRPr="00270BCA">
        <w:rPr>
          <w:rFonts w:cs="Arial"/>
        </w:rPr>
        <w:t xml:space="preserve">the Scottish Government Race Commitment </w:t>
      </w:r>
      <w:r w:rsidR="00CA1A49">
        <w:rPr>
          <w:rFonts w:cs="Arial"/>
        </w:rPr>
        <w:t>and the recommendation</w:t>
      </w:r>
      <w:r w:rsidR="00270BCA" w:rsidRPr="00270BCA">
        <w:rPr>
          <w:rFonts w:cs="Arial"/>
        </w:rPr>
        <w:t xml:space="preserve"> that all public authorities subject to the Scottish Specific Public Sector Equality Duty should, as a minimum, voluntarily record and publish their ethnicity pay gap.</w:t>
      </w:r>
    </w:p>
    <w:p w:rsidR="00823E73" w:rsidRDefault="00823E73" w:rsidP="00DF7855">
      <w:pPr>
        <w:spacing w:before="0"/>
        <w:rPr>
          <w:rFonts w:cs="Arial"/>
          <w:b/>
          <w:color w:val="FF0000"/>
        </w:rPr>
      </w:pPr>
    </w:p>
    <w:p w:rsidR="00823E73" w:rsidRPr="00A41087" w:rsidRDefault="00823E73" w:rsidP="00DF7855">
      <w:pPr>
        <w:pStyle w:val="Heading2"/>
        <w:spacing w:before="0" w:after="0" w:line="336" w:lineRule="auto"/>
      </w:pPr>
      <w:bookmarkStart w:id="31" w:name="_Toc133312294"/>
      <w:r w:rsidRPr="00A41087">
        <w:t>Gender Pay Gap</w:t>
      </w:r>
      <w:bookmarkEnd w:id="31"/>
    </w:p>
    <w:p w:rsidR="00823E73" w:rsidRPr="00270BCA" w:rsidRDefault="00823E73" w:rsidP="00DF7855">
      <w:pPr>
        <w:spacing w:before="0"/>
        <w:rPr>
          <w:rFonts w:cs="Arial"/>
        </w:rPr>
      </w:pPr>
      <w:r w:rsidRPr="00270BCA">
        <w:rPr>
          <w:rFonts w:cs="Arial"/>
          <w:b/>
        </w:rPr>
        <w:t xml:space="preserve"> </w:t>
      </w:r>
    </w:p>
    <w:p w:rsidR="00823E73" w:rsidRPr="001E6368" w:rsidRDefault="00823E73" w:rsidP="00DF7855">
      <w:pPr>
        <w:spacing w:before="0"/>
        <w:ind w:right="6"/>
        <w:rPr>
          <w:rFonts w:cs="Arial"/>
        </w:rPr>
      </w:pPr>
      <w:r w:rsidRPr="00270BCA">
        <w:rPr>
          <w:rFonts w:cs="Arial"/>
        </w:rPr>
        <w:t>The data used to calculate the Gender Pay Gap was based upo</w:t>
      </w:r>
      <w:r w:rsidR="00CA1A49">
        <w:rPr>
          <w:rFonts w:cs="Arial"/>
        </w:rPr>
        <w:t>n police officers and police staff</w:t>
      </w:r>
      <w:r w:rsidR="0052256F" w:rsidRPr="00270BCA">
        <w:rPr>
          <w:rFonts w:cs="Arial"/>
        </w:rPr>
        <w:t xml:space="preserve"> in post at 31</w:t>
      </w:r>
      <w:r w:rsidR="0052256F" w:rsidRPr="001E6368">
        <w:rPr>
          <w:rFonts w:cs="Arial"/>
        </w:rPr>
        <w:t xml:space="preserve"> March 2022</w:t>
      </w:r>
      <w:r w:rsidRPr="001E6368">
        <w:rPr>
          <w:rFonts w:cs="Arial"/>
        </w:rPr>
        <w:t>.</w:t>
      </w:r>
    </w:p>
    <w:p w:rsidR="00823E73" w:rsidRPr="001E6368" w:rsidRDefault="00823E73" w:rsidP="00DF7855">
      <w:pPr>
        <w:spacing w:before="0"/>
        <w:rPr>
          <w:rFonts w:cs="Arial"/>
          <w:color w:val="FF0000"/>
        </w:rPr>
      </w:pPr>
      <w:r w:rsidRPr="001E6368">
        <w:rPr>
          <w:rFonts w:cs="Arial"/>
          <w:color w:val="FF0000"/>
        </w:rPr>
        <w:t xml:space="preserve"> </w:t>
      </w:r>
    </w:p>
    <w:p w:rsidR="0042783E" w:rsidRDefault="00823E73" w:rsidP="00DF7855">
      <w:pPr>
        <w:spacing w:before="0"/>
        <w:rPr>
          <w:rFonts w:cs="Arial"/>
        </w:rPr>
      </w:pPr>
      <w:r w:rsidRPr="001E6368">
        <w:rPr>
          <w:rFonts w:cs="Arial"/>
        </w:rPr>
        <w:t xml:space="preserve">The gender pay gap is determined as the difference between men’s and women’s average hourly earnings (excluding overtime) </w:t>
      </w:r>
      <w:r w:rsidR="00370841" w:rsidRPr="001E6368">
        <w:rPr>
          <w:rFonts w:cs="Arial"/>
        </w:rPr>
        <w:t>(</w:t>
      </w:r>
      <w:r w:rsidRPr="001E6368">
        <w:rPr>
          <w:rFonts w:cs="Arial"/>
        </w:rPr>
        <w:t>AHE</w:t>
      </w:r>
      <w:r w:rsidR="00370841" w:rsidRPr="001E6368">
        <w:rPr>
          <w:rFonts w:cs="Arial"/>
        </w:rPr>
        <w:t>)</w:t>
      </w:r>
      <w:r w:rsidRPr="001E6368">
        <w:rPr>
          <w:rFonts w:cs="Arial"/>
        </w:rPr>
        <w:t>.</w:t>
      </w:r>
    </w:p>
    <w:p w:rsidR="00B14F23" w:rsidRDefault="00B14F23" w:rsidP="00DF7855">
      <w:pPr>
        <w:spacing w:before="0"/>
        <w:rPr>
          <w:rFonts w:cs="Arial"/>
        </w:rPr>
      </w:pPr>
    </w:p>
    <w:tbl>
      <w:tblPr>
        <w:tblStyle w:val="TableGrid"/>
        <w:tblW w:w="0" w:type="auto"/>
        <w:tblLook w:val="00A0" w:firstRow="1" w:lastRow="0" w:firstColumn="1" w:lastColumn="0" w:noHBand="0" w:noVBand="0"/>
        <w:tblCaption w:val="Police Staff Gender Pay Gap"/>
        <w:tblDescription w:val="Table highlights the police staff gender pay gap figure using base pay for information and average hourly earnings.  Comparison made to our previous report in 2021."/>
      </w:tblPr>
      <w:tblGrid>
        <w:gridCol w:w="3495"/>
        <w:gridCol w:w="2509"/>
        <w:gridCol w:w="3002"/>
      </w:tblGrid>
      <w:tr w:rsidR="00B14F23" w:rsidRPr="00B14F23" w:rsidTr="000577E2">
        <w:trPr>
          <w:tblHeader/>
        </w:trPr>
        <w:tc>
          <w:tcPr>
            <w:tcW w:w="3495" w:type="dxa"/>
            <w:shd w:val="clear" w:color="auto" w:fill="DEEAF6" w:themeFill="accent1" w:themeFillTint="33"/>
          </w:tcPr>
          <w:p w:rsidR="00B14F23" w:rsidRPr="00B14F23" w:rsidRDefault="00B14F23" w:rsidP="000577E2">
            <w:pPr>
              <w:spacing w:before="0" w:line="336" w:lineRule="auto"/>
              <w:ind w:right="6"/>
              <w:rPr>
                <w:rStyle w:val="Strong"/>
                <w:b w:val="0"/>
              </w:rPr>
            </w:pPr>
            <w:r w:rsidRPr="00B14F23">
              <w:rPr>
                <w:rStyle w:val="Strong"/>
                <w:b w:val="0"/>
              </w:rPr>
              <w:t>Gender Pay Gap</w:t>
            </w:r>
          </w:p>
        </w:tc>
        <w:tc>
          <w:tcPr>
            <w:tcW w:w="2509" w:type="dxa"/>
            <w:shd w:val="clear" w:color="auto" w:fill="DEEAF6" w:themeFill="accent1" w:themeFillTint="33"/>
          </w:tcPr>
          <w:p w:rsidR="00B14F23" w:rsidRDefault="00B14F23" w:rsidP="000577E2">
            <w:pPr>
              <w:spacing w:before="0" w:line="336" w:lineRule="auto"/>
              <w:ind w:right="6"/>
              <w:jc w:val="center"/>
              <w:rPr>
                <w:rStyle w:val="Strong"/>
                <w:b w:val="0"/>
              </w:rPr>
            </w:pPr>
            <w:r w:rsidRPr="00B14F23">
              <w:rPr>
                <w:rStyle w:val="Strong"/>
                <w:b w:val="0"/>
              </w:rPr>
              <w:t xml:space="preserve">Base Pay </w:t>
            </w:r>
          </w:p>
          <w:p w:rsidR="00B14F23" w:rsidRPr="00B14F23" w:rsidRDefault="00B14F23" w:rsidP="000577E2">
            <w:pPr>
              <w:spacing w:before="0" w:line="336" w:lineRule="auto"/>
              <w:ind w:right="6"/>
              <w:jc w:val="center"/>
              <w:rPr>
                <w:rStyle w:val="Strong"/>
                <w:b w:val="0"/>
              </w:rPr>
            </w:pPr>
            <w:r w:rsidRPr="00B14F23">
              <w:rPr>
                <w:rStyle w:val="Strong"/>
                <w:b w:val="0"/>
              </w:rPr>
              <w:t>(for info only)</w:t>
            </w:r>
          </w:p>
        </w:tc>
        <w:tc>
          <w:tcPr>
            <w:tcW w:w="3002" w:type="dxa"/>
            <w:shd w:val="clear" w:color="auto" w:fill="DEEAF6" w:themeFill="accent1" w:themeFillTint="33"/>
          </w:tcPr>
          <w:p w:rsidR="00B14F23" w:rsidRPr="00B14F23" w:rsidRDefault="00B14F23" w:rsidP="000577E2">
            <w:pPr>
              <w:spacing w:before="0" w:line="336" w:lineRule="auto"/>
              <w:ind w:right="6"/>
              <w:jc w:val="center"/>
              <w:rPr>
                <w:rStyle w:val="Strong"/>
                <w:b w:val="0"/>
              </w:rPr>
            </w:pPr>
            <w:r w:rsidRPr="00B14F23">
              <w:rPr>
                <w:rStyle w:val="Strong"/>
                <w:b w:val="0"/>
              </w:rPr>
              <w:t>A</w:t>
            </w:r>
            <w:r>
              <w:rPr>
                <w:rStyle w:val="Strong"/>
                <w:b w:val="0"/>
              </w:rPr>
              <w:t xml:space="preserve">verage </w:t>
            </w:r>
            <w:r w:rsidRPr="00B14F23">
              <w:rPr>
                <w:rStyle w:val="Strong"/>
                <w:b w:val="0"/>
              </w:rPr>
              <w:t>H</w:t>
            </w:r>
            <w:r>
              <w:rPr>
                <w:rStyle w:val="Strong"/>
                <w:b w:val="0"/>
              </w:rPr>
              <w:t xml:space="preserve">ourly </w:t>
            </w:r>
            <w:r w:rsidRPr="00B14F23">
              <w:rPr>
                <w:rStyle w:val="Strong"/>
                <w:b w:val="0"/>
              </w:rPr>
              <w:t>E</w:t>
            </w:r>
            <w:r>
              <w:rPr>
                <w:rStyle w:val="Strong"/>
                <w:b w:val="0"/>
              </w:rPr>
              <w:t>arnings</w:t>
            </w:r>
          </w:p>
        </w:tc>
      </w:tr>
      <w:tr w:rsidR="00B14F23" w:rsidRPr="00B14F23" w:rsidTr="000577E2">
        <w:tc>
          <w:tcPr>
            <w:tcW w:w="3495" w:type="dxa"/>
          </w:tcPr>
          <w:p w:rsidR="00B14F23" w:rsidRPr="00B14F23" w:rsidRDefault="00B14F23" w:rsidP="000577E2">
            <w:pPr>
              <w:spacing w:before="0" w:line="336" w:lineRule="auto"/>
              <w:ind w:right="6"/>
              <w:rPr>
                <w:rStyle w:val="Strong"/>
                <w:b w:val="0"/>
              </w:rPr>
            </w:pPr>
            <w:r w:rsidRPr="00B14F23">
              <w:rPr>
                <w:rStyle w:val="Strong"/>
                <w:b w:val="0"/>
              </w:rPr>
              <w:t>Police Staff</w:t>
            </w:r>
          </w:p>
        </w:tc>
        <w:tc>
          <w:tcPr>
            <w:tcW w:w="2509" w:type="dxa"/>
          </w:tcPr>
          <w:p w:rsidR="00B14F23" w:rsidRPr="00B14F23" w:rsidRDefault="00B14F23" w:rsidP="000577E2">
            <w:pPr>
              <w:spacing w:before="0" w:line="336" w:lineRule="auto"/>
              <w:ind w:right="6"/>
              <w:jc w:val="center"/>
              <w:rPr>
                <w:rStyle w:val="Strong"/>
                <w:b w:val="0"/>
              </w:rPr>
            </w:pPr>
            <w:r w:rsidRPr="00B14F23">
              <w:rPr>
                <w:rStyle w:val="Strong"/>
                <w:b w:val="0"/>
              </w:rPr>
              <w:t>12.0%</w:t>
            </w:r>
          </w:p>
        </w:tc>
        <w:tc>
          <w:tcPr>
            <w:tcW w:w="3002" w:type="dxa"/>
          </w:tcPr>
          <w:p w:rsidR="00B14F23" w:rsidRPr="00B14F23" w:rsidRDefault="00B14F23" w:rsidP="000577E2">
            <w:pPr>
              <w:spacing w:before="0" w:line="336" w:lineRule="auto"/>
              <w:ind w:right="6"/>
              <w:jc w:val="center"/>
              <w:rPr>
                <w:rStyle w:val="Strong"/>
                <w:b w:val="0"/>
              </w:rPr>
            </w:pPr>
            <w:r w:rsidRPr="00B14F23">
              <w:rPr>
                <w:rStyle w:val="Strong"/>
                <w:b w:val="0"/>
              </w:rPr>
              <w:t>12.0%</w:t>
            </w:r>
          </w:p>
        </w:tc>
      </w:tr>
      <w:tr w:rsidR="00B14F23" w:rsidRPr="00B14F23" w:rsidTr="000577E2">
        <w:tc>
          <w:tcPr>
            <w:tcW w:w="3495" w:type="dxa"/>
          </w:tcPr>
          <w:p w:rsidR="00B14F23" w:rsidRPr="00B14F23" w:rsidRDefault="00B14F23" w:rsidP="000577E2">
            <w:pPr>
              <w:spacing w:before="0" w:line="336" w:lineRule="auto"/>
              <w:ind w:right="6"/>
              <w:rPr>
                <w:rFonts w:cs="Arial"/>
              </w:rPr>
            </w:pPr>
            <w:r w:rsidRPr="00B14F23">
              <w:rPr>
                <w:rFonts w:cs="Arial"/>
              </w:rPr>
              <w:t>2021 Mainstreaming Report*</w:t>
            </w:r>
          </w:p>
        </w:tc>
        <w:tc>
          <w:tcPr>
            <w:tcW w:w="2509" w:type="dxa"/>
          </w:tcPr>
          <w:p w:rsidR="00B14F23" w:rsidRPr="00B14F23" w:rsidRDefault="00B14F23" w:rsidP="000577E2">
            <w:pPr>
              <w:spacing w:before="0" w:line="336" w:lineRule="auto"/>
              <w:ind w:right="6"/>
              <w:jc w:val="center"/>
              <w:rPr>
                <w:rFonts w:cs="Arial"/>
              </w:rPr>
            </w:pPr>
            <w:r w:rsidRPr="00B14F23">
              <w:rPr>
                <w:rFonts w:cs="Arial"/>
              </w:rPr>
              <w:t>11.2%</w:t>
            </w:r>
          </w:p>
        </w:tc>
        <w:tc>
          <w:tcPr>
            <w:tcW w:w="3002" w:type="dxa"/>
          </w:tcPr>
          <w:p w:rsidR="00B14F23" w:rsidRPr="00B14F23" w:rsidRDefault="00B14F23" w:rsidP="000577E2">
            <w:pPr>
              <w:spacing w:before="0" w:line="336" w:lineRule="auto"/>
              <w:ind w:right="6"/>
              <w:jc w:val="center"/>
              <w:rPr>
                <w:rFonts w:cs="Arial"/>
              </w:rPr>
            </w:pPr>
            <w:r w:rsidRPr="00B14F23">
              <w:rPr>
                <w:rFonts w:cs="Arial"/>
              </w:rPr>
              <w:t>11.5%</w:t>
            </w:r>
          </w:p>
        </w:tc>
      </w:tr>
    </w:tbl>
    <w:p w:rsidR="00823E73" w:rsidRDefault="00370841" w:rsidP="00DF7855">
      <w:pPr>
        <w:spacing w:before="0"/>
        <w:rPr>
          <w:rFonts w:cs="Arial"/>
        </w:rPr>
      </w:pPr>
      <w:r w:rsidRPr="001E6368">
        <w:rPr>
          <w:rFonts w:cs="Arial"/>
        </w:rPr>
        <w:t xml:space="preserve"> </w:t>
      </w:r>
    </w:p>
    <w:tbl>
      <w:tblPr>
        <w:tblStyle w:val="TableGrid"/>
        <w:tblW w:w="0" w:type="auto"/>
        <w:tblLook w:val="00A0" w:firstRow="1" w:lastRow="0" w:firstColumn="1" w:lastColumn="0" w:noHBand="0" w:noVBand="0"/>
        <w:tblCaption w:val="Police Officer Gender Pay Gap"/>
        <w:tblDescription w:val="Table highlights the police officer gender pay gap figure using base pay for information and average hourly earnings.  Comparison made to our previous report in 2021."/>
      </w:tblPr>
      <w:tblGrid>
        <w:gridCol w:w="3495"/>
        <w:gridCol w:w="2509"/>
        <w:gridCol w:w="3002"/>
      </w:tblGrid>
      <w:tr w:rsidR="00530F87" w:rsidRPr="00B14F23" w:rsidTr="00665FFF">
        <w:trPr>
          <w:tblHeader/>
        </w:trPr>
        <w:tc>
          <w:tcPr>
            <w:tcW w:w="3495" w:type="dxa"/>
            <w:shd w:val="clear" w:color="auto" w:fill="DEEAF6" w:themeFill="accent1" w:themeFillTint="33"/>
          </w:tcPr>
          <w:p w:rsidR="00823E73" w:rsidRPr="00B14F23" w:rsidRDefault="00823E73" w:rsidP="000577E2">
            <w:pPr>
              <w:spacing w:before="0" w:line="336" w:lineRule="auto"/>
              <w:ind w:right="6"/>
              <w:rPr>
                <w:rStyle w:val="Strong"/>
                <w:b w:val="0"/>
              </w:rPr>
            </w:pPr>
            <w:r w:rsidRPr="00B14F23">
              <w:rPr>
                <w:rStyle w:val="Strong"/>
                <w:b w:val="0"/>
              </w:rPr>
              <w:lastRenderedPageBreak/>
              <w:t>Gender Pay Gap</w:t>
            </w:r>
          </w:p>
        </w:tc>
        <w:tc>
          <w:tcPr>
            <w:tcW w:w="2509" w:type="dxa"/>
            <w:shd w:val="clear" w:color="auto" w:fill="DEEAF6" w:themeFill="accent1" w:themeFillTint="33"/>
          </w:tcPr>
          <w:p w:rsidR="00B14F23" w:rsidRPr="00B14F23" w:rsidRDefault="00823E73" w:rsidP="000577E2">
            <w:pPr>
              <w:spacing w:before="0" w:line="336" w:lineRule="auto"/>
              <w:ind w:right="6"/>
              <w:jc w:val="center"/>
              <w:rPr>
                <w:rStyle w:val="Strong"/>
                <w:b w:val="0"/>
              </w:rPr>
            </w:pPr>
            <w:r w:rsidRPr="00B14F23">
              <w:rPr>
                <w:rStyle w:val="Strong"/>
                <w:b w:val="0"/>
              </w:rPr>
              <w:t xml:space="preserve">Base Pay </w:t>
            </w:r>
          </w:p>
          <w:p w:rsidR="00823E73" w:rsidRPr="00B14F23" w:rsidRDefault="00823E73" w:rsidP="000577E2">
            <w:pPr>
              <w:spacing w:before="0" w:line="336" w:lineRule="auto"/>
              <w:ind w:right="6"/>
              <w:jc w:val="center"/>
              <w:rPr>
                <w:rStyle w:val="Strong"/>
                <w:b w:val="0"/>
              </w:rPr>
            </w:pPr>
            <w:r w:rsidRPr="00B14F23">
              <w:rPr>
                <w:rStyle w:val="Strong"/>
                <w:b w:val="0"/>
              </w:rPr>
              <w:t>(for info only)</w:t>
            </w:r>
          </w:p>
        </w:tc>
        <w:tc>
          <w:tcPr>
            <w:tcW w:w="3002" w:type="dxa"/>
            <w:shd w:val="clear" w:color="auto" w:fill="DEEAF6" w:themeFill="accent1" w:themeFillTint="33"/>
          </w:tcPr>
          <w:p w:rsidR="00823E73" w:rsidRPr="00B14F23" w:rsidRDefault="00B14F23" w:rsidP="000577E2">
            <w:pPr>
              <w:spacing w:before="0" w:line="336" w:lineRule="auto"/>
              <w:ind w:right="6"/>
              <w:jc w:val="center"/>
              <w:rPr>
                <w:rStyle w:val="Strong"/>
                <w:b w:val="0"/>
              </w:rPr>
            </w:pPr>
            <w:r w:rsidRPr="00B14F23">
              <w:rPr>
                <w:rStyle w:val="Strong"/>
                <w:b w:val="0"/>
              </w:rPr>
              <w:t>Average Hourly Earnings</w:t>
            </w:r>
          </w:p>
        </w:tc>
      </w:tr>
      <w:tr w:rsidR="00530F87" w:rsidRPr="00B14F23" w:rsidTr="000577E2">
        <w:tc>
          <w:tcPr>
            <w:tcW w:w="3495" w:type="dxa"/>
          </w:tcPr>
          <w:p w:rsidR="00823E73" w:rsidRPr="00B14F23" w:rsidRDefault="00823E73" w:rsidP="000577E2">
            <w:pPr>
              <w:spacing w:before="0" w:line="336" w:lineRule="auto"/>
              <w:ind w:right="6"/>
              <w:rPr>
                <w:rStyle w:val="Strong"/>
                <w:b w:val="0"/>
              </w:rPr>
            </w:pPr>
            <w:r w:rsidRPr="00B14F23">
              <w:rPr>
                <w:rStyle w:val="Strong"/>
                <w:b w:val="0"/>
              </w:rPr>
              <w:t>Police Officers</w:t>
            </w:r>
          </w:p>
        </w:tc>
        <w:tc>
          <w:tcPr>
            <w:tcW w:w="2509" w:type="dxa"/>
          </w:tcPr>
          <w:p w:rsidR="00823E73" w:rsidRPr="00B14F23" w:rsidRDefault="00370841" w:rsidP="000577E2">
            <w:pPr>
              <w:spacing w:before="0" w:line="336" w:lineRule="auto"/>
              <w:ind w:right="6"/>
              <w:jc w:val="center"/>
              <w:rPr>
                <w:rStyle w:val="Strong"/>
                <w:b w:val="0"/>
              </w:rPr>
            </w:pPr>
            <w:r w:rsidRPr="00B14F23">
              <w:rPr>
                <w:rStyle w:val="Strong"/>
                <w:b w:val="0"/>
              </w:rPr>
              <w:t>2.9%</w:t>
            </w:r>
          </w:p>
        </w:tc>
        <w:tc>
          <w:tcPr>
            <w:tcW w:w="3002" w:type="dxa"/>
          </w:tcPr>
          <w:p w:rsidR="00823E73" w:rsidRPr="00B14F23" w:rsidRDefault="00370841" w:rsidP="000577E2">
            <w:pPr>
              <w:spacing w:before="0" w:line="336" w:lineRule="auto"/>
              <w:ind w:right="6"/>
              <w:jc w:val="center"/>
              <w:rPr>
                <w:rStyle w:val="Strong"/>
                <w:b w:val="0"/>
              </w:rPr>
            </w:pPr>
            <w:r w:rsidRPr="00B14F23">
              <w:rPr>
                <w:rStyle w:val="Strong"/>
                <w:b w:val="0"/>
              </w:rPr>
              <w:t>3.0%</w:t>
            </w:r>
          </w:p>
        </w:tc>
      </w:tr>
      <w:tr w:rsidR="00530F87" w:rsidRPr="00B14F23" w:rsidTr="000577E2">
        <w:tc>
          <w:tcPr>
            <w:tcW w:w="3495" w:type="dxa"/>
          </w:tcPr>
          <w:p w:rsidR="00823E73" w:rsidRPr="00B14F23" w:rsidRDefault="00370841" w:rsidP="000577E2">
            <w:pPr>
              <w:spacing w:before="0" w:line="336" w:lineRule="auto"/>
              <w:ind w:right="6"/>
              <w:rPr>
                <w:rFonts w:cs="Arial"/>
              </w:rPr>
            </w:pPr>
            <w:r w:rsidRPr="00B14F23">
              <w:rPr>
                <w:rFonts w:cs="Arial"/>
              </w:rPr>
              <w:t>2021</w:t>
            </w:r>
            <w:r w:rsidR="00823E73" w:rsidRPr="00B14F23">
              <w:rPr>
                <w:rFonts w:cs="Arial"/>
              </w:rPr>
              <w:t xml:space="preserve"> Mainstreaming Report</w:t>
            </w:r>
            <w:r w:rsidR="002A11AA" w:rsidRPr="00B14F23">
              <w:rPr>
                <w:rFonts w:cs="Arial"/>
              </w:rPr>
              <w:t>*</w:t>
            </w:r>
          </w:p>
        </w:tc>
        <w:tc>
          <w:tcPr>
            <w:tcW w:w="2509" w:type="dxa"/>
          </w:tcPr>
          <w:p w:rsidR="00823E73" w:rsidRPr="00B14F23" w:rsidRDefault="00370841" w:rsidP="000577E2">
            <w:pPr>
              <w:spacing w:before="0" w:line="336" w:lineRule="auto"/>
              <w:ind w:right="6"/>
              <w:jc w:val="center"/>
              <w:rPr>
                <w:rFonts w:cs="Arial"/>
              </w:rPr>
            </w:pPr>
            <w:r w:rsidRPr="00B14F23">
              <w:rPr>
                <w:rFonts w:cs="Arial"/>
              </w:rPr>
              <w:t>2</w:t>
            </w:r>
            <w:r w:rsidR="00823E73" w:rsidRPr="00B14F23">
              <w:rPr>
                <w:rFonts w:cs="Arial"/>
              </w:rPr>
              <w:t>.9%</w:t>
            </w:r>
          </w:p>
        </w:tc>
        <w:tc>
          <w:tcPr>
            <w:tcW w:w="3002" w:type="dxa"/>
          </w:tcPr>
          <w:p w:rsidR="00823E73" w:rsidRPr="00B14F23" w:rsidRDefault="00370841" w:rsidP="000577E2">
            <w:pPr>
              <w:spacing w:before="0" w:line="336" w:lineRule="auto"/>
              <w:ind w:right="6"/>
              <w:jc w:val="center"/>
              <w:rPr>
                <w:rFonts w:cs="Arial"/>
              </w:rPr>
            </w:pPr>
            <w:r w:rsidRPr="00B14F23">
              <w:rPr>
                <w:rFonts w:cs="Arial"/>
              </w:rPr>
              <w:t>3.2</w:t>
            </w:r>
            <w:r w:rsidR="00823E73" w:rsidRPr="00B14F23">
              <w:rPr>
                <w:rFonts w:cs="Arial"/>
              </w:rPr>
              <w:t>%</w:t>
            </w:r>
          </w:p>
        </w:tc>
      </w:tr>
    </w:tbl>
    <w:p w:rsidR="00B14F23" w:rsidRDefault="00B14F23" w:rsidP="00DF7855">
      <w:pPr>
        <w:spacing w:before="0"/>
        <w:ind w:right="6"/>
        <w:rPr>
          <w:rFonts w:cs="Arial"/>
          <w:b/>
        </w:rPr>
      </w:pPr>
    </w:p>
    <w:p w:rsidR="00823E73" w:rsidRPr="001E6368" w:rsidRDefault="002A11AA" w:rsidP="00DF7855">
      <w:pPr>
        <w:spacing w:before="0"/>
        <w:ind w:right="6"/>
        <w:rPr>
          <w:rFonts w:cs="Arial"/>
        </w:rPr>
      </w:pPr>
      <w:r w:rsidRPr="001E6368">
        <w:rPr>
          <w:rFonts w:cs="Arial"/>
          <w:b/>
        </w:rPr>
        <w:t>*</w:t>
      </w:r>
      <w:r w:rsidR="00370841" w:rsidRPr="001E6368">
        <w:rPr>
          <w:rFonts w:cs="Arial"/>
        </w:rPr>
        <w:t>The data presented in the 2021</w:t>
      </w:r>
      <w:r w:rsidRPr="001E6368">
        <w:rPr>
          <w:rFonts w:cs="Arial"/>
        </w:rPr>
        <w:t xml:space="preserve"> Mainstreaming Report is at</w:t>
      </w:r>
      <w:r w:rsidR="00224E43" w:rsidRPr="001E6368">
        <w:rPr>
          <w:rFonts w:cs="Arial"/>
        </w:rPr>
        <w:t xml:space="preserve"> </w:t>
      </w:r>
      <w:r w:rsidR="00370841" w:rsidRPr="001E6368">
        <w:rPr>
          <w:rFonts w:cs="Arial"/>
        </w:rPr>
        <w:t>31 March 2020.</w:t>
      </w:r>
    </w:p>
    <w:p w:rsidR="002A11AA" w:rsidRPr="001E6368" w:rsidRDefault="002A11AA" w:rsidP="00DF7855">
      <w:pPr>
        <w:spacing w:before="0"/>
        <w:ind w:right="6"/>
        <w:rPr>
          <w:rFonts w:cs="Arial"/>
          <w:color w:val="FF0000"/>
        </w:rPr>
      </w:pPr>
    </w:p>
    <w:p w:rsidR="00823E73" w:rsidRDefault="00823E73" w:rsidP="00DF7855">
      <w:pPr>
        <w:spacing w:before="0"/>
        <w:ind w:right="6"/>
        <w:rPr>
          <w:rFonts w:cs="Arial"/>
        </w:rPr>
      </w:pPr>
      <w:r w:rsidRPr="0073324E">
        <w:rPr>
          <w:rFonts w:cs="Arial"/>
        </w:rPr>
        <w:t xml:space="preserve">The mean </w:t>
      </w:r>
      <w:r w:rsidR="001E6368" w:rsidRPr="0073324E">
        <w:rPr>
          <w:rFonts w:cs="Arial"/>
        </w:rPr>
        <w:t>average hourly earnings</w:t>
      </w:r>
      <w:r w:rsidRPr="0073324E">
        <w:rPr>
          <w:rFonts w:cs="Arial"/>
        </w:rPr>
        <w:t xml:space="preserve"> translates as:</w:t>
      </w:r>
    </w:p>
    <w:p w:rsidR="0042783E" w:rsidRDefault="0042783E" w:rsidP="00DF7855">
      <w:pPr>
        <w:spacing w:before="0"/>
        <w:ind w:right="6"/>
        <w:rPr>
          <w:rFonts w:cs="Arial"/>
        </w:rPr>
      </w:pPr>
    </w:p>
    <w:p w:rsidR="00823E73" w:rsidRPr="0073324E" w:rsidRDefault="00823E73" w:rsidP="00DF7855">
      <w:pPr>
        <w:numPr>
          <w:ilvl w:val="0"/>
          <w:numId w:val="44"/>
        </w:numPr>
        <w:spacing w:before="0"/>
        <w:ind w:right="6"/>
        <w:rPr>
          <w:rFonts w:cs="Arial"/>
        </w:rPr>
      </w:pPr>
      <w:r w:rsidRPr="0073324E">
        <w:rPr>
          <w:rFonts w:cs="Arial"/>
        </w:rPr>
        <w:t xml:space="preserve">Female Police Staff  are paid </w:t>
      </w:r>
      <w:r w:rsidR="00370841" w:rsidRPr="0073324E">
        <w:rPr>
          <w:rFonts w:cs="Arial"/>
          <w:b/>
        </w:rPr>
        <w:t>£17.40</w:t>
      </w:r>
      <w:r w:rsidRPr="0073324E">
        <w:rPr>
          <w:rFonts w:cs="Arial"/>
          <w:b/>
        </w:rPr>
        <w:t xml:space="preserve"> / hr</w:t>
      </w:r>
      <w:r w:rsidRPr="0073324E">
        <w:rPr>
          <w:rFonts w:cs="Arial"/>
        </w:rPr>
        <w:t xml:space="preserve"> and Male Staff (All) are paid </w:t>
      </w:r>
      <w:r w:rsidR="00370841" w:rsidRPr="0073324E">
        <w:rPr>
          <w:rFonts w:cs="Arial"/>
          <w:b/>
        </w:rPr>
        <w:t>£19.78</w:t>
      </w:r>
      <w:r w:rsidRPr="0073324E">
        <w:rPr>
          <w:rFonts w:cs="Arial"/>
          <w:b/>
        </w:rPr>
        <w:t xml:space="preserve"> / hr</w:t>
      </w:r>
    </w:p>
    <w:p w:rsidR="00823E73" w:rsidRPr="0073324E" w:rsidRDefault="00823E73" w:rsidP="00DF7855">
      <w:pPr>
        <w:numPr>
          <w:ilvl w:val="0"/>
          <w:numId w:val="44"/>
        </w:numPr>
        <w:spacing w:before="0"/>
        <w:ind w:right="6"/>
        <w:rPr>
          <w:rFonts w:cs="Arial"/>
        </w:rPr>
      </w:pPr>
      <w:r w:rsidRPr="0073324E">
        <w:rPr>
          <w:rFonts w:cs="Arial"/>
        </w:rPr>
        <w:t xml:space="preserve">Female Police Officers are paid </w:t>
      </w:r>
      <w:r w:rsidR="00370841" w:rsidRPr="0073324E">
        <w:rPr>
          <w:rFonts w:cs="Arial"/>
          <w:b/>
        </w:rPr>
        <w:t>£19.80</w:t>
      </w:r>
      <w:r w:rsidRPr="0073324E">
        <w:rPr>
          <w:rFonts w:cs="Arial"/>
          <w:b/>
        </w:rPr>
        <w:t xml:space="preserve"> / hr</w:t>
      </w:r>
      <w:r w:rsidRPr="0073324E">
        <w:rPr>
          <w:rFonts w:cs="Arial"/>
        </w:rPr>
        <w:t xml:space="preserve"> and Male Officers are paid </w:t>
      </w:r>
      <w:r w:rsidR="00370841" w:rsidRPr="0073324E">
        <w:rPr>
          <w:rFonts w:cs="Arial"/>
          <w:b/>
        </w:rPr>
        <w:t>£20.41</w:t>
      </w:r>
      <w:r w:rsidRPr="0073324E">
        <w:rPr>
          <w:rFonts w:cs="Arial"/>
          <w:b/>
        </w:rPr>
        <w:t xml:space="preserve"> / hr</w:t>
      </w:r>
    </w:p>
    <w:p w:rsidR="00823E73" w:rsidRDefault="00823E73" w:rsidP="00DF7855">
      <w:pPr>
        <w:spacing w:before="0"/>
        <w:ind w:right="6"/>
        <w:rPr>
          <w:rFonts w:cs="Arial"/>
          <w:color w:val="FF0000"/>
        </w:rPr>
      </w:pPr>
    </w:p>
    <w:p w:rsidR="0042783E" w:rsidRDefault="00010C01" w:rsidP="002B5F5C">
      <w:pPr>
        <w:pStyle w:val="Heading3"/>
      </w:pPr>
      <w:bookmarkStart w:id="32" w:name="_Toc133249311"/>
      <w:bookmarkStart w:id="33" w:name="_Toc133312295"/>
      <w:r w:rsidRPr="0042783E">
        <w:t>Police Officers</w:t>
      </w:r>
      <w:bookmarkEnd w:id="32"/>
      <w:bookmarkEnd w:id="33"/>
    </w:p>
    <w:p w:rsidR="00B14F23" w:rsidRPr="00B14F23" w:rsidRDefault="00B14F23" w:rsidP="00DF7855">
      <w:pPr>
        <w:spacing w:before="0"/>
      </w:pPr>
    </w:p>
    <w:p w:rsidR="00694A3E" w:rsidRPr="008672E8" w:rsidRDefault="00694A3E" w:rsidP="00DF7855">
      <w:pPr>
        <w:spacing w:before="0"/>
      </w:pPr>
      <w:r w:rsidRPr="008672E8">
        <w:t xml:space="preserve">The gender pay </w:t>
      </w:r>
      <w:r w:rsidR="009D445C">
        <w:t xml:space="preserve">gap </w:t>
      </w:r>
      <w:r w:rsidRPr="008672E8">
        <w:t>continues to narrow for police officers when compared to the gender pay gap figure published in 2021. This may be due to the following reasons:</w:t>
      </w:r>
    </w:p>
    <w:p w:rsidR="00694A3E" w:rsidRPr="00A656D8" w:rsidRDefault="00694A3E" w:rsidP="00DF7855">
      <w:pPr>
        <w:spacing w:before="0"/>
        <w:ind w:right="6"/>
        <w:rPr>
          <w:rFonts w:cs="Arial"/>
          <w:b/>
          <w:color w:val="FF0000"/>
        </w:rPr>
      </w:pPr>
    </w:p>
    <w:p w:rsidR="00694A3E" w:rsidRPr="00A656D8" w:rsidRDefault="00694A3E" w:rsidP="00DF7855">
      <w:pPr>
        <w:numPr>
          <w:ilvl w:val="0"/>
          <w:numId w:val="49"/>
        </w:numPr>
        <w:spacing w:before="0"/>
        <w:ind w:right="6"/>
        <w:rPr>
          <w:rFonts w:cs="Arial"/>
        </w:rPr>
      </w:pPr>
      <w:r w:rsidRPr="00A656D8">
        <w:rPr>
          <w:rFonts w:cs="Arial"/>
        </w:rPr>
        <w:t>Increase in proportion of newly appointed femal</w:t>
      </w:r>
      <w:r w:rsidR="00694B8D" w:rsidRPr="00A656D8">
        <w:rPr>
          <w:rFonts w:cs="Arial"/>
        </w:rPr>
        <w:t xml:space="preserve">es from </w:t>
      </w:r>
      <w:r w:rsidRPr="00A656D8">
        <w:rPr>
          <w:rFonts w:cs="Arial"/>
        </w:rPr>
        <w:t>40% during 2019-2020</w:t>
      </w:r>
      <w:r w:rsidR="00694B8D" w:rsidRPr="00A656D8">
        <w:rPr>
          <w:rFonts w:cs="Arial"/>
        </w:rPr>
        <w:t xml:space="preserve"> to 46% during 2021-2022</w:t>
      </w:r>
      <w:r w:rsidRPr="00A656D8">
        <w:rPr>
          <w:rFonts w:cs="Arial"/>
        </w:rPr>
        <w:t>. Those who are joining as a probationary constable will earn less than those who have retired.</w:t>
      </w:r>
    </w:p>
    <w:p w:rsidR="00694A3E" w:rsidRPr="00747607" w:rsidRDefault="00694A3E" w:rsidP="00DF7855">
      <w:pPr>
        <w:spacing w:before="0"/>
        <w:ind w:right="6"/>
        <w:rPr>
          <w:rFonts w:cs="Arial"/>
          <w:b/>
          <w:color w:val="FF0000"/>
        </w:rPr>
      </w:pPr>
    </w:p>
    <w:p w:rsidR="00694A3E" w:rsidRPr="00747607" w:rsidRDefault="00694A3E" w:rsidP="00DF7855">
      <w:pPr>
        <w:numPr>
          <w:ilvl w:val="0"/>
          <w:numId w:val="49"/>
        </w:numPr>
        <w:autoSpaceDE w:val="0"/>
        <w:autoSpaceDN w:val="0"/>
        <w:adjustRightInd w:val="0"/>
        <w:spacing w:before="0"/>
        <w:rPr>
          <w:rFonts w:eastAsia="Times New Roman" w:cs="Arial"/>
        </w:rPr>
      </w:pPr>
      <w:r w:rsidRPr="00747607">
        <w:rPr>
          <w:rFonts w:cs="Arial"/>
        </w:rPr>
        <w:t xml:space="preserve">Retiral continues to be the most common reason for leaving for both male and female police officers. </w:t>
      </w:r>
      <w:r w:rsidR="00243433" w:rsidRPr="00747607">
        <w:rPr>
          <w:rFonts w:eastAsia="Times New Roman" w:cs="Arial"/>
        </w:rPr>
        <w:t xml:space="preserve">48% of </w:t>
      </w:r>
      <w:r w:rsidRPr="00747607">
        <w:rPr>
          <w:rFonts w:eastAsia="Times New Roman" w:cs="Arial"/>
        </w:rPr>
        <w:t xml:space="preserve">males </w:t>
      </w:r>
      <w:r w:rsidR="00243433" w:rsidRPr="00747607">
        <w:rPr>
          <w:rFonts w:eastAsia="Times New Roman" w:cs="Arial"/>
        </w:rPr>
        <w:t xml:space="preserve">who retired were in a promoted rank </w:t>
      </w:r>
      <w:r w:rsidRPr="00747607">
        <w:rPr>
          <w:rFonts w:eastAsia="Times New Roman" w:cs="Arial"/>
        </w:rPr>
        <w:t xml:space="preserve">compared to </w:t>
      </w:r>
      <w:r w:rsidR="00243433" w:rsidRPr="00747607">
        <w:rPr>
          <w:rFonts w:eastAsia="Times New Roman" w:cs="Arial"/>
        </w:rPr>
        <w:t>40% of females who retir</w:t>
      </w:r>
      <w:r w:rsidRPr="00747607">
        <w:rPr>
          <w:rFonts w:eastAsia="Times New Roman" w:cs="Arial"/>
        </w:rPr>
        <w:t>e</w:t>
      </w:r>
      <w:r w:rsidR="00243433" w:rsidRPr="00747607">
        <w:rPr>
          <w:rFonts w:eastAsia="Times New Roman" w:cs="Arial"/>
        </w:rPr>
        <w:t>d who were in a promoted rank</w:t>
      </w:r>
      <w:r w:rsidRPr="00747607">
        <w:rPr>
          <w:rFonts w:eastAsia="Times New Roman" w:cs="Arial"/>
        </w:rPr>
        <w:t xml:space="preserve">. </w:t>
      </w:r>
    </w:p>
    <w:p w:rsidR="00694A3E" w:rsidRPr="00747607" w:rsidRDefault="00694A3E" w:rsidP="00DF7855">
      <w:pPr>
        <w:spacing w:before="0"/>
        <w:ind w:right="6"/>
        <w:rPr>
          <w:rFonts w:cs="Arial"/>
          <w:b/>
          <w:highlight w:val="cyan"/>
        </w:rPr>
      </w:pPr>
    </w:p>
    <w:p w:rsidR="00694A3E" w:rsidRPr="0092118A" w:rsidRDefault="00694A3E" w:rsidP="00DF7855">
      <w:pPr>
        <w:numPr>
          <w:ilvl w:val="0"/>
          <w:numId w:val="49"/>
        </w:numPr>
        <w:spacing w:before="0"/>
        <w:ind w:right="6"/>
        <w:rPr>
          <w:rFonts w:cs="Arial"/>
        </w:rPr>
      </w:pPr>
      <w:r w:rsidRPr="0092118A">
        <w:rPr>
          <w:rFonts w:cs="Arial"/>
        </w:rPr>
        <w:t>Increase in proportion of female p</w:t>
      </w:r>
      <w:r w:rsidR="0092118A" w:rsidRPr="0092118A">
        <w:rPr>
          <w:rFonts w:cs="Arial"/>
        </w:rPr>
        <w:t>olice officers in the ranks of s</w:t>
      </w:r>
      <w:r w:rsidRPr="0092118A">
        <w:rPr>
          <w:rFonts w:cs="Arial"/>
        </w:rPr>
        <w:t>ergeant and above from 27% to 28%.</w:t>
      </w:r>
    </w:p>
    <w:p w:rsidR="00694A3E" w:rsidRDefault="00694A3E" w:rsidP="00DF7855">
      <w:pPr>
        <w:spacing w:before="0"/>
        <w:ind w:right="6"/>
        <w:rPr>
          <w:rFonts w:cs="Arial"/>
          <w:b/>
          <w:color w:val="FF0000"/>
        </w:rPr>
      </w:pPr>
    </w:p>
    <w:p w:rsidR="00B14F23" w:rsidRDefault="00BA32D2" w:rsidP="00FA791F">
      <w:pPr>
        <w:pStyle w:val="Heading3"/>
      </w:pPr>
      <w:r w:rsidRPr="00FF2822">
        <w:lastRenderedPageBreak/>
        <w:t>Police Staff</w:t>
      </w:r>
    </w:p>
    <w:p w:rsidR="00DF7855" w:rsidRDefault="00DF7855" w:rsidP="00DF7855">
      <w:pPr>
        <w:spacing w:before="0"/>
        <w:ind w:right="6"/>
        <w:rPr>
          <w:rFonts w:cs="Arial"/>
        </w:rPr>
      </w:pPr>
    </w:p>
    <w:p w:rsidR="00CF3D99" w:rsidRDefault="00A86DDE" w:rsidP="00DF7855">
      <w:pPr>
        <w:spacing w:before="0"/>
        <w:ind w:right="6"/>
        <w:rPr>
          <w:rStyle w:val="ui-provider"/>
        </w:rPr>
      </w:pPr>
      <w:r w:rsidRPr="008934E4">
        <w:rPr>
          <w:rFonts w:cs="Arial"/>
        </w:rPr>
        <w:t>The gender pay</w:t>
      </w:r>
      <w:r w:rsidR="00694B8D" w:rsidRPr="008934E4">
        <w:rPr>
          <w:rFonts w:cs="Arial"/>
        </w:rPr>
        <w:t xml:space="preserve"> gap</w:t>
      </w:r>
      <w:r w:rsidRPr="008934E4">
        <w:rPr>
          <w:rFonts w:cs="Arial"/>
        </w:rPr>
        <w:t xml:space="preserve"> for police staff has widened when compared to the gender pay gap figure published in 2021. </w:t>
      </w:r>
      <w:r w:rsidR="00CF3D99" w:rsidRPr="008934E4">
        <w:rPr>
          <w:rStyle w:val="ui-provider"/>
        </w:rPr>
        <w:t>This is a consequence of the change in proportio</w:t>
      </w:r>
      <w:r w:rsidR="00190BBC" w:rsidRPr="008934E4">
        <w:rPr>
          <w:rStyle w:val="ui-provider"/>
        </w:rPr>
        <w:t>ns for</w:t>
      </w:r>
      <w:r w:rsidR="00CF3D99" w:rsidRPr="008934E4">
        <w:rPr>
          <w:rStyle w:val="ui-provider"/>
        </w:rPr>
        <w:t xml:space="preserve"> the protected characteristic of sex across the organisational structure </w:t>
      </w:r>
      <w:r w:rsidR="00190BBC" w:rsidRPr="008934E4">
        <w:rPr>
          <w:rStyle w:val="ui-provider"/>
        </w:rPr>
        <w:t xml:space="preserve">due to a variety of activities such as </w:t>
      </w:r>
      <w:r w:rsidR="00CF3D99" w:rsidRPr="008934E4">
        <w:rPr>
          <w:rStyle w:val="ui-provider"/>
        </w:rPr>
        <w:t xml:space="preserve">pay awards, </w:t>
      </w:r>
      <w:r w:rsidR="00190BBC" w:rsidRPr="008934E4">
        <w:rPr>
          <w:rStyle w:val="ui-provider"/>
        </w:rPr>
        <w:t>recruitment and promotions.</w:t>
      </w:r>
    </w:p>
    <w:p w:rsidR="00CF3D99" w:rsidRDefault="00CF3D99" w:rsidP="00DF7855">
      <w:pPr>
        <w:spacing w:before="0"/>
        <w:ind w:right="6"/>
        <w:rPr>
          <w:rStyle w:val="ui-provider"/>
        </w:rPr>
      </w:pPr>
    </w:p>
    <w:p w:rsidR="00010C01" w:rsidRDefault="00010C01" w:rsidP="00DF7855">
      <w:pPr>
        <w:spacing w:before="0"/>
        <w:ind w:right="6"/>
      </w:pPr>
      <w:r>
        <w:t>The following table</w:t>
      </w:r>
      <w:r w:rsidR="00807BAC">
        <w:t>s</w:t>
      </w:r>
      <w:r>
        <w:t xml:space="preserve"> s</w:t>
      </w:r>
      <w:r w:rsidR="00807BAC">
        <w:t>how</w:t>
      </w:r>
      <w:r>
        <w:t xml:space="preserve"> the comparison between the mean and median average hourly earnings for police staff and police officers:</w:t>
      </w:r>
    </w:p>
    <w:p w:rsidR="00010C01" w:rsidRDefault="00010C01" w:rsidP="00DF7855">
      <w:pPr>
        <w:spacing w:before="0"/>
        <w:ind w:right="6"/>
        <w:rPr>
          <w:rFonts w:cs="Arial"/>
          <w:color w:val="FF0000"/>
          <w:highlight w:val="cyan"/>
        </w:rPr>
      </w:pPr>
    </w:p>
    <w:tbl>
      <w:tblPr>
        <w:tblStyle w:val="TableGrid"/>
        <w:tblW w:w="0" w:type="auto"/>
        <w:tblLook w:val="04A0" w:firstRow="1" w:lastRow="0" w:firstColumn="1" w:lastColumn="0" w:noHBand="0" w:noVBand="1"/>
        <w:tblCaption w:val="Mean Gender Pay Gap"/>
        <w:tblDescription w:val="Mean Gender Pay Gap for police officers and police staff showing the average hourly earnings for male and female staff."/>
      </w:tblPr>
      <w:tblGrid>
        <w:gridCol w:w="3369"/>
        <w:gridCol w:w="1417"/>
        <w:gridCol w:w="1559"/>
      </w:tblGrid>
      <w:tr w:rsidR="00010C01" w:rsidRPr="004C724C" w:rsidTr="00665FFF">
        <w:trPr>
          <w:tblHeader/>
        </w:trPr>
        <w:tc>
          <w:tcPr>
            <w:tcW w:w="3369" w:type="dxa"/>
            <w:shd w:val="clear" w:color="auto" w:fill="DEEAF6" w:themeFill="accent1" w:themeFillTint="33"/>
          </w:tcPr>
          <w:p w:rsidR="00010C01" w:rsidRPr="00B14F23" w:rsidRDefault="00010C01" w:rsidP="00665FFF">
            <w:pPr>
              <w:spacing w:before="0" w:line="336" w:lineRule="auto"/>
              <w:ind w:right="6"/>
              <w:rPr>
                <w:rStyle w:val="Strong"/>
                <w:b w:val="0"/>
              </w:rPr>
            </w:pPr>
            <w:r w:rsidRPr="00B14F23">
              <w:rPr>
                <w:rStyle w:val="Strong"/>
                <w:b w:val="0"/>
              </w:rPr>
              <w:t>Measure</w:t>
            </w:r>
            <w:r w:rsidR="0076578B">
              <w:rPr>
                <w:rStyle w:val="Strong"/>
                <w:b w:val="0"/>
              </w:rPr>
              <w:t xml:space="preserve"> </w:t>
            </w:r>
            <w:r w:rsidR="00807BAC">
              <w:rPr>
                <w:rStyle w:val="Strong"/>
                <w:b w:val="0"/>
              </w:rPr>
              <w:t>–</w:t>
            </w:r>
            <w:r w:rsidR="0076578B">
              <w:rPr>
                <w:rStyle w:val="Strong"/>
                <w:b w:val="0"/>
              </w:rPr>
              <w:t xml:space="preserve"> Mean</w:t>
            </w:r>
          </w:p>
        </w:tc>
        <w:tc>
          <w:tcPr>
            <w:tcW w:w="1417" w:type="dxa"/>
            <w:shd w:val="clear" w:color="auto" w:fill="DEEAF6" w:themeFill="accent1" w:themeFillTint="33"/>
          </w:tcPr>
          <w:p w:rsidR="00010C01" w:rsidRPr="00B14F23" w:rsidRDefault="00010C01" w:rsidP="00665FFF">
            <w:pPr>
              <w:spacing w:before="0" w:line="336" w:lineRule="auto"/>
              <w:ind w:right="6"/>
              <w:jc w:val="center"/>
              <w:rPr>
                <w:rStyle w:val="Strong"/>
                <w:b w:val="0"/>
              </w:rPr>
            </w:pPr>
            <w:r w:rsidRPr="00B14F23">
              <w:rPr>
                <w:rStyle w:val="Strong"/>
                <w:b w:val="0"/>
              </w:rPr>
              <w:t xml:space="preserve">Police </w:t>
            </w:r>
          </w:p>
          <w:p w:rsidR="00010C01" w:rsidRPr="00B14F23" w:rsidRDefault="00010C01" w:rsidP="00665FFF">
            <w:pPr>
              <w:spacing w:before="0" w:line="336" w:lineRule="auto"/>
              <w:ind w:right="6"/>
              <w:jc w:val="center"/>
              <w:rPr>
                <w:rStyle w:val="Strong"/>
                <w:b w:val="0"/>
              </w:rPr>
            </w:pPr>
            <w:r w:rsidRPr="00B14F23">
              <w:rPr>
                <w:rStyle w:val="Strong"/>
                <w:b w:val="0"/>
              </w:rPr>
              <w:t>Staff</w:t>
            </w:r>
          </w:p>
        </w:tc>
        <w:tc>
          <w:tcPr>
            <w:tcW w:w="1559" w:type="dxa"/>
            <w:shd w:val="clear" w:color="auto" w:fill="DEEAF6" w:themeFill="accent1" w:themeFillTint="33"/>
          </w:tcPr>
          <w:p w:rsidR="00010C01" w:rsidRPr="00B14F23" w:rsidRDefault="00010C01" w:rsidP="00665FFF">
            <w:pPr>
              <w:spacing w:before="0" w:line="336" w:lineRule="auto"/>
              <w:ind w:right="6"/>
              <w:jc w:val="center"/>
              <w:rPr>
                <w:rStyle w:val="Strong"/>
                <w:b w:val="0"/>
              </w:rPr>
            </w:pPr>
            <w:r w:rsidRPr="00B14F23">
              <w:rPr>
                <w:rStyle w:val="Strong"/>
                <w:b w:val="0"/>
              </w:rPr>
              <w:t>Police Officers</w:t>
            </w:r>
          </w:p>
        </w:tc>
      </w:tr>
      <w:tr w:rsidR="00010C01" w:rsidRPr="004C724C" w:rsidTr="00665FFF">
        <w:tc>
          <w:tcPr>
            <w:tcW w:w="3369" w:type="dxa"/>
          </w:tcPr>
          <w:p w:rsidR="00010C01" w:rsidRPr="00B14F23" w:rsidRDefault="00010C01" w:rsidP="00665FFF">
            <w:pPr>
              <w:spacing w:before="0" w:line="336" w:lineRule="auto"/>
              <w:ind w:right="6"/>
              <w:rPr>
                <w:rFonts w:cs="Arial"/>
              </w:rPr>
            </w:pPr>
            <w:r w:rsidRPr="00B14F23">
              <w:rPr>
                <w:rFonts w:cs="Arial"/>
              </w:rPr>
              <w:t>Mean Female AHE</w:t>
            </w:r>
          </w:p>
        </w:tc>
        <w:tc>
          <w:tcPr>
            <w:tcW w:w="1417" w:type="dxa"/>
          </w:tcPr>
          <w:p w:rsidR="00010C01" w:rsidRPr="00B14F23" w:rsidRDefault="00010C01" w:rsidP="00665FFF">
            <w:pPr>
              <w:spacing w:before="0" w:line="336" w:lineRule="auto"/>
              <w:ind w:right="6"/>
              <w:jc w:val="center"/>
              <w:rPr>
                <w:rFonts w:cs="Arial"/>
              </w:rPr>
            </w:pPr>
            <w:r w:rsidRPr="00B14F23">
              <w:rPr>
                <w:rFonts w:cs="Arial"/>
              </w:rPr>
              <w:t>£17.40</w:t>
            </w:r>
          </w:p>
        </w:tc>
        <w:tc>
          <w:tcPr>
            <w:tcW w:w="1559" w:type="dxa"/>
          </w:tcPr>
          <w:p w:rsidR="00010C01" w:rsidRPr="00B14F23" w:rsidRDefault="00010C01" w:rsidP="00665FFF">
            <w:pPr>
              <w:spacing w:before="0" w:line="336" w:lineRule="auto"/>
              <w:ind w:right="6"/>
              <w:jc w:val="center"/>
              <w:rPr>
                <w:rFonts w:cs="Arial"/>
              </w:rPr>
            </w:pPr>
            <w:r w:rsidRPr="00B14F23">
              <w:rPr>
                <w:rFonts w:cs="Arial"/>
              </w:rPr>
              <w:t>£19.80</w:t>
            </w:r>
          </w:p>
        </w:tc>
      </w:tr>
      <w:tr w:rsidR="00010C01" w:rsidRPr="004C724C" w:rsidTr="00665FFF">
        <w:tc>
          <w:tcPr>
            <w:tcW w:w="3369" w:type="dxa"/>
          </w:tcPr>
          <w:p w:rsidR="00010C01" w:rsidRPr="00B14F23" w:rsidRDefault="00010C01" w:rsidP="00665FFF">
            <w:pPr>
              <w:spacing w:before="0" w:line="336" w:lineRule="auto"/>
              <w:ind w:right="6"/>
              <w:rPr>
                <w:rFonts w:cs="Arial"/>
              </w:rPr>
            </w:pPr>
            <w:r w:rsidRPr="00B14F23">
              <w:rPr>
                <w:rFonts w:cs="Arial"/>
              </w:rPr>
              <w:t>Mean Male AHE</w:t>
            </w:r>
          </w:p>
        </w:tc>
        <w:tc>
          <w:tcPr>
            <w:tcW w:w="1417" w:type="dxa"/>
          </w:tcPr>
          <w:p w:rsidR="00010C01" w:rsidRPr="00B14F23" w:rsidRDefault="00010C01" w:rsidP="00665FFF">
            <w:pPr>
              <w:spacing w:before="0" w:line="336" w:lineRule="auto"/>
              <w:ind w:right="6"/>
              <w:jc w:val="center"/>
              <w:rPr>
                <w:rFonts w:cs="Arial"/>
              </w:rPr>
            </w:pPr>
            <w:r w:rsidRPr="00B14F23">
              <w:rPr>
                <w:rFonts w:cs="Arial"/>
              </w:rPr>
              <w:t>£19.78</w:t>
            </w:r>
          </w:p>
        </w:tc>
        <w:tc>
          <w:tcPr>
            <w:tcW w:w="1559" w:type="dxa"/>
          </w:tcPr>
          <w:p w:rsidR="00010C01" w:rsidRPr="00B14F23" w:rsidRDefault="00010C01" w:rsidP="00665FFF">
            <w:pPr>
              <w:spacing w:before="0" w:line="336" w:lineRule="auto"/>
              <w:ind w:right="6"/>
              <w:jc w:val="center"/>
              <w:rPr>
                <w:rFonts w:cs="Arial"/>
              </w:rPr>
            </w:pPr>
            <w:r w:rsidRPr="00B14F23">
              <w:rPr>
                <w:rFonts w:cs="Arial"/>
              </w:rPr>
              <w:t>£20.41</w:t>
            </w:r>
          </w:p>
        </w:tc>
      </w:tr>
      <w:tr w:rsidR="00010C01" w:rsidRPr="004C724C" w:rsidTr="00665FFF">
        <w:tc>
          <w:tcPr>
            <w:tcW w:w="3369" w:type="dxa"/>
          </w:tcPr>
          <w:p w:rsidR="00010C01" w:rsidRPr="00B14F23" w:rsidRDefault="00010C01" w:rsidP="00665FFF">
            <w:pPr>
              <w:spacing w:before="0" w:line="336" w:lineRule="auto"/>
              <w:ind w:right="6"/>
              <w:rPr>
                <w:rStyle w:val="Strong"/>
                <w:b w:val="0"/>
              </w:rPr>
            </w:pPr>
            <w:r w:rsidRPr="00B14F23">
              <w:rPr>
                <w:rStyle w:val="Strong"/>
                <w:b w:val="0"/>
              </w:rPr>
              <w:t>Mean Gender Pay Gap</w:t>
            </w:r>
          </w:p>
        </w:tc>
        <w:tc>
          <w:tcPr>
            <w:tcW w:w="1417" w:type="dxa"/>
          </w:tcPr>
          <w:p w:rsidR="00010C01" w:rsidRPr="00B14F23" w:rsidRDefault="00010C01" w:rsidP="00665FFF">
            <w:pPr>
              <w:spacing w:before="0" w:line="336" w:lineRule="auto"/>
              <w:ind w:right="6"/>
              <w:jc w:val="center"/>
              <w:rPr>
                <w:rStyle w:val="Strong"/>
                <w:b w:val="0"/>
              </w:rPr>
            </w:pPr>
            <w:r w:rsidRPr="00B14F23">
              <w:rPr>
                <w:rStyle w:val="Strong"/>
                <w:b w:val="0"/>
              </w:rPr>
              <w:t>12.0%</w:t>
            </w:r>
          </w:p>
        </w:tc>
        <w:tc>
          <w:tcPr>
            <w:tcW w:w="1559" w:type="dxa"/>
          </w:tcPr>
          <w:p w:rsidR="00010C01" w:rsidRPr="00B14F23" w:rsidRDefault="00010C01" w:rsidP="00665FFF">
            <w:pPr>
              <w:spacing w:before="0" w:line="336" w:lineRule="auto"/>
              <w:ind w:right="6"/>
              <w:jc w:val="center"/>
              <w:rPr>
                <w:rStyle w:val="Strong"/>
                <w:b w:val="0"/>
              </w:rPr>
            </w:pPr>
            <w:r w:rsidRPr="00B14F23">
              <w:rPr>
                <w:rStyle w:val="Strong"/>
                <w:b w:val="0"/>
              </w:rPr>
              <w:t>3.0%</w:t>
            </w:r>
          </w:p>
        </w:tc>
      </w:tr>
    </w:tbl>
    <w:p w:rsidR="00010C01" w:rsidRDefault="00010C01" w:rsidP="00DF7855">
      <w:pPr>
        <w:spacing w:before="0"/>
        <w:ind w:right="6"/>
      </w:pPr>
    </w:p>
    <w:tbl>
      <w:tblPr>
        <w:tblStyle w:val="TableGrid"/>
        <w:tblW w:w="0" w:type="auto"/>
        <w:tblLook w:val="04A0" w:firstRow="1" w:lastRow="0" w:firstColumn="1" w:lastColumn="0" w:noHBand="0" w:noVBand="1"/>
        <w:tblCaption w:val="Median Gender Pay Gap"/>
        <w:tblDescription w:val="Median Gender Pay Gap for police officers and police staff showing the average hourly earnings for male and female staff"/>
      </w:tblPr>
      <w:tblGrid>
        <w:gridCol w:w="3369"/>
        <w:gridCol w:w="1417"/>
        <w:gridCol w:w="1559"/>
      </w:tblGrid>
      <w:tr w:rsidR="00B14F23" w:rsidRPr="00B14F23" w:rsidTr="00665FFF">
        <w:trPr>
          <w:tblHeader/>
        </w:trPr>
        <w:tc>
          <w:tcPr>
            <w:tcW w:w="3369" w:type="dxa"/>
            <w:shd w:val="clear" w:color="auto" w:fill="DEEAF6" w:themeFill="accent1" w:themeFillTint="33"/>
          </w:tcPr>
          <w:p w:rsidR="00B14F23" w:rsidRPr="00B14F23" w:rsidRDefault="00B14F23" w:rsidP="00665FFF">
            <w:pPr>
              <w:spacing w:before="0" w:line="336" w:lineRule="auto"/>
              <w:ind w:right="6"/>
              <w:rPr>
                <w:rStyle w:val="Strong"/>
                <w:b w:val="0"/>
              </w:rPr>
            </w:pPr>
            <w:r w:rsidRPr="00B14F23">
              <w:rPr>
                <w:rStyle w:val="Strong"/>
                <w:b w:val="0"/>
              </w:rPr>
              <w:t>Measure</w:t>
            </w:r>
            <w:r w:rsidR="0076578B">
              <w:rPr>
                <w:rStyle w:val="Strong"/>
                <w:b w:val="0"/>
              </w:rPr>
              <w:t xml:space="preserve"> </w:t>
            </w:r>
            <w:r w:rsidR="00807BAC">
              <w:rPr>
                <w:rStyle w:val="Strong"/>
                <w:b w:val="0"/>
              </w:rPr>
              <w:t>–</w:t>
            </w:r>
            <w:r w:rsidR="0076578B">
              <w:rPr>
                <w:rStyle w:val="Strong"/>
                <w:b w:val="0"/>
              </w:rPr>
              <w:t xml:space="preserve"> Median</w:t>
            </w:r>
          </w:p>
        </w:tc>
        <w:tc>
          <w:tcPr>
            <w:tcW w:w="1417" w:type="dxa"/>
            <w:shd w:val="clear" w:color="auto" w:fill="DEEAF6" w:themeFill="accent1" w:themeFillTint="33"/>
          </w:tcPr>
          <w:p w:rsidR="00B14F23" w:rsidRPr="00B14F23" w:rsidRDefault="00B14F23" w:rsidP="00665FFF">
            <w:pPr>
              <w:spacing w:before="0" w:line="336" w:lineRule="auto"/>
              <w:ind w:right="6"/>
              <w:jc w:val="center"/>
              <w:rPr>
                <w:rStyle w:val="Strong"/>
                <w:b w:val="0"/>
              </w:rPr>
            </w:pPr>
            <w:r w:rsidRPr="00B14F23">
              <w:rPr>
                <w:rStyle w:val="Strong"/>
                <w:b w:val="0"/>
              </w:rPr>
              <w:t xml:space="preserve">Police </w:t>
            </w:r>
          </w:p>
          <w:p w:rsidR="00B14F23" w:rsidRPr="00B14F23" w:rsidRDefault="00B14F23" w:rsidP="00665FFF">
            <w:pPr>
              <w:spacing w:before="0" w:line="336" w:lineRule="auto"/>
              <w:ind w:right="6"/>
              <w:jc w:val="center"/>
              <w:rPr>
                <w:rStyle w:val="Strong"/>
                <w:b w:val="0"/>
              </w:rPr>
            </w:pPr>
            <w:r w:rsidRPr="00B14F23">
              <w:rPr>
                <w:rStyle w:val="Strong"/>
                <w:b w:val="0"/>
              </w:rPr>
              <w:t>Staff</w:t>
            </w:r>
          </w:p>
        </w:tc>
        <w:tc>
          <w:tcPr>
            <w:tcW w:w="1559" w:type="dxa"/>
            <w:shd w:val="clear" w:color="auto" w:fill="DEEAF6" w:themeFill="accent1" w:themeFillTint="33"/>
          </w:tcPr>
          <w:p w:rsidR="00B14F23" w:rsidRPr="00B14F23" w:rsidRDefault="00B14F23" w:rsidP="00665FFF">
            <w:pPr>
              <w:spacing w:before="0" w:line="336" w:lineRule="auto"/>
              <w:ind w:right="6"/>
              <w:jc w:val="center"/>
              <w:rPr>
                <w:rStyle w:val="Strong"/>
                <w:b w:val="0"/>
              </w:rPr>
            </w:pPr>
            <w:r w:rsidRPr="00B14F23">
              <w:rPr>
                <w:rStyle w:val="Strong"/>
                <w:b w:val="0"/>
              </w:rPr>
              <w:t>Police Officers</w:t>
            </w:r>
          </w:p>
        </w:tc>
      </w:tr>
      <w:tr w:rsidR="00B14F23" w:rsidRPr="00B14F23" w:rsidTr="00665FFF">
        <w:tc>
          <w:tcPr>
            <w:tcW w:w="3369" w:type="dxa"/>
          </w:tcPr>
          <w:p w:rsidR="00B14F23" w:rsidRPr="00B14F23" w:rsidRDefault="00B14F23" w:rsidP="00665FFF">
            <w:pPr>
              <w:spacing w:before="0" w:line="336" w:lineRule="auto"/>
              <w:ind w:right="6"/>
              <w:rPr>
                <w:rFonts w:cs="Arial"/>
              </w:rPr>
            </w:pPr>
            <w:r w:rsidRPr="00B14F23">
              <w:rPr>
                <w:rFonts w:cs="Arial"/>
              </w:rPr>
              <w:t>Median Female AHE</w:t>
            </w:r>
          </w:p>
        </w:tc>
        <w:tc>
          <w:tcPr>
            <w:tcW w:w="1417" w:type="dxa"/>
          </w:tcPr>
          <w:p w:rsidR="00B14F23" w:rsidRPr="00B14F23" w:rsidRDefault="00B14F23" w:rsidP="00665FFF">
            <w:pPr>
              <w:spacing w:before="0" w:line="336" w:lineRule="auto"/>
              <w:ind w:right="6"/>
              <w:jc w:val="center"/>
              <w:rPr>
                <w:rFonts w:cs="Arial"/>
              </w:rPr>
            </w:pPr>
            <w:r w:rsidRPr="00B14F23">
              <w:rPr>
                <w:rFonts w:cs="Arial"/>
              </w:rPr>
              <w:t>£16.59</w:t>
            </w:r>
          </w:p>
        </w:tc>
        <w:tc>
          <w:tcPr>
            <w:tcW w:w="1559" w:type="dxa"/>
          </w:tcPr>
          <w:p w:rsidR="00B14F23" w:rsidRPr="00B14F23" w:rsidRDefault="00B14F23" w:rsidP="00665FFF">
            <w:pPr>
              <w:spacing w:before="0" w:line="336" w:lineRule="auto"/>
              <w:ind w:right="6"/>
              <w:jc w:val="center"/>
              <w:rPr>
                <w:rFonts w:cs="Arial"/>
              </w:rPr>
            </w:pPr>
            <w:r w:rsidRPr="00B14F23">
              <w:rPr>
                <w:rFonts w:cs="Arial"/>
              </w:rPr>
              <w:t>£20.58</w:t>
            </w:r>
          </w:p>
        </w:tc>
      </w:tr>
      <w:tr w:rsidR="00B14F23" w:rsidRPr="00B14F23" w:rsidTr="00665FFF">
        <w:tc>
          <w:tcPr>
            <w:tcW w:w="3369" w:type="dxa"/>
          </w:tcPr>
          <w:p w:rsidR="00B14F23" w:rsidRPr="00B14F23" w:rsidRDefault="00B14F23" w:rsidP="00665FFF">
            <w:pPr>
              <w:spacing w:before="0" w:line="336" w:lineRule="auto"/>
              <w:ind w:right="6"/>
              <w:rPr>
                <w:rFonts w:cs="Arial"/>
              </w:rPr>
            </w:pPr>
            <w:r w:rsidRPr="00B14F23">
              <w:rPr>
                <w:rFonts w:cs="Arial"/>
              </w:rPr>
              <w:t>Median Male AHE</w:t>
            </w:r>
          </w:p>
        </w:tc>
        <w:tc>
          <w:tcPr>
            <w:tcW w:w="1417" w:type="dxa"/>
          </w:tcPr>
          <w:p w:rsidR="00B14F23" w:rsidRPr="00B14F23" w:rsidRDefault="00B14F23" w:rsidP="00665FFF">
            <w:pPr>
              <w:spacing w:before="0" w:line="336" w:lineRule="auto"/>
              <w:ind w:right="6"/>
              <w:jc w:val="center"/>
              <w:rPr>
                <w:rFonts w:cs="Arial"/>
              </w:rPr>
            </w:pPr>
            <w:r w:rsidRPr="00B14F23">
              <w:rPr>
                <w:rFonts w:cs="Arial"/>
              </w:rPr>
              <w:t>£19.39</w:t>
            </w:r>
          </w:p>
        </w:tc>
        <w:tc>
          <w:tcPr>
            <w:tcW w:w="1559" w:type="dxa"/>
          </w:tcPr>
          <w:p w:rsidR="00B14F23" w:rsidRPr="00B14F23" w:rsidRDefault="00B14F23" w:rsidP="00665FFF">
            <w:pPr>
              <w:spacing w:before="0" w:line="336" w:lineRule="auto"/>
              <w:ind w:right="6"/>
              <w:jc w:val="center"/>
              <w:rPr>
                <w:rFonts w:cs="Arial"/>
              </w:rPr>
            </w:pPr>
            <w:r w:rsidRPr="00B14F23">
              <w:rPr>
                <w:rFonts w:cs="Arial"/>
              </w:rPr>
              <w:t>£20.58</w:t>
            </w:r>
          </w:p>
        </w:tc>
      </w:tr>
      <w:tr w:rsidR="00B14F23" w:rsidRPr="00B14F23" w:rsidTr="00665FFF">
        <w:tc>
          <w:tcPr>
            <w:tcW w:w="3369" w:type="dxa"/>
          </w:tcPr>
          <w:p w:rsidR="00B14F23" w:rsidRPr="00B14F23" w:rsidRDefault="00B14F23" w:rsidP="00665FFF">
            <w:pPr>
              <w:spacing w:before="0" w:line="336" w:lineRule="auto"/>
              <w:ind w:right="6"/>
              <w:rPr>
                <w:rStyle w:val="Strong"/>
                <w:b w:val="0"/>
              </w:rPr>
            </w:pPr>
            <w:r w:rsidRPr="00B14F23">
              <w:rPr>
                <w:rStyle w:val="Strong"/>
                <w:b w:val="0"/>
              </w:rPr>
              <w:t>Median Gender Pay Gap</w:t>
            </w:r>
          </w:p>
        </w:tc>
        <w:tc>
          <w:tcPr>
            <w:tcW w:w="1417" w:type="dxa"/>
          </w:tcPr>
          <w:p w:rsidR="00B14F23" w:rsidRPr="00B14F23" w:rsidRDefault="00B14F23" w:rsidP="00665FFF">
            <w:pPr>
              <w:spacing w:before="0" w:line="336" w:lineRule="auto"/>
              <w:ind w:right="6"/>
              <w:jc w:val="center"/>
              <w:rPr>
                <w:rStyle w:val="Strong"/>
                <w:b w:val="0"/>
              </w:rPr>
            </w:pPr>
            <w:r w:rsidRPr="00B14F23">
              <w:rPr>
                <w:rStyle w:val="Strong"/>
                <w:b w:val="0"/>
              </w:rPr>
              <w:t>14.4%</w:t>
            </w:r>
          </w:p>
        </w:tc>
        <w:tc>
          <w:tcPr>
            <w:tcW w:w="1559" w:type="dxa"/>
          </w:tcPr>
          <w:p w:rsidR="00B14F23" w:rsidRPr="00B14F23" w:rsidRDefault="00B14F23" w:rsidP="00665FFF">
            <w:pPr>
              <w:spacing w:before="0" w:line="336" w:lineRule="auto"/>
              <w:ind w:right="6"/>
              <w:jc w:val="center"/>
              <w:rPr>
                <w:rStyle w:val="Strong"/>
                <w:b w:val="0"/>
              </w:rPr>
            </w:pPr>
            <w:r w:rsidRPr="00B14F23">
              <w:rPr>
                <w:rStyle w:val="Strong"/>
                <w:b w:val="0"/>
              </w:rPr>
              <w:t>0%</w:t>
            </w:r>
          </w:p>
        </w:tc>
      </w:tr>
    </w:tbl>
    <w:p w:rsidR="00B14F23" w:rsidRPr="00B14F23" w:rsidRDefault="00B14F23" w:rsidP="00DF7855">
      <w:pPr>
        <w:spacing w:before="0"/>
        <w:ind w:right="6"/>
      </w:pPr>
    </w:p>
    <w:p w:rsidR="00370841" w:rsidRPr="004C724C" w:rsidRDefault="00665FFF" w:rsidP="00DF7855">
      <w:pPr>
        <w:spacing w:before="0"/>
        <w:ind w:right="6"/>
        <w:rPr>
          <w:rFonts w:cs="Arial"/>
          <w:b/>
          <w:color w:val="5B9BD5" w:themeColor="accent1"/>
        </w:rPr>
      </w:pPr>
      <w:r>
        <w:rPr>
          <w:rFonts w:cs="Arial"/>
        </w:rPr>
        <w:t>The table</w:t>
      </w:r>
      <w:r w:rsidR="00823E73" w:rsidRPr="004C724C">
        <w:rPr>
          <w:rFonts w:cs="Arial"/>
        </w:rPr>
        <w:t xml:space="preserve"> below split</w:t>
      </w:r>
      <w:r>
        <w:rPr>
          <w:rFonts w:cs="Arial"/>
        </w:rPr>
        <w:t>s</w:t>
      </w:r>
      <w:r w:rsidR="00823E73" w:rsidRPr="004C724C">
        <w:rPr>
          <w:rFonts w:cs="Arial"/>
        </w:rPr>
        <w:t xml:space="preserve"> the pay gap by grad</w:t>
      </w:r>
      <w:r>
        <w:rPr>
          <w:rFonts w:cs="Arial"/>
        </w:rPr>
        <w:t>e.</w:t>
      </w:r>
      <w:r w:rsidR="00370841" w:rsidRPr="004C724C">
        <w:rPr>
          <w:rFonts w:cs="Arial"/>
        </w:rPr>
        <w:t xml:space="preserve"> </w:t>
      </w:r>
    </w:p>
    <w:p w:rsidR="00823E73" w:rsidRPr="004C724C" w:rsidRDefault="00823E73" w:rsidP="00DF7855">
      <w:pPr>
        <w:spacing w:before="0"/>
        <w:ind w:right="6"/>
        <w:rPr>
          <w:rFonts w:cs="Arial"/>
          <w:highlight w:val="cyan"/>
        </w:rPr>
      </w:pPr>
    </w:p>
    <w:tbl>
      <w:tblPr>
        <w:tblStyle w:val="TableGrid"/>
        <w:tblW w:w="0" w:type="auto"/>
        <w:tblLook w:val="04A0" w:firstRow="1" w:lastRow="0" w:firstColumn="1" w:lastColumn="0" w:noHBand="0" w:noVBand="1"/>
        <w:tblCaption w:val="Police Staff Gender Pay Gap Profile by Grade"/>
        <w:tblDescription w:val="The table highlights the average hourly earnings by grade."/>
      </w:tblPr>
      <w:tblGrid>
        <w:gridCol w:w="2261"/>
        <w:gridCol w:w="2127"/>
        <w:gridCol w:w="2236"/>
        <w:gridCol w:w="2392"/>
      </w:tblGrid>
      <w:tr w:rsidR="00370841" w:rsidRPr="004C724C" w:rsidTr="00665FFF">
        <w:trPr>
          <w:trHeight w:val="588"/>
          <w:tblHeader/>
        </w:trPr>
        <w:tc>
          <w:tcPr>
            <w:tcW w:w="2261" w:type="dxa"/>
            <w:shd w:val="clear" w:color="auto" w:fill="DEEAF6" w:themeFill="accent1" w:themeFillTint="33"/>
          </w:tcPr>
          <w:p w:rsidR="00823E73" w:rsidRPr="00B14F23" w:rsidRDefault="00823E73" w:rsidP="00665FFF">
            <w:pPr>
              <w:spacing w:before="0" w:line="336" w:lineRule="auto"/>
              <w:ind w:right="6"/>
              <w:rPr>
                <w:rStyle w:val="Strong"/>
                <w:b w:val="0"/>
              </w:rPr>
            </w:pPr>
            <w:r w:rsidRPr="00B14F23">
              <w:rPr>
                <w:rStyle w:val="Strong"/>
                <w:b w:val="0"/>
              </w:rPr>
              <w:t>Police Staff</w:t>
            </w:r>
          </w:p>
          <w:p w:rsidR="00823E73" w:rsidRPr="00B14F23" w:rsidRDefault="00823E73" w:rsidP="00665FFF">
            <w:pPr>
              <w:spacing w:before="0" w:line="336" w:lineRule="auto"/>
              <w:ind w:right="6"/>
              <w:rPr>
                <w:rStyle w:val="Strong"/>
                <w:b w:val="0"/>
              </w:rPr>
            </w:pPr>
            <w:r w:rsidRPr="00B14F23">
              <w:rPr>
                <w:rStyle w:val="Strong"/>
                <w:b w:val="0"/>
              </w:rPr>
              <w:t>AHE (£)</w:t>
            </w:r>
          </w:p>
        </w:tc>
        <w:tc>
          <w:tcPr>
            <w:tcW w:w="2127" w:type="dxa"/>
            <w:shd w:val="clear" w:color="auto" w:fill="DEEAF6" w:themeFill="accent1" w:themeFillTint="33"/>
          </w:tcPr>
          <w:p w:rsidR="00823E73" w:rsidRPr="00B14F23" w:rsidRDefault="00823E73" w:rsidP="00665FFF">
            <w:pPr>
              <w:spacing w:before="0" w:line="336" w:lineRule="auto"/>
              <w:ind w:right="6"/>
              <w:jc w:val="center"/>
              <w:rPr>
                <w:rStyle w:val="Strong"/>
                <w:b w:val="0"/>
              </w:rPr>
            </w:pPr>
            <w:r w:rsidRPr="00B14F23">
              <w:rPr>
                <w:rStyle w:val="Strong"/>
                <w:b w:val="0"/>
              </w:rPr>
              <w:t>Female</w:t>
            </w:r>
          </w:p>
        </w:tc>
        <w:tc>
          <w:tcPr>
            <w:tcW w:w="2236" w:type="dxa"/>
            <w:shd w:val="clear" w:color="auto" w:fill="DEEAF6" w:themeFill="accent1" w:themeFillTint="33"/>
          </w:tcPr>
          <w:p w:rsidR="00823E73" w:rsidRPr="00B14F23" w:rsidRDefault="00823E73" w:rsidP="00665FFF">
            <w:pPr>
              <w:spacing w:before="0" w:line="336" w:lineRule="auto"/>
              <w:ind w:right="6"/>
              <w:jc w:val="center"/>
              <w:rPr>
                <w:rStyle w:val="Strong"/>
                <w:b w:val="0"/>
              </w:rPr>
            </w:pPr>
            <w:r w:rsidRPr="00B14F23">
              <w:rPr>
                <w:rStyle w:val="Strong"/>
                <w:b w:val="0"/>
              </w:rPr>
              <w:t>Male</w:t>
            </w:r>
          </w:p>
        </w:tc>
        <w:tc>
          <w:tcPr>
            <w:tcW w:w="2392" w:type="dxa"/>
            <w:shd w:val="clear" w:color="auto" w:fill="DEEAF6" w:themeFill="accent1" w:themeFillTint="33"/>
          </w:tcPr>
          <w:p w:rsidR="00823E73" w:rsidRPr="00B14F23" w:rsidRDefault="00823E73" w:rsidP="00665FFF">
            <w:pPr>
              <w:spacing w:before="0" w:line="336" w:lineRule="auto"/>
              <w:ind w:right="6"/>
              <w:jc w:val="center"/>
              <w:rPr>
                <w:rStyle w:val="Strong"/>
                <w:b w:val="0"/>
              </w:rPr>
            </w:pPr>
            <w:r w:rsidRPr="00B14F23">
              <w:rPr>
                <w:rStyle w:val="Strong"/>
                <w:b w:val="0"/>
              </w:rPr>
              <w:t>Pay Gap</w:t>
            </w:r>
          </w:p>
        </w:tc>
      </w:tr>
      <w:tr w:rsidR="00370841" w:rsidRPr="004C724C" w:rsidTr="00665FFF">
        <w:tc>
          <w:tcPr>
            <w:tcW w:w="2261" w:type="dxa"/>
          </w:tcPr>
          <w:p w:rsidR="00823E73" w:rsidRPr="003D1802" w:rsidRDefault="00823E73" w:rsidP="00665FFF">
            <w:pPr>
              <w:spacing w:before="0" w:line="336" w:lineRule="auto"/>
              <w:ind w:right="6"/>
              <w:rPr>
                <w:rFonts w:cs="Arial"/>
              </w:rPr>
            </w:pPr>
            <w:r w:rsidRPr="003D1802">
              <w:rPr>
                <w:rFonts w:cs="Arial"/>
              </w:rPr>
              <w:t>Grades 7 &amp; Below</w:t>
            </w:r>
          </w:p>
        </w:tc>
        <w:tc>
          <w:tcPr>
            <w:tcW w:w="2127" w:type="dxa"/>
          </w:tcPr>
          <w:p w:rsidR="00823E73" w:rsidRPr="003D1802" w:rsidRDefault="00370841" w:rsidP="00665FFF">
            <w:pPr>
              <w:spacing w:before="0" w:line="336" w:lineRule="auto"/>
              <w:ind w:right="6"/>
              <w:jc w:val="center"/>
              <w:rPr>
                <w:rFonts w:cs="Arial"/>
              </w:rPr>
            </w:pPr>
            <w:r w:rsidRPr="003D1802">
              <w:rPr>
                <w:rFonts w:cs="Arial"/>
              </w:rPr>
              <w:t>£16.67</w:t>
            </w:r>
          </w:p>
        </w:tc>
        <w:tc>
          <w:tcPr>
            <w:tcW w:w="2236" w:type="dxa"/>
          </w:tcPr>
          <w:p w:rsidR="00823E73" w:rsidRPr="003D1802" w:rsidRDefault="00370841" w:rsidP="00665FFF">
            <w:pPr>
              <w:spacing w:before="0" w:line="336" w:lineRule="auto"/>
              <w:ind w:right="6"/>
              <w:jc w:val="center"/>
              <w:rPr>
                <w:rFonts w:cs="Arial"/>
              </w:rPr>
            </w:pPr>
            <w:r w:rsidRPr="003D1802">
              <w:rPr>
                <w:rFonts w:cs="Arial"/>
              </w:rPr>
              <w:t>£18.14</w:t>
            </w:r>
          </w:p>
        </w:tc>
        <w:tc>
          <w:tcPr>
            <w:tcW w:w="2392" w:type="dxa"/>
          </w:tcPr>
          <w:p w:rsidR="00823E73" w:rsidRPr="003D1802" w:rsidRDefault="00370841" w:rsidP="00665FFF">
            <w:pPr>
              <w:spacing w:before="0" w:line="336" w:lineRule="auto"/>
              <w:ind w:right="6"/>
              <w:jc w:val="center"/>
              <w:rPr>
                <w:rFonts w:cs="Arial"/>
              </w:rPr>
            </w:pPr>
            <w:r w:rsidRPr="003D1802">
              <w:rPr>
                <w:rFonts w:cs="Arial"/>
              </w:rPr>
              <w:t>8.1</w:t>
            </w:r>
            <w:r w:rsidR="00823E73" w:rsidRPr="003D1802">
              <w:rPr>
                <w:rFonts w:cs="Arial"/>
              </w:rPr>
              <w:t>%</w:t>
            </w:r>
          </w:p>
        </w:tc>
      </w:tr>
      <w:tr w:rsidR="00370841" w:rsidRPr="004C724C" w:rsidTr="00665FFF">
        <w:tc>
          <w:tcPr>
            <w:tcW w:w="2261" w:type="dxa"/>
          </w:tcPr>
          <w:p w:rsidR="00823E73" w:rsidRPr="003D1802" w:rsidRDefault="00823E73" w:rsidP="00665FFF">
            <w:pPr>
              <w:spacing w:before="0" w:line="336" w:lineRule="auto"/>
              <w:ind w:right="6"/>
              <w:rPr>
                <w:rFonts w:cs="Arial"/>
              </w:rPr>
            </w:pPr>
            <w:r w:rsidRPr="003D1802">
              <w:rPr>
                <w:rFonts w:cs="Arial"/>
              </w:rPr>
              <w:t>Grades 8 &amp; Above</w:t>
            </w:r>
          </w:p>
        </w:tc>
        <w:tc>
          <w:tcPr>
            <w:tcW w:w="2127" w:type="dxa"/>
          </w:tcPr>
          <w:p w:rsidR="00823E73" w:rsidRPr="003D1802" w:rsidRDefault="00370841" w:rsidP="00665FFF">
            <w:pPr>
              <w:spacing w:before="0" w:line="336" w:lineRule="auto"/>
              <w:ind w:right="6"/>
              <w:jc w:val="center"/>
              <w:rPr>
                <w:rFonts w:cs="Arial"/>
              </w:rPr>
            </w:pPr>
            <w:r w:rsidRPr="003D1802">
              <w:rPr>
                <w:rFonts w:cs="Arial"/>
              </w:rPr>
              <w:t>£31.78</w:t>
            </w:r>
          </w:p>
        </w:tc>
        <w:tc>
          <w:tcPr>
            <w:tcW w:w="2236" w:type="dxa"/>
          </w:tcPr>
          <w:p w:rsidR="00823E73" w:rsidRPr="003D1802" w:rsidRDefault="00370841" w:rsidP="00665FFF">
            <w:pPr>
              <w:spacing w:before="0" w:line="336" w:lineRule="auto"/>
              <w:ind w:right="6"/>
              <w:jc w:val="center"/>
              <w:rPr>
                <w:rFonts w:cs="Arial"/>
              </w:rPr>
            </w:pPr>
            <w:r w:rsidRPr="003D1802">
              <w:rPr>
                <w:rFonts w:cs="Arial"/>
              </w:rPr>
              <w:t>£31.66</w:t>
            </w:r>
          </w:p>
        </w:tc>
        <w:tc>
          <w:tcPr>
            <w:tcW w:w="2392" w:type="dxa"/>
          </w:tcPr>
          <w:p w:rsidR="00823E73" w:rsidRPr="003D1802" w:rsidRDefault="00370841" w:rsidP="00665FFF">
            <w:pPr>
              <w:spacing w:before="0" w:line="336" w:lineRule="auto"/>
              <w:ind w:right="6"/>
              <w:jc w:val="center"/>
              <w:rPr>
                <w:rFonts w:cs="Arial"/>
              </w:rPr>
            </w:pPr>
            <w:r w:rsidRPr="003D1802">
              <w:rPr>
                <w:rFonts w:cs="Arial"/>
              </w:rPr>
              <w:t>-0.4</w:t>
            </w:r>
            <w:r w:rsidR="00823E73" w:rsidRPr="003D1802">
              <w:rPr>
                <w:rFonts w:cs="Arial"/>
              </w:rPr>
              <w:t>%</w:t>
            </w:r>
          </w:p>
        </w:tc>
      </w:tr>
    </w:tbl>
    <w:p w:rsidR="00DF7855" w:rsidRDefault="00DF7855" w:rsidP="00AC5C39">
      <w:pPr>
        <w:spacing w:before="0"/>
        <w:ind w:right="6"/>
        <w:rPr>
          <w:rFonts w:cs="Arial"/>
          <w:color w:val="FF0000"/>
          <w:highlight w:val="cyan"/>
        </w:rPr>
      </w:pPr>
    </w:p>
    <w:p w:rsidR="00665FFF" w:rsidRPr="004C724C" w:rsidRDefault="00665FFF" w:rsidP="00665FFF">
      <w:pPr>
        <w:spacing w:before="0"/>
        <w:ind w:right="6"/>
        <w:rPr>
          <w:rFonts w:cs="Arial"/>
          <w:b/>
          <w:color w:val="5B9BD5" w:themeColor="accent1"/>
        </w:rPr>
      </w:pPr>
      <w:r>
        <w:rPr>
          <w:rFonts w:cs="Arial"/>
        </w:rPr>
        <w:t>The table</w:t>
      </w:r>
      <w:r w:rsidRPr="004C724C">
        <w:rPr>
          <w:rFonts w:cs="Arial"/>
        </w:rPr>
        <w:t xml:space="preserve"> below split</w:t>
      </w:r>
      <w:r>
        <w:rPr>
          <w:rFonts w:cs="Arial"/>
        </w:rPr>
        <w:t>s the pay gap by rank.</w:t>
      </w:r>
      <w:r w:rsidRPr="004C724C">
        <w:rPr>
          <w:rFonts w:cs="Arial"/>
        </w:rPr>
        <w:t xml:space="preserve"> </w:t>
      </w:r>
    </w:p>
    <w:p w:rsidR="00665FFF" w:rsidRDefault="00665FFF" w:rsidP="00AC5C39">
      <w:pPr>
        <w:spacing w:before="0"/>
        <w:ind w:right="6"/>
        <w:rPr>
          <w:rFonts w:cs="Arial"/>
          <w:color w:val="FF0000"/>
          <w:highlight w:val="cyan"/>
        </w:rPr>
      </w:pPr>
    </w:p>
    <w:tbl>
      <w:tblPr>
        <w:tblStyle w:val="TableGrid"/>
        <w:tblW w:w="0" w:type="auto"/>
        <w:tblLook w:val="04A0" w:firstRow="1" w:lastRow="0" w:firstColumn="1" w:lastColumn="0" w:noHBand="0" w:noVBand="1"/>
        <w:tblCaption w:val="Police Officer Pay Gap by Rank"/>
        <w:tblDescription w:val="The table highlights the average hourly earnings by rank."/>
      </w:tblPr>
      <w:tblGrid>
        <w:gridCol w:w="2659"/>
        <w:gridCol w:w="1983"/>
        <w:gridCol w:w="1982"/>
        <w:gridCol w:w="2392"/>
      </w:tblGrid>
      <w:tr w:rsidR="00530F87" w:rsidRPr="004C724C" w:rsidTr="006451DE">
        <w:trPr>
          <w:trHeight w:val="288"/>
          <w:tblHeader/>
        </w:trPr>
        <w:tc>
          <w:tcPr>
            <w:tcW w:w="2659" w:type="dxa"/>
            <w:shd w:val="clear" w:color="auto" w:fill="DEEAF6" w:themeFill="accent1" w:themeFillTint="33"/>
          </w:tcPr>
          <w:p w:rsidR="00823E73" w:rsidRPr="00B14F23" w:rsidRDefault="00823E73" w:rsidP="006451DE">
            <w:pPr>
              <w:spacing w:before="0" w:line="336" w:lineRule="auto"/>
              <w:ind w:right="6"/>
              <w:rPr>
                <w:rStyle w:val="Strong"/>
                <w:b w:val="0"/>
              </w:rPr>
            </w:pPr>
            <w:r w:rsidRPr="00B14F23">
              <w:rPr>
                <w:rStyle w:val="Strong"/>
                <w:b w:val="0"/>
              </w:rPr>
              <w:lastRenderedPageBreak/>
              <w:t>Police Officers</w:t>
            </w:r>
          </w:p>
          <w:p w:rsidR="00823E73" w:rsidRPr="00B14F23" w:rsidRDefault="00823E73" w:rsidP="006451DE">
            <w:pPr>
              <w:spacing w:before="0" w:line="336" w:lineRule="auto"/>
              <w:ind w:right="6"/>
              <w:rPr>
                <w:rStyle w:val="Strong"/>
                <w:b w:val="0"/>
              </w:rPr>
            </w:pPr>
            <w:r w:rsidRPr="00B14F23">
              <w:rPr>
                <w:rStyle w:val="Strong"/>
                <w:b w:val="0"/>
              </w:rPr>
              <w:t>AHE (£)</w:t>
            </w:r>
          </w:p>
        </w:tc>
        <w:tc>
          <w:tcPr>
            <w:tcW w:w="1983" w:type="dxa"/>
            <w:shd w:val="clear" w:color="auto" w:fill="DEEAF6" w:themeFill="accent1" w:themeFillTint="33"/>
          </w:tcPr>
          <w:p w:rsidR="00823E73" w:rsidRPr="00B14F23" w:rsidRDefault="00823E73" w:rsidP="006451DE">
            <w:pPr>
              <w:spacing w:before="0" w:line="336" w:lineRule="auto"/>
              <w:ind w:right="6"/>
              <w:jc w:val="center"/>
              <w:rPr>
                <w:rStyle w:val="Strong"/>
                <w:b w:val="0"/>
              </w:rPr>
            </w:pPr>
            <w:r w:rsidRPr="00B14F23">
              <w:rPr>
                <w:rStyle w:val="Strong"/>
                <w:b w:val="0"/>
              </w:rPr>
              <w:t>Female</w:t>
            </w:r>
          </w:p>
        </w:tc>
        <w:tc>
          <w:tcPr>
            <w:tcW w:w="1982" w:type="dxa"/>
            <w:shd w:val="clear" w:color="auto" w:fill="DEEAF6" w:themeFill="accent1" w:themeFillTint="33"/>
          </w:tcPr>
          <w:p w:rsidR="00823E73" w:rsidRPr="00B14F23" w:rsidRDefault="00823E73" w:rsidP="006451DE">
            <w:pPr>
              <w:spacing w:before="0" w:line="336" w:lineRule="auto"/>
              <w:ind w:right="6"/>
              <w:jc w:val="center"/>
              <w:rPr>
                <w:rStyle w:val="Strong"/>
                <w:b w:val="0"/>
              </w:rPr>
            </w:pPr>
            <w:r w:rsidRPr="00B14F23">
              <w:rPr>
                <w:rStyle w:val="Strong"/>
                <w:b w:val="0"/>
              </w:rPr>
              <w:t>Male</w:t>
            </w:r>
          </w:p>
        </w:tc>
        <w:tc>
          <w:tcPr>
            <w:tcW w:w="2392" w:type="dxa"/>
            <w:shd w:val="clear" w:color="auto" w:fill="DEEAF6" w:themeFill="accent1" w:themeFillTint="33"/>
          </w:tcPr>
          <w:p w:rsidR="00823E73" w:rsidRPr="00B14F23" w:rsidRDefault="00823E73" w:rsidP="006451DE">
            <w:pPr>
              <w:spacing w:before="0" w:line="336" w:lineRule="auto"/>
              <w:ind w:right="6"/>
              <w:jc w:val="center"/>
              <w:rPr>
                <w:rStyle w:val="Strong"/>
                <w:b w:val="0"/>
              </w:rPr>
            </w:pPr>
            <w:r w:rsidRPr="00B14F23">
              <w:rPr>
                <w:rStyle w:val="Strong"/>
                <w:b w:val="0"/>
              </w:rPr>
              <w:t>Pay Gap</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 xml:space="preserve">Constable </w:t>
            </w:r>
          </w:p>
        </w:tc>
        <w:tc>
          <w:tcPr>
            <w:tcW w:w="1983" w:type="dxa"/>
          </w:tcPr>
          <w:p w:rsidR="00823E73" w:rsidRPr="00010C01" w:rsidRDefault="00370841" w:rsidP="006451DE">
            <w:pPr>
              <w:spacing w:before="0" w:line="336" w:lineRule="auto"/>
              <w:ind w:right="6"/>
              <w:jc w:val="center"/>
              <w:rPr>
                <w:rFonts w:cs="Arial"/>
              </w:rPr>
            </w:pPr>
            <w:r w:rsidRPr="00010C01">
              <w:rPr>
                <w:rFonts w:cs="Arial"/>
              </w:rPr>
              <w:t>£18.60</w:t>
            </w:r>
          </w:p>
        </w:tc>
        <w:tc>
          <w:tcPr>
            <w:tcW w:w="1982" w:type="dxa"/>
          </w:tcPr>
          <w:p w:rsidR="00823E73" w:rsidRPr="00010C01" w:rsidRDefault="00370841" w:rsidP="006451DE">
            <w:pPr>
              <w:spacing w:before="0" w:line="336" w:lineRule="auto"/>
              <w:ind w:right="6"/>
              <w:jc w:val="center"/>
              <w:rPr>
                <w:rFonts w:cs="Arial"/>
              </w:rPr>
            </w:pPr>
            <w:r w:rsidRPr="00010C01">
              <w:rPr>
                <w:rFonts w:cs="Arial"/>
              </w:rPr>
              <w:t>£18.88</w:t>
            </w:r>
          </w:p>
        </w:tc>
        <w:tc>
          <w:tcPr>
            <w:tcW w:w="2392" w:type="dxa"/>
          </w:tcPr>
          <w:p w:rsidR="00823E73" w:rsidRPr="00010C01" w:rsidRDefault="00370841" w:rsidP="006451DE">
            <w:pPr>
              <w:spacing w:before="0" w:line="336" w:lineRule="auto"/>
              <w:ind w:right="6"/>
              <w:jc w:val="center"/>
              <w:rPr>
                <w:rFonts w:cs="Arial"/>
              </w:rPr>
            </w:pPr>
            <w:r w:rsidRPr="00010C01">
              <w:rPr>
                <w:rFonts w:cs="Arial"/>
              </w:rPr>
              <w:t>1.5</w:t>
            </w:r>
            <w:r w:rsidR="00823E73" w:rsidRPr="00010C01">
              <w:rPr>
                <w:rFonts w:cs="Arial"/>
              </w:rPr>
              <w:t>%</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 xml:space="preserve">Sergeant </w:t>
            </w:r>
          </w:p>
        </w:tc>
        <w:tc>
          <w:tcPr>
            <w:tcW w:w="1983" w:type="dxa"/>
          </w:tcPr>
          <w:p w:rsidR="00823E73" w:rsidRPr="00010C01" w:rsidRDefault="00370841" w:rsidP="006451DE">
            <w:pPr>
              <w:spacing w:before="0" w:line="336" w:lineRule="auto"/>
              <w:ind w:right="6"/>
              <w:jc w:val="center"/>
              <w:rPr>
                <w:rFonts w:cs="Arial"/>
              </w:rPr>
            </w:pPr>
            <w:r w:rsidRPr="00010C01">
              <w:rPr>
                <w:rFonts w:cs="Arial"/>
              </w:rPr>
              <w:t>£22.48</w:t>
            </w:r>
          </w:p>
        </w:tc>
        <w:tc>
          <w:tcPr>
            <w:tcW w:w="1982" w:type="dxa"/>
          </w:tcPr>
          <w:p w:rsidR="00823E73" w:rsidRPr="00010C01" w:rsidRDefault="00370841" w:rsidP="006451DE">
            <w:pPr>
              <w:spacing w:before="0" w:line="336" w:lineRule="auto"/>
              <w:ind w:right="6"/>
              <w:jc w:val="center"/>
              <w:rPr>
                <w:rFonts w:cs="Arial"/>
              </w:rPr>
            </w:pPr>
            <w:r w:rsidRPr="00010C01">
              <w:rPr>
                <w:rFonts w:cs="Arial"/>
              </w:rPr>
              <w:t>£22.57</w:t>
            </w:r>
          </w:p>
        </w:tc>
        <w:tc>
          <w:tcPr>
            <w:tcW w:w="2392" w:type="dxa"/>
          </w:tcPr>
          <w:p w:rsidR="00823E73" w:rsidRPr="00010C01" w:rsidRDefault="00370841" w:rsidP="006451DE">
            <w:pPr>
              <w:spacing w:before="0" w:line="336" w:lineRule="auto"/>
              <w:ind w:right="6"/>
              <w:jc w:val="center"/>
              <w:rPr>
                <w:rFonts w:cs="Arial"/>
              </w:rPr>
            </w:pPr>
            <w:r w:rsidRPr="00010C01">
              <w:rPr>
                <w:rFonts w:cs="Arial"/>
              </w:rPr>
              <w:t>0.4</w:t>
            </w:r>
            <w:r w:rsidR="00823E73" w:rsidRPr="00010C01">
              <w:rPr>
                <w:rFonts w:cs="Arial"/>
              </w:rPr>
              <w:t>%</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 xml:space="preserve">Inspector </w:t>
            </w:r>
          </w:p>
        </w:tc>
        <w:tc>
          <w:tcPr>
            <w:tcW w:w="1983" w:type="dxa"/>
          </w:tcPr>
          <w:p w:rsidR="00823E73" w:rsidRPr="00010C01" w:rsidRDefault="00370841" w:rsidP="006451DE">
            <w:pPr>
              <w:spacing w:before="0" w:line="336" w:lineRule="auto"/>
              <w:ind w:right="6"/>
              <w:jc w:val="center"/>
              <w:rPr>
                <w:rFonts w:cs="Arial"/>
              </w:rPr>
            </w:pPr>
            <w:r w:rsidRPr="00010C01">
              <w:rPr>
                <w:rFonts w:cs="Arial"/>
              </w:rPr>
              <w:t>£27.40</w:t>
            </w:r>
          </w:p>
        </w:tc>
        <w:tc>
          <w:tcPr>
            <w:tcW w:w="1982" w:type="dxa"/>
          </w:tcPr>
          <w:p w:rsidR="00823E73" w:rsidRPr="00010C01" w:rsidRDefault="00370841" w:rsidP="006451DE">
            <w:pPr>
              <w:spacing w:before="0" w:line="336" w:lineRule="auto"/>
              <w:ind w:right="6"/>
              <w:jc w:val="center"/>
              <w:rPr>
                <w:rFonts w:cs="Arial"/>
              </w:rPr>
            </w:pPr>
            <w:r w:rsidRPr="00010C01">
              <w:rPr>
                <w:rFonts w:cs="Arial"/>
              </w:rPr>
              <w:t>£27.59</w:t>
            </w:r>
          </w:p>
        </w:tc>
        <w:tc>
          <w:tcPr>
            <w:tcW w:w="2392" w:type="dxa"/>
          </w:tcPr>
          <w:p w:rsidR="00823E73" w:rsidRPr="00010C01" w:rsidRDefault="00370841" w:rsidP="006451DE">
            <w:pPr>
              <w:spacing w:before="0" w:line="336" w:lineRule="auto"/>
              <w:ind w:right="6"/>
              <w:jc w:val="center"/>
              <w:rPr>
                <w:rFonts w:cs="Arial"/>
              </w:rPr>
            </w:pPr>
            <w:r w:rsidRPr="00010C01">
              <w:rPr>
                <w:rFonts w:cs="Arial"/>
              </w:rPr>
              <w:t>0.7</w:t>
            </w:r>
            <w:r w:rsidR="00823E73" w:rsidRPr="00010C01">
              <w:rPr>
                <w:rFonts w:cs="Arial"/>
              </w:rPr>
              <w:t>%</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 xml:space="preserve">Chief Inspector </w:t>
            </w:r>
          </w:p>
        </w:tc>
        <w:tc>
          <w:tcPr>
            <w:tcW w:w="1983" w:type="dxa"/>
          </w:tcPr>
          <w:p w:rsidR="00823E73" w:rsidRPr="00010C01" w:rsidRDefault="00370841" w:rsidP="006451DE">
            <w:pPr>
              <w:spacing w:before="0" w:line="336" w:lineRule="auto"/>
              <w:ind w:right="6"/>
              <w:jc w:val="center"/>
              <w:rPr>
                <w:rFonts w:cs="Arial"/>
              </w:rPr>
            </w:pPr>
            <w:r w:rsidRPr="00010C01">
              <w:rPr>
                <w:rFonts w:cs="Arial"/>
              </w:rPr>
              <w:t>£29.94</w:t>
            </w:r>
          </w:p>
        </w:tc>
        <w:tc>
          <w:tcPr>
            <w:tcW w:w="1982" w:type="dxa"/>
          </w:tcPr>
          <w:p w:rsidR="00823E73" w:rsidRPr="00010C01" w:rsidRDefault="00370841" w:rsidP="006451DE">
            <w:pPr>
              <w:spacing w:before="0" w:line="336" w:lineRule="auto"/>
              <w:ind w:right="6"/>
              <w:jc w:val="center"/>
              <w:rPr>
                <w:rFonts w:cs="Arial"/>
              </w:rPr>
            </w:pPr>
            <w:r w:rsidRPr="00010C01">
              <w:rPr>
                <w:rFonts w:cs="Arial"/>
              </w:rPr>
              <w:t>£30.17</w:t>
            </w:r>
          </w:p>
        </w:tc>
        <w:tc>
          <w:tcPr>
            <w:tcW w:w="2392" w:type="dxa"/>
          </w:tcPr>
          <w:p w:rsidR="00823E73" w:rsidRPr="00010C01" w:rsidRDefault="00370841" w:rsidP="006451DE">
            <w:pPr>
              <w:spacing w:before="0" w:line="336" w:lineRule="auto"/>
              <w:ind w:right="6"/>
              <w:jc w:val="center"/>
              <w:rPr>
                <w:rFonts w:cs="Arial"/>
              </w:rPr>
            </w:pPr>
            <w:r w:rsidRPr="00010C01">
              <w:rPr>
                <w:rFonts w:cs="Arial"/>
              </w:rPr>
              <w:t>0.8</w:t>
            </w:r>
            <w:r w:rsidR="00823E73" w:rsidRPr="00010C01">
              <w:rPr>
                <w:rFonts w:cs="Arial"/>
              </w:rPr>
              <w:t>%</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 xml:space="preserve">Superintendent </w:t>
            </w:r>
          </w:p>
        </w:tc>
        <w:tc>
          <w:tcPr>
            <w:tcW w:w="1983" w:type="dxa"/>
          </w:tcPr>
          <w:p w:rsidR="00823E73" w:rsidRPr="00010C01" w:rsidRDefault="00370841" w:rsidP="006451DE">
            <w:pPr>
              <w:spacing w:before="0" w:line="336" w:lineRule="auto"/>
              <w:ind w:right="6"/>
              <w:jc w:val="center"/>
              <w:rPr>
                <w:rFonts w:cs="Arial"/>
              </w:rPr>
            </w:pPr>
            <w:r w:rsidRPr="00010C01">
              <w:rPr>
                <w:rFonts w:cs="Arial"/>
              </w:rPr>
              <w:t>£37.78</w:t>
            </w:r>
          </w:p>
        </w:tc>
        <w:tc>
          <w:tcPr>
            <w:tcW w:w="1982" w:type="dxa"/>
          </w:tcPr>
          <w:p w:rsidR="00823E73" w:rsidRPr="00010C01" w:rsidRDefault="00370841" w:rsidP="006451DE">
            <w:pPr>
              <w:spacing w:before="0" w:line="336" w:lineRule="auto"/>
              <w:ind w:right="6"/>
              <w:jc w:val="center"/>
              <w:rPr>
                <w:rFonts w:cs="Arial"/>
              </w:rPr>
            </w:pPr>
            <w:r w:rsidRPr="00010C01">
              <w:rPr>
                <w:rFonts w:cs="Arial"/>
              </w:rPr>
              <w:t>£38.46</w:t>
            </w:r>
          </w:p>
        </w:tc>
        <w:tc>
          <w:tcPr>
            <w:tcW w:w="2392" w:type="dxa"/>
          </w:tcPr>
          <w:p w:rsidR="00823E73" w:rsidRPr="00010C01" w:rsidRDefault="00370841" w:rsidP="006451DE">
            <w:pPr>
              <w:spacing w:before="0" w:line="336" w:lineRule="auto"/>
              <w:ind w:right="6"/>
              <w:jc w:val="center"/>
              <w:rPr>
                <w:rFonts w:cs="Arial"/>
              </w:rPr>
            </w:pPr>
            <w:r w:rsidRPr="00010C01">
              <w:rPr>
                <w:rFonts w:cs="Arial"/>
              </w:rPr>
              <w:t>1.8</w:t>
            </w:r>
            <w:r w:rsidR="00823E73" w:rsidRPr="00010C01">
              <w:rPr>
                <w:rFonts w:cs="Arial"/>
              </w:rPr>
              <w:t>%</w:t>
            </w:r>
          </w:p>
        </w:tc>
      </w:tr>
      <w:tr w:rsidR="00530F87" w:rsidRPr="004C724C" w:rsidTr="006451DE">
        <w:tc>
          <w:tcPr>
            <w:tcW w:w="2659" w:type="dxa"/>
          </w:tcPr>
          <w:p w:rsidR="00823E73" w:rsidRPr="00010C01" w:rsidRDefault="00823E73" w:rsidP="006451DE">
            <w:pPr>
              <w:spacing w:before="0" w:line="336" w:lineRule="auto"/>
              <w:rPr>
                <w:rFonts w:cs="Arial"/>
              </w:rPr>
            </w:pPr>
            <w:r w:rsidRPr="00010C01">
              <w:rPr>
                <w:rFonts w:cs="Arial"/>
              </w:rPr>
              <w:t>Chief Superintendent</w:t>
            </w:r>
          </w:p>
        </w:tc>
        <w:tc>
          <w:tcPr>
            <w:tcW w:w="1983" w:type="dxa"/>
          </w:tcPr>
          <w:p w:rsidR="00823E73" w:rsidRPr="00010C01" w:rsidRDefault="00823E73" w:rsidP="006451DE">
            <w:pPr>
              <w:spacing w:before="0" w:line="336" w:lineRule="auto"/>
              <w:ind w:right="6"/>
              <w:jc w:val="center"/>
              <w:rPr>
                <w:rFonts w:cs="Arial"/>
              </w:rPr>
            </w:pPr>
            <w:r w:rsidRPr="00010C01">
              <w:rPr>
                <w:rFonts w:cs="Arial"/>
              </w:rPr>
              <w:t>£45.30</w:t>
            </w:r>
          </w:p>
        </w:tc>
        <w:tc>
          <w:tcPr>
            <w:tcW w:w="1982" w:type="dxa"/>
          </w:tcPr>
          <w:p w:rsidR="00823E73" w:rsidRPr="00010C01" w:rsidRDefault="00010C01" w:rsidP="006451DE">
            <w:pPr>
              <w:spacing w:before="0" w:line="336" w:lineRule="auto"/>
              <w:ind w:right="6"/>
              <w:jc w:val="center"/>
              <w:rPr>
                <w:rFonts w:cs="Arial"/>
              </w:rPr>
            </w:pPr>
            <w:r w:rsidRPr="00010C01">
              <w:rPr>
                <w:rFonts w:cs="Arial"/>
              </w:rPr>
              <w:t>£45</w:t>
            </w:r>
            <w:r w:rsidR="00370841" w:rsidRPr="00010C01">
              <w:rPr>
                <w:rFonts w:cs="Arial"/>
              </w:rPr>
              <w:t>.51</w:t>
            </w:r>
          </w:p>
        </w:tc>
        <w:tc>
          <w:tcPr>
            <w:tcW w:w="2392" w:type="dxa"/>
          </w:tcPr>
          <w:p w:rsidR="00823E73" w:rsidRPr="00010C01" w:rsidRDefault="00370841" w:rsidP="006451DE">
            <w:pPr>
              <w:spacing w:before="0" w:line="336" w:lineRule="auto"/>
              <w:ind w:right="6"/>
              <w:jc w:val="center"/>
              <w:rPr>
                <w:rFonts w:cs="Arial"/>
              </w:rPr>
            </w:pPr>
            <w:r w:rsidRPr="00010C01">
              <w:rPr>
                <w:rFonts w:cs="Arial"/>
              </w:rPr>
              <w:t>0.5</w:t>
            </w:r>
            <w:r w:rsidR="00823E73" w:rsidRPr="00010C01">
              <w:rPr>
                <w:rFonts w:cs="Arial"/>
              </w:rPr>
              <w:t>%</w:t>
            </w:r>
          </w:p>
        </w:tc>
      </w:tr>
      <w:tr w:rsidR="00823E73" w:rsidRPr="004C724C" w:rsidTr="006451DE">
        <w:tc>
          <w:tcPr>
            <w:tcW w:w="2659" w:type="dxa"/>
          </w:tcPr>
          <w:p w:rsidR="00823E73" w:rsidRPr="00010C01" w:rsidRDefault="00823E73" w:rsidP="006451DE">
            <w:pPr>
              <w:spacing w:before="0" w:line="336" w:lineRule="auto"/>
              <w:rPr>
                <w:rFonts w:cs="Arial"/>
              </w:rPr>
            </w:pPr>
            <w:r w:rsidRPr="00010C01">
              <w:rPr>
                <w:rFonts w:cs="Arial"/>
              </w:rPr>
              <w:t>ACC/DCC/CC</w:t>
            </w:r>
          </w:p>
        </w:tc>
        <w:tc>
          <w:tcPr>
            <w:tcW w:w="1983" w:type="dxa"/>
          </w:tcPr>
          <w:p w:rsidR="00823E73" w:rsidRPr="00010C01" w:rsidRDefault="00370841" w:rsidP="006451DE">
            <w:pPr>
              <w:spacing w:before="0" w:line="336" w:lineRule="auto"/>
              <w:ind w:right="6"/>
              <w:jc w:val="center"/>
              <w:rPr>
                <w:rFonts w:cs="Arial"/>
              </w:rPr>
            </w:pPr>
            <w:r w:rsidRPr="00010C01">
              <w:rPr>
                <w:rFonts w:cs="Arial"/>
              </w:rPr>
              <w:t>£68.77</w:t>
            </w:r>
          </w:p>
        </w:tc>
        <w:tc>
          <w:tcPr>
            <w:tcW w:w="1982" w:type="dxa"/>
          </w:tcPr>
          <w:p w:rsidR="00823E73" w:rsidRPr="00010C01" w:rsidRDefault="00370841" w:rsidP="006451DE">
            <w:pPr>
              <w:spacing w:before="0" w:line="336" w:lineRule="auto"/>
              <w:ind w:right="6"/>
              <w:jc w:val="center"/>
              <w:rPr>
                <w:rFonts w:cs="Arial"/>
              </w:rPr>
            </w:pPr>
            <w:r w:rsidRPr="00010C01">
              <w:rPr>
                <w:rFonts w:cs="Arial"/>
              </w:rPr>
              <w:t>£69.32</w:t>
            </w:r>
          </w:p>
        </w:tc>
        <w:tc>
          <w:tcPr>
            <w:tcW w:w="2392" w:type="dxa"/>
          </w:tcPr>
          <w:p w:rsidR="00823E73" w:rsidRPr="00010C01" w:rsidRDefault="00370841" w:rsidP="006451DE">
            <w:pPr>
              <w:spacing w:before="0" w:line="336" w:lineRule="auto"/>
              <w:ind w:right="6"/>
              <w:jc w:val="center"/>
              <w:rPr>
                <w:rFonts w:cs="Arial"/>
              </w:rPr>
            </w:pPr>
            <w:r w:rsidRPr="00010C01">
              <w:rPr>
                <w:rFonts w:cs="Arial"/>
              </w:rPr>
              <w:t>0.8</w:t>
            </w:r>
            <w:r w:rsidR="00823E73" w:rsidRPr="00010C01">
              <w:rPr>
                <w:rFonts w:cs="Arial"/>
              </w:rPr>
              <w:t>%</w:t>
            </w:r>
          </w:p>
        </w:tc>
      </w:tr>
    </w:tbl>
    <w:p w:rsidR="00823E73" w:rsidRDefault="00823E73" w:rsidP="00DF7855">
      <w:pPr>
        <w:spacing w:before="0"/>
        <w:ind w:right="6"/>
        <w:rPr>
          <w:rFonts w:cs="Arial"/>
          <w:color w:val="FF0000"/>
          <w:highlight w:val="cyan"/>
        </w:rPr>
      </w:pPr>
    </w:p>
    <w:p w:rsidR="00DF7855" w:rsidRDefault="00DF7855" w:rsidP="00DF7855">
      <w:pPr>
        <w:spacing w:before="0"/>
        <w:ind w:right="6"/>
        <w:rPr>
          <w:rFonts w:cs="Arial"/>
          <w:color w:val="FF0000"/>
          <w:highlight w:val="cyan"/>
        </w:rPr>
      </w:pPr>
    </w:p>
    <w:p w:rsidR="00823E73" w:rsidRPr="00126FD5" w:rsidRDefault="00823E73" w:rsidP="00DF7855">
      <w:pPr>
        <w:pStyle w:val="Heading2"/>
        <w:spacing w:before="0" w:after="0" w:line="336" w:lineRule="auto"/>
        <w:rPr>
          <w:color w:val="5B9BD5" w:themeColor="accent1"/>
        </w:rPr>
      </w:pPr>
      <w:bookmarkStart w:id="34" w:name="_Toc133312296"/>
      <w:r w:rsidRPr="00126FD5">
        <w:t>Pay Gaps by Disabili</w:t>
      </w:r>
      <w:r w:rsidR="00E616F3" w:rsidRPr="00126FD5">
        <w:t>ty, Race and Sexual Orientation</w:t>
      </w:r>
      <w:bookmarkEnd w:id="34"/>
    </w:p>
    <w:p w:rsidR="008D2197" w:rsidRDefault="008D2197" w:rsidP="00DF7855">
      <w:pPr>
        <w:spacing w:before="0"/>
        <w:ind w:right="6"/>
        <w:rPr>
          <w:rFonts w:cs="Arial"/>
        </w:rPr>
      </w:pPr>
    </w:p>
    <w:p w:rsidR="00823E73" w:rsidRPr="00126FD5" w:rsidRDefault="00823E73" w:rsidP="00DF7855">
      <w:pPr>
        <w:pStyle w:val="Heading3"/>
        <w:spacing w:before="0"/>
      </w:pPr>
      <w:bookmarkStart w:id="35" w:name="_Toc133249313"/>
      <w:bookmarkStart w:id="36" w:name="_Toc133312297"/>
      <w:r w:rsidRPr="00126FD5">
        <w:t>Disability</w:t>
      </w:r>
      <w:bookmarkEnd w:id="35"/>
      <w:bookmarkEnd w:id="36"/>
    </w:p>
    <w:p w:rsidR="00823E73" w:rsidRPr="004C724C" w:rsidRDefault="00823E73" w:rsidP="00DF7855">
      <w:pPr>
        <w:spacing w:before="0"/>
        <w:ind w:right="6"/>
        <w:rPr>
          <w:rFonts w:cs="Arial"/>
          <w:highlight w:val="cyan"/>
        </w:rPr>
      </w:pPr>
    </w:p>
    <w:tbl>
      <w:tblPr>
        <w:tblStyle w:val="TableGrid"/>
        <w:tblW w:w="0" w:type="auto"/>
        <w:tblLayout w:type="fixed"/>
        <w:tblLook w:val="04A0" w:firstRow="1" w:lastRow="0" w:firstColumn="1" w:lastColumn="0" w:noHBand="0" w:noVBand="1"/>
        <w:tblCaption w:val="Disability Pay Gap"/>
        <w:tblDescription w:val="A table that outlines the pay gap for police staff and police officers by disability category."/>
      </w:tblPr>
      <w:tblGrid>
        <w:gridCol w:w="1838"/>
        <w:gridCol w:w="2552"/>
        <w:gridCol w:w="2551"/>
        <w:gridCol w:w="2079"/>
      </w:tblGrid>
      <w:tr w:rsidR="00530F87" w:rsidRPr="00126FD5" w:rsidTr="00983809">
        <w:trPr>
          <w:trHeight w:val="588"/>
          <w:tblHeader/>
        </w:trPr>
        <w:tc>
          <w:tcPr>
            <w:tcW w:w="1838" w:type="dxa"/>
            <w:shd w:val="clear" w:color="auto" w:fill="DEEAF6" w:themeFill="accent1" w:themeFillTint="33"/>
          </w:tcPr>
          <w:p w:rsidR="00823E73" w:rsidRPr="00B14F23" w:rsidRDefault="00823E73" w:rsidP="00983809">
            <w:pPr>
              <w:spacing w:before="0" w:line="336" w:lineRule="auto"/>
              <w:ind w:right="6"/>
              <w:rPr>
                <w:rStyle w:val="Strong"/>
                <w:b w:val="0"/>
              </w:rPr>
            </w:pPr>
            <w:r w:rsidRPr="00B14F23">
              <w:rPr>
                <w:rStyle w:val="Strong"/>
                <w:b w:val="0"/>
              </w:rPr>
              <w:t>AHE (£)</w:t>
            </w:r>
          </w:p>
        </w:tc>
        <w:tc>
          <w:tcPr>
            <w:tcW w:w="2552" w:type="dxa"/>
            <w:shd w:val="clear" w:color="auto" w:fill="DEEAF6" w:themeFill="accent1" w:themeFillTint="33"/>
          </w:tcPr>
          <w:p w:rsidR="00823E73" w:rsidRPr="00B14F23" w:rsidRDefault="00823E73" w:rsidP="00983809">
            <w:pPr>
              <w:spacing w:before="0" w:line="336" w:lineRule="auto"/>
              <w:ind w:right="6"/>
              <w:jc w:val="center"/>
              <w:rPr>
                <w:rStyle w:val="Strong"/>
                <w:b w:val="0"/>
              </w:rPr>
            </w:pPr>
            <w:r w:rsidRPr="00B14F23">
              <w:rPr>
                <w:rStyle w:val="Strong"/>
                <w:b w:val="0"/>
              </w:rPr>
              <w:t>Recorded Disability</w:t>
            </w:r>
          </w:p>
        </w:tc>
        <w:tc>
          <w:tcPr>
            <w:tcW w:w="2551" w:type="dxa"/>
            <w:shd w:val="clear" w:color="auto" w:fill="DEEAF6" w:themeFill="accent1" w:themeFillTint="33"/>
          </w:tcPr>
          <w:p w:rsidR="00823E73" w:rsidRPr="00B14F23" w:rsidRDefault="00823E73" w:rsidP="00983809">
            <w:pPr>
              <w:spacing w:before="0" w:line="336" w:lineRule="auto"/>
              <w:ind w:right="6"/>
              <w:jc w:val="center"/>
              <w:rPr>
                <w:rStyle w:val="Strong"/>
                <w:b w:val="0"/>
              </w:rPr>
            </w:pPr>
            <w:r w:rsidRPr="00B14F23">
              <w:rPr>
                <w:rStyle w:val="Strong"/>
                <w:b w:val="0"/>
              </w:rPr>
              <w:t>No Disability Recorded</w:t>
            </w:r>
          </w:p>
        </w:tc>
        <w:tc>
          <w:tcPr>
            <w:tcW w:w="2079" w:type="dxa"/>
            <w:shd w:val="clear" w:color="auto" w:fill="DEEAF6" w:themeFill="accent1" w:themeFillTint="33"/>
          </w:tcPr>
          <w:p w:rsidR="00823E73" w:rsidRPr="00B14F23" w:rsidRDefault="00823E73" w:rsidP="00983809">
            <w:pPr>
              <w:spacing w:before="0" w:line="336" w:lineRule="auto"/>
              <w:ind w:right="6"/>
              <w:jc w:val="center"/>
              <w:rPr>
                <w:rStyle w:val="Strong"/>
                <w:b w:val="0"/>
              </w:rPr>
            </w:pPr>
            <w:r w:rsidRPr="00B14F23">
              <w:rPr>
                <w:rStyle w:val="Strong"/>
                <w:b w:val="0"/>
              </w:rPr>
              <w:t>Pay Gap</w:t>
            </w:r>
          </w:p>
        </w:tc>
      </w:tr>
      <w:tr w:rsidR="00530F87" w:rsidRPr="00126FD5" w:rsidTr="00983809">
        <w:tc>
          <w:tcPr>
            <w:tcW w:w="1838" w:type="dxa"/>
          </w:tcPr>
          <w:p w:rsidR="00823E73" w:rsidRPr="00B14F23" w:rsidRDefault="00823E73" w:rsidP="00983809">
            <w:pPr>
              <w:spacing w:before="0" w:line="336" w:lineRule="auto"/>
              <w:ind w:right="6"/>
              <w:rPr>
                <w:rFonts w:cs="Arial"/>
              </w:rPr>
            </w:pPr>
            <w:r w:rsidRPr="00B14F23">
              <w:rPr>
                <w:rFonts w:cs="Arial"/>
              </w:rPr>
              <w:t>Police Staff</w:t>
            </w:r>
          </w:p>
        </w:tc>
        <w:tc>
          <w:tcPr>
            <w:tcW w:w="2552" w:type="dxa"/>
          </w:tcPr>
          <w:p w:rsidR="00823E73" w:rsidRPr="00B14F23" w:rsidRDefault="00311230" w:rsidP="00983809">
            <w:pPr>
              <w:spacing w:before="0" w:line="336" w:lineRule="auto"/>
              <w:ind w:right="6"/>
              <w:jc w:val="center"/>
              <w:rPr>
                <w:rFonts w:cs="Arial"/>
              </w:rPr>
            </w:pPr>
            <w:r w:rsidRPr="00B14F23">
              <w:rPr>
                <w:rFonts w:cs="Arial"/>
              </w:rPr>
              <w:t>£17.71</w:t>
            </w:r>
          </w:p>
        </w:tc>
        <w:tc>
          <w:tcPr>
            <w:tcW w:w="2551" w:type="dxa"/>
          </w:tcPr>
          <w:p w:rsidR="00823E73" w:rsidRPr="00B14F23" w:rsidRDefault="00311230" w:rsidP="00983809">
            <w:pPr>
              <w:spacing w:before="0" w:line="336" w:lineRule="auto"/>
              <w:ind w:right="6"/>
              <w:jc w:val="center"/>
              <w:rPr>
                <w:rFonts w:cs="Arial"/>
              </w:rPr>
            </w:pPr>
            <w:r w:rsidRPr="00B14F23">
              <w:rPr>
                <w:rFonts w:cs="Arial"/>
              </w:rPr>
              <w:t>£18</w:t>
            </w:r>
            <w:r w:rsidR="00823E73" w:rsidRPr="00B14F23">
              <w:rPr>
                <w:rFonts w:cs="Arial"/>
              </w:rPr>
              <w:t>.35</w:t>
            </w:r>
          </w:p>
        </w:tc>
        <w:tc>
          <w:tcPr>
            <w:tcW w:w="2079" w:type="dxa"/>
          </w:tcPr>
          <w:p w:rsidR="00823E73" w:rsidRPr="00B14F23" w:rsidRDefault="00311230" w:rsidP="00983809">
            <w:pPr>
              <w:spacing w:before="0" w:line="336" w:lineRule="auto"/>
              <w:ind w:right="6"/>
              <w:jc w:val="center"/>
              <w:rPr>
                <w:rFonts w:cs="Arial"/>
              </w:rPr>
            </w:pPr>
            <w:r w:rsidRPr="00B14F23">
              <w:rPr>
                <w:rFonts w:cs="Arial"/>
              </w:rPr>
              <w:t>3.5</w:t>
            </w:r>
            <w:r w:rsidR="00823E73" w:rsidRPr="00B14F23">
              <w:rPr>
                <w:rFonts w:cs="Arial"/>
              </w:rPr>
              <w:t>%</w:t>
            </w:r>
          </w:p>
        </w:tc>
      </w:tr>
      <w:tr w:rsidR="00823E73" w:rsidRPr="00126FD5" w:rsidTr="00983809">
        <w:tc>
          <w:tcPr>
            <w:tcW w:w="1838" w:type="dxa"/>
          </w:tcPr>
          <w:p w:rsidR="00823E73" w:rsidRPr="00B14F23" w:rsidRDefault="00823E73" w:rsidP="00983809">
            <w:pPr>
              <w:spacing w:before="0" w:line="336" w:lineRule="auto"/>
              <w:ind w:right="6"/>
              <w:rPr>
                <w:rFonts w:cs="Arial"/>
              </w:rPr>
            </w:pPr>
            <w:r w:rsidRPr="00B14F23">
              <w:rPr>
                <w:rFonts w:cs="Arial"/>
              </w:rPr>
              <w:t>Police Officers</w:t>
            </w:r>
          </w:p>
        </w:tc>
        <w:tc>
          <w:tcPr>
            <w:tcW w:w="2552" w:type="dxa"/>
          </w:tcPr>
          <w:p w:rsidR="00823E73" w:rsidRPr="00B14F23" w:rsidRDefault="00311230" w:rsidP="00983809">
            <w:pPr>
              <w:spacing w:before="0" w:line="336" w:lineRule="auto"/>
              <w:ind w:right="6"/>
              <w:jc w:val="center"/>
              <w:rPr>
                <w:rFonts w:cs="Arial"/>
              </w:rPr>
            </w:pPr>
            <w:r w:rsidRPr="00B14F23">
              <w:rPr>
                <w:rFonts w:cs="Arial"/>
              </w:rPr>
              <w:t>£20.48</w:t>
            </w:r>
          </w:p>
        </w:tc>
        <w:tc>
          <w:tcPr>
            <w:tcW w:w="2551" w:type="dxa"/>
          </w:tcPr>
          <w:p w:rsidR="00823E73" w:rsidRPr="00B14F23" w:rsidRDefault="00311230" w:rsidP="00983809">
            <w:pPr>
              <w:spacing w:before="0" w:line="336" w:lineRule="auto"/>
              <w:ind w:right="6"/>
              <w:jc w:val="center"/>
              <w:rPr>
                <w:rFonts w:cs="Arial"/>
              </w:rPr>
            </w:pPr>
            <w:r w:rsidRPr="00B14F23">
              <w:rPr>
                <w:rFonts w:cs="Arial"/>
              </w:rPr>
              <w:t>£20.20</w:t>
            </w:r>
          </w:p>
        </w:tc>
        <w:tc>
          <w:tcPr>
            <w:tcW w:w="2079" w:type="dxa"/>
          </w:tcPr>
          <w:p w:rsidR="00823E73" w:rsidRPr="00B14F23" w:rsidRDefault="00311230" w:rsidP="00983809">
            <w:pPr>
              <w:spacing w:before="0" w:line="336" w:lineRule="auto"/>
              <w:ind w:right="6"/>
              <w:jc w:val="center"/>
              <w:rPr>
                <w:rFonts w:cs="Arial"/>
              </w:rPr>
            </w:pPr>
            <w:r w:rsidRPr="00B14F23">
              <w:rPr>
                <w:rFonts w:cs="Arial"/>
              </w:rPr>
              <w:t>-1.4</w:t>
            </w:r>
            <w:r w:rsidR="00823E73" w:rsidRPr="00B14F23">
              <w:rPr>
                <w:rFonts w:cs="Arial"/>
              </w:rPr>
              <w:t>%</w:t>
            </w:r>
          </w:p>
        </w:tc>
      </w:tr>
    </w:tbl>
    <w:p w:rsidR="00F73A3B" w:rsidRDefault="00F73A3B" w:rsidP="00DF7855">
      <w:pPr>
        <w:spacing w:before="0"/>
        <w:rPr>
          <w:rFonts w:cs="Arial"/>
          <w:b/>
          <w:highlight w:val="yellow"/>
        </w:rPr>
      </w:pPr>
    </w:p>
    <w:p w:rsidR="00F73A3B" w:rsidRPr="00F73A3B" w:rsidRDefault="004C4B97" w:rsidP="00F73A3B">
      <w:pPr>
        <w:pStyle w:val="Heading4"/>
      </w:pPr>
      <w:r w:rsidRPr="00F73A3B">
        <w:t xml:space="preserve">Police Staff </w:t>
      </w:r>
    </w:p>
    <w:p w:rsidR="00F73A3B" w:rsidRDefault="00F73A3B" w:rsidP="00DF7855">
      <w:pPr>
        <w:spacing w:before="0"/>
        <w:rPr>
          <w:rFonts w:cs="Arial"/>
          <w:highlight w:val="yellow"/>
        </w:rPr>
      </w:pPr>
    </w:p>
    <w:p w:rsidR="004C4B97" w:rsidRPr="00807BAC" w:rsidRDefault="004C4B97" w:rsidP="00DF7855">
      <w:pPr>
        <w:spacing w:before="0"/>
        <w:rPr>
          <w:rFonts w:cs="Arial"/>
        </w:rPr>
      </w:pPr>
      <w:r w:rsidRPr="00F73A3B">
        <w:rPr>
          <w:rFonts w:cs="Arial"/>
        </w:rPr>
        <w:t>The average hourly earnings reflect the trends identified within the Grad</w:t>
      </w:r>
      <w:r w:rsidR="008D2197" w:rsidRPr="00F73A3B">
        <w:rPr>
          <w:rFonts w:cs="Arial"/>
        </w:rPr>
        <w:t xml:space="preserve">e Profile for Disability on </w:t>
      </w:r>
      <w:r w:rsidR="00132136" w:rsidRPr="00132136">
        <w:rPr>
          <w:rFonts w:cs="Arial"/>
        </w:rPr>
        <w:t>page 25</w:t>
      </w:r>
      <w:r w:rsidR="008D2197" w:rsidRPr="00132136">
        <w:rPr>
          <w:rFonts w:cs="Arial"/>
        </w:rPr>
        <w:t>.</w:t>
      </w:r>
    </w:p>
    <w:p w:rsidR="000A1F98" w:rsidRPr="004C724C" w:rsidRDefault="000A1F98" w:rsidP="00DF7855">
      <w:pPr>
        <w:spacing w:before="0"/>
        <w:rPr>
          <w:rFonts w:cs="Arial"/>
          <w:color w:val="FF0000"/>
          <w:highlight w:val="cyan"/>
        </w:rPr>
      </w:pPr>
    </w:p>
    <w:p w:rsidR="00F73A3B" w:rsidRDefault="004C4B97" w:rsidP="00F73A3B">
      <w:pPr>
        <w:pStyle w:val="Heading4"/>
        <w:rPr>
          <w:highlight w:val="yellow"/>
        </w:rPr>
      </w:pPr>
      <w:r w:rsidRPr="00F73A3B">
        <w:t xml:space="preserve">Police Officers </w:t>
      </w:r>
    </w:p>
    <w:p w:rsidR="00F73A3B" w:rsidRDefault="00F73A3B" w:rsidP="00DF7855">
      <w:pPr>
        <w:spacing w:before="0"/>
        <w:rPr>
          <w:rFonts w:cs="Arial"/>
          <w:highlight w:val="yellow"/>
        </w:rPr>
      </w:pPr>
    </w:p>
    <w:p w:rsidR="004C4B97" w:rsidRPr="00F73A3B" w:rsidRDefault="004C4B97" w:rsidP="00DF7855">
      <w:pPr>
        <w:spacing w:before="0"/>
        <w:rPr>
          <w:rFonts w:cs="Arial"/>
          <w:color w:val="FF0000"/>
        </w:rPr>
      </w:pPr>
      <w:r w:rsidRPr="00F73A3B">
        <w:rPr>
          <w:rFonts w:cs="Arial"/>
        </w:rPr>
        <w:t>The average</w:t>
      </w:r>
      <w:r w:rsidR="00384173">
        <w:rPr>
          <w:rFonts w:cs="Arial"/>
        </w:rPr>
        <w:t xml:space="preserve"> hourly earnings </w:t>
      </w:r>
      <w:r w:rsidR="00F73A3B" w:rsidRPr="00F73A3B">
        <w:rPr>
          <w:rFonts w:cs="Arial"/>
        </w:rPr>
        <w:t>link to length</w:t>
      </w:r>
      <w:r w:rsidRPr="00F73A3B">
        <w:rPr>
          <w:rFonts w:cs="Arial"/>
        </w:rPr>
        <w:t xml:space="preserve"> of service</w:t>
      </w:r>
      <w:r w:rsidR="0084376D">
        <w:rPr>
          <w:rFonts w:cs="Arial"/>
        </w:rPr>
        <w:t xml:space="preserve"> </w:t>
      </w:r>
      <w:r w:rsidRPr="00F73A3B">
        <w:rPr>
          <w:rFonts w:cs="Arial"/>
        </w:rPr>
        <w:t>where those with a Recorded Disability (Yes) have longer average lengths of service comp</w:t>
      </w:r>
      <w:r w:rsidR="00384173">
        <w:rPr>
          <w:rFonts w:cs="Arial"/>
        </w:rPr>
        <w:t xml:space="preserve">ared to those who </w:t>
      </w:r>
      <w:r w:rsidRPr="00F73A3B">
        <w:rPr>
          <w:rFonts w:cs="Arial"/>
        </w:rPr>
        <w:t xml:space="preserve">have no disability recorded.  However, although the average hourly earnings appear to be higher, there are lower proportions of those at the ranks of Inspector, Chief Inspector </w:t>
      </w:r>
      <w:r w:rsidRPr="00F73A3B">
        <w:rPr>
          <w:rFonts w:cs="Arial"/>
        </w:rPr>
        <w:lastRenderedPageBreak/>
        <w:t>and Superintendent &amp; above who have a recorded disability</w:t>
      </w:r>
      <w:r w:rsidR="00BC2804" w:rsidRPr="00F73A3B">
        <w:rPr>
          <w:rFonts w:cs="Arial"/>
        </w:rPr>
        <w:t xml:space="preserve"> on their HR personal record</w:t>
      </w:r>
      <w:r w:rsidR="00293E35" w:rsidRPr="00F73A3B">
        <w:rPr>
          <w:rFonts w:cs="Arial"/>
        </w:rPr>
        <w:t xml:space="preserve"> as noted under </w:t>
      </w:r>
      <w:r w:rsidR="00691A7A" w:rsidRPr="00F73A3B">
        <w:rPr>
          <w:rFonts w:cs="Arial"/>
        </w:rPr>
        <w:t xml:space="preserve">the rank profile on </w:t>
      </w:r>
      <w:r w:rsidR="00691A7A" w:rsidRPr="00132136">
        <w:rPr>
          <w:rFonts w:cs="Arial"/>
        </w:rPr>
        <w:t xml:space="preserve">page </w:t>
      </w:r>
      <w:r w:rsidR="00132136" w:rsidRPr="00132136">
        <w:rPr>
          <w:rFonts w:cs="Arial"/>
        </w:rPr>
        <w:t>19</w:t>
      </w:r>
      <w:r w:rsidR="00293E35" w:rsidRPr="00132136">
        <w:rPr>
          <w:rFonts w:cs="Arial"/>
        </w:rPr>
        <w:t>.</w:t>
      </w:r>
    </w:p>
    <w:p w:rsidR="00691A7A" w:rsidRPr="004C724C" w:rsidRDefault="00691A7A" w:rsidP="00DF7855">
      <w:pPr>
        <w:spacing w:before="0"/>
        <w:rPr>
          <w:rFonts w:cs="Arial"/>
          <w:color w:val="FF0000"/>
          <w:highlight w:val="cyan"/>
        </w:rPr>
      </w:pPr>
    </w:p>
    <w:p w:rsidR="00823E73" w:rsidRPr="000A1F98" w:rsidRDefault="00823E73" w:rsidP="00DF7855">
      <w:pPr>
        <w:pStyle w:val="Heading3"/>
        <w:spacing w:before="0"/>
      </w:pPr>
      <w:bookmarkStart w:id="37" w:name="_Toc133249314"/>
      <w:bookmarkStart w:id="38" w:name="_Toc133312298"/>
      <w:r w:rsidRPr="000A1F98">
        <w:t>Race</w:t>
      </w:r>
      <w:bookmarkEnd w:id="37"/>
      <w:bookmarkEnd w:id="38"/>
    </w:p>
    <w:p w:rsidR="007776CB" w:rsidRPr="004C724C" w:rsidRDefault="007776CB" w:rsidP="00DF7855">
      <w:pPr>
        <w:spacing w:before="0"/>
        <w:ind w:right="6"/>
        <w:rPr>
          <w:rFonts w:cs="Arial"/>
          <w:b/>
          <w:highlight w:val="cyan"/>
        </w:rPr>
      </w:pPr>
    </w:p>
    <w:tbl>
      <w:tblPr>
        <w:tblStyle w:val="TableGrid"/>
        <w:tblW w:w="10490" w:type="dxa"/>
        <w:tblInd w:w="-289" w:type="dxa"/>
        <w:tblLayout w:type="fixed"/>
        <w:tblLook w:val="04A0" w:firstRow="1" w:lastRow="0" w:firstColumn="1" w:lastColumn="0" w:noHBand="0" w:noVBand="1"/>
        <w:tblCaption w:val="Pay Gap by Race"/>
        <w:tblDescription w:val="A table that outlines the pay gap for police staff and police officers by each of the ethnic origin categories."/>
      </w:tblPr>
      <w:tblGrid>
        <w:gridCol w:w="1277"/>
        <w:gridCol w:w="1275"/>
        <w:gridCol w:w="993"/>
        <w:gridCol w:w="850"/>
        <w:gridCol w:w="1276"/>
        <w:gridCol w:w="850"/>
        <w:gridCol w:w="993"/>
        <w:gridCol w:w="992"/>
        <w:gridCol w:w="1134"/>
        <w:gridCol w:w="850"/>
      </w:tblGrid>
      <w:tr w:rsidR="00530F87" w:rsidRPr="004C724C" w:rsidTr="00566984">
        <w:trPr>
          <w:trHeight w:val="588"/>
          <w:tblHeader/>
        </w:trPr>
        <w:tc>
          <w:tcPr>
            <w:tcW w:w="1277" w:type="dxa"/>
            <w:shd w:val="clear" w:color="auto" w:fill="DEEAF6" w:themeFill="accent1" w:themeFillTint="33"/>
          </w:tcPr>
          <w:p w:rsidR="007776CB" w:rsidRPr="00983809" w:rsidRDefault="007776CB" w:rsidP="00DF7855">
            <w:pPr>
              <w:spacing w:before="0" w:line="336" w:lineRule="auto"/>
              <w:ind w:right="6"/>
              <w:rPr>
                <w:rFonts w:cs="Arial"/>
                <w:sz w:val="22"/>
                <w:szCs w:val="22"/>
              </w:rPr>
            </w:pPr>
            <w:r w:rsidRPr="00983809">
              <w:rPr>
                <w:rFonts w:cs="Arial"/>
                <w:sz w:val="22"/>
                <w:szCs w:val="22"/>
              </w:rPr>
              <w:t>AHE (£)</w:t>
            </w:r>
          </w:p>
        </w:tc>
        <w:tc>
          <w:tcPr>
            <w:tcW w:w="1275" w:type="dxa"/>
            <w:shd w:val="clear" w:color="auto" w:fill="FFFFCC"/>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White Scottish</w:t>
            </w:r>
          </w:p>
        </w:tc>
        <w:tc>
          <w:tcPr>
            <w:tcW w:w="993"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Other White British</w:t>
            </w:r>
          </w:p>
        </w:tc>
        <w:tc>
          <w:tcPr>
            <w:tcW w:w="850"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Pay Gap</w:t>
            </w:r>
          </w:p>
        </w:tc>
        <w:tc>
          <w:tcPr>
            <w:tcW w:w="1276"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White Minority</w:t>
            </w:r>
          </w:p>
        </w:tc>
        <w:tc>
          <w:tcPr>
            <w:tcW w:w="850"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Pay Gap</w:t>
            </w:r>
          </w:p>
        </w:tc>
        <w:tc>
          <w:tcPr>
            <w:tcW w:w="993"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BME</w:t>
            </w:r>
          </w:p>
          <w:p w:rsidR="007776CB" w:rsidRPr="00983809" w:rsidRDefault="007776CB" w:rsidP="00DF7855">
            <w:pPr>
              <w:spacing w:before="0" w:line="336" w:lineRule="auto"/>
              <w:ind w:right="6"/>
              <w:jc w:val="center"/>
              <w:rPr>
                <w:rFonts w:cs="Arial"/>
                <w:sz w:val="22"/>
                <w:szCs w:val="22"/>
              </w:rPr>
            </w:pPr>
          </w:p>
        </w:tc>
        <w:tc>
          <w:tcPr>
            <w:tcW w:w="992"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Pay Gap</w:t>
            </w:r>
          </w:p>
        </w:tc>
        <w:tc>
          <w:tcPr>
            <w:tcW w:w="1134"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Choose not to Disclose</w:t>
            </w:r>
          </w:p>
        </w:tc>
        <w:tc>
          <w:tcPr>
            <w:tcW w:w="850" w:type="dxa"/>
            <w:shd w:val="clear" w:color="auto" w:fill="DEEAF6" w:themeFill="accent1" w:themeFillTint="33"/>
          </w:tcPr>
          <w:p w:rsidR="007776CB" w:rsidRPr="00983809" w:rsidRDefault="007776CB" w:rsidP="00DF7855">
            <w:pPr>
              <w:spacing w:before="0" w:line="336" w:lineRule="auto"/>
              <w:ind w:right="6"/>
              <w:jc w:val="center"/>
              <w:rPr>
                <w:rFonts w:cs="Arial"/>
                <w:sz w:val="22"/>
                <w:szCs w:val="22"/>
              </w:rPr>
            </w:pPr>
            <w:r w:rsidRPr="00983809">
              <w:rPr>
                <w:rFonts w:cs="Arial"/>
                <w:sz w:val="22"/>
                <w:szCs w:val="22"/>
              </w:rPr>
              <w:t>Pay Gap</w:t>
            </w:r>
          </w:p>
        </w:tc>
      </w:tr>
      <w:tr w:rsidR="00530F87" w:rsidRPr="004C724C" w:rsidTr="00242769">
        <w:tc>
          <w:tcPr>
            <w:tcW w:w="1277" w:type="dxa"/>
          </w:tcPr>
          <w:p w:rsidR="007776CB" w:rsidRPr="008D2197" w:rsidRDefault="007776CB" w:rsidP="00DF7855">
            <w:pPr>
              <w:spacing w:before="0" w:line="336" w:lineRule="auto"/>
              <w:ind w:right="6"/>
              <w:rPr>
                <w:rFonts w:cs="Arial"/>
                <w:sz w:val="22"/>
                <w:szCs w:val="22"/>
              </w:rPr>
            </w:pPr>
            <w:r w:rsidRPr="008D2197">
              <w:rPr>
                <w:rFonts w:cs="Arial"/>
                <w:sz w:val="22"/>
                <w:szCs w:val="22"/>
              </w:rPr>
              <w:t>Police Staff</w:t>
            </w:r>
          </w:p>
        </w:tc>
        <w:tc>
          <w:tcPr>
            <w:tcW w:w="1275" w:type="dxa"/>
            <w:shd w:val="clear" w:color="auto" w:fill="FFFFCC"/>
          </w:tcPr>
          <w:p w:rsidR="007776CB" w:rsidRPr="008D2197" w:rsidRDefault="008838DE" w:rsidP="00DF7855">
            <w:pPr>
              <w:spacing w:before="0" w:line="336" w:lineRule="auto"/>
              <w:ind w:right="6"/>
              <w:jc w:val="center"/>
              <w:rPr>
                <w:rFonts w:cs="Arial"/>
                <w:sz w:val="22"/>
                <w:szCs w:val="22"/>
              </w:rPr>
            </w:pPr>
            <w:r w:rsidRPr="008D2197">
              <w:rPr>
                <w:rFonts w:cs="Arial"/>
                <w:sz w:val="22"/>
                <w:szCs w:val="22"/>
              </w:rPr>
              <w:t>£18.19</w:t>
            </w:r>
          </w:p>
        </w:tc>
        <w:tc>
          <w:tcPr>
            <w:tcW w:w="993" w:type="dxa"/>
          </w:tcPr>
          <w:p w:rsidR="007776CB" w:rsidRPr="008D2197" w:rsidRDefault="008838DE" w:rsidP="00DF7855">
            <w:pPr>
              <w:spacing w:before="0" w:line="336" w:lineRule="auto"/>
              <w:ind w:right="6"/>
              <w:jc w:val="center"/>
              <w:rPr>
                <w:rFonts w:cs="Arial"/>
                <w:sz w:val="22"/>
                <w:szCs w:val="22"/>
              </w:rPr>
            </w:pPr>
            <w:r w:rsidRPr="008D2197">
              <w:rPr>
                <w:rFonts w:cs="Arial"/>
                <w:sz w:val="22"/>
                <w:szCs w:val="22"/>
              </w:rPr>
              <w:t>£19.16</w:t>
            </w:r>
          </w:p>
        </w:tc>
        <w:tc>
          <w:tcPr>
            <w:tcW w:w="850" w:type="dxa"/>
          </w:tcPr>
          <w:p w:rsidR="007776CB" w:rsidRPr="008D2197" w:rsidRDefault="008838DE" w:rsidP="00DF7855">
            <w:pPr>
              <w:spacing w:before="0" w:line="336" w:lineRule="auto"/>
              <w:ind w:right="6"/>
              <w:jc w:val="center"/>
              <w:rPr>
                <w:rFonts w:cs="Arial"/>
                <w:sz w:val="22"/>
                <w:szCs w:val="22"/>
              </w:rPr>
            </w:pPr>
            <w:r w:rsidRPr="008D2197">
              <w:rPr>
                <w:rFonts w:cs="Arial"/>
                <w:sz w:val="22"/>
                <w:szCs w:val="22"/>
              </w:rPr>
              <w:t>-5</w:t>
            </w:r>
            <w:r w:rsidR="007776CB" w:rsidRPr="008D2197">
              <w:rPr>
                <w:rFonts w:cs="Arial"/>
                <w:sz w:val="22"/>
                <w:szCs w:val="22"/>
              </w:rPr>
              <w:t>.3%</w:t>
            </w:r>
          </w:p>
        </w:tc>
        <w:tc>
          <w:tcPr>
            <w:tcW w:w="1276"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£18.97</w:t>
            </w:r>
          </w:p>
        </w:tc>
        <w:tc>
          <w:tcPr>
            <w:tcW w:w="850"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-4.3</w:t>
            </w:r>
            <w:r w:rsidR="007776CB" w:rsidRPr="008D2197">
              <w:rPr>
                <w:rFonts w:cs="Arial"/>
                <w:sz w:val="22"/>
                <w:szCs w:val="22"/>
              </w:rPr>
              <w:t>%</w:t>
            </w:r>
          </w:p>
        </w:tc>
        <w:tc>
          <w:tcPr>
            <w:tcW w:w="993"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£18.6</w:t>
            </w:r>
            <w:r w:rsidR="007776CB" w:rsidRPr="008D2197">
              <w:rPr>
                <w:rFonts w:cs="Arial"/>
                <w:sz w:val="22"/>
                <w:szCs w:val="22"/>
              </w:rPr>
              <w:t>1</w:t>
            </w:r>
          </w:p>
        </w:tc>
        <w:tc>
          <w:tcPr>
            <w:tcW w:w="992"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-2.3</w:t>
            </w:r>
            <w:r w:rsidR="007776CB" w:rsidRPr="008D2197">
              <w:rPr>
                <w:rFonts w:cs="Arial"/>
                <w:sz w:val="22"/>
                <w:szCs w:val="22"/>
              </w:rPr>
              <w:t>%</w:t>
            </w:r>
          </w:p>
        </w:tc>
        <w:tc>
          <w:tcPr>
            <w:tcW w:w="1134"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£19.13</w:t>
            </w:r>
          </w:p>
        </w:tc>
        <w:tc>
          <w:tcPr>
            <w:tcW w:w="850" w:type="dxa"/>
          </w:tcPr>
          <w:p w:rsidR="007776CB" w:rsidRPr="008D2197" w:rsidRDefault="002E3BB2" w:rsidP="00DF7855">
            <w:pPr>
              <w:spacing w:before="0" w:line="336" w:lineRule="auto"/>
              <w:ind w:right="6"/>
              <w:jc w:val="center"/>
              <w:rPr>
                <w:rFonts w:cs="Arial"/>
                <w:sz w:val="22"/>
                <w:szCs w:val="22"/>
              </w:rPr>
            </w:pPr>
            <w:r w:rsidRPr="008D2197">
              <w:rPr>
                <w:rFonts w:cs="Arial"/>
                <w:sz w:val="22"/>
                <w:szCs w:val="22"/>
              </w:rPr>
              <w:t>-5.2</w:t>
            </w:r>
            <w:r w:rsidR="007776CB" w:rsidRPr="008D2197">
              <w:rPr>
                <w:rFonts w:cs="Arial"/>
                <w:sz w:val="22"/>
                <w:szCs w:val="22"/>
              </w:rPr>
              <w:t>%</w:t>
            </w:r>
          </w:p>
        </w:tc>
      </w:tr>
      <w:tr w:rsidR="00530F87" w:rsidRPr="008D2197" w:rsidTr="00242769">
        <w:tc>
          <w:tcPr>
            <w:tcW w:w="1277" w:type="dxa"/>
          </w:tcPr>
          <w:p w:rsidR="007776CB" w:rsidRPr="008D2197" w:rsidRDefault="007776CB" w:rsidP="00DF7855">
            <w:pPr>
              <w:spacing w:before="0" w:line="336" w:lineRule="auto"/>
              <w:ind w:right="6"/>
              <w:rPr>
                <w:rFonts w:cs="Arial"/>
                <w:sz w:val="22"/>
                <w:szCs w:val="22"/>
              </w:rPr>
            </w:pPr>
            <w:r w:rsidRPr="008D2197">
              <w:rPr>
                <w:rFonts w:cs="Arial"/>
                <w:sz w:val="22"/>
                <w:szCs w:val="22"/>
              </w:rPr>
              <w:t>Police Officers</w:t>
            </w:r>
          </w:p>
        </w:tc>
        <w:tc>
          <w:tcPr>
            <w:tcW w:w="1275" w:type="dxa"/>
            <w:shd w:val="clear" w:color="auto" w:fill="FFFFCC"/>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£20.19</w:t>
            </w:r>
          </w:p>
        </w:tc>
        <w:tc>
          <w:tcPr>
            <w:tcW w:w="993"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£20.36</w:t>
            </w:r>
          </w:p>
        </w:tc>
        <w:tc>
          <w:tcPr>
            <w:tcW w:w="850"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w:t>
            </w:r>
            <w:r w:rsidR="007776CB" w:rsidRPr="008D2197">
              <w:rPr>
                <w:rFonts w:cs="Arial"/>
                <w:sz w:val="22"/>
                <w:szCs w:val="22"/>
              </w:rPr>
              <w:t>0</w:t>
            </w:r>
            <w:r w:rsidRPr="008D2197">
              <w:rPr>
                <w:rFonts w:cs="Arial"/>
                <w:sz w:val="22"/>
                <w:szCs w:val="22"/>
              </w:rPr>
              <w:t>.8</w:t>
            </w:r>
            <w:r w:rsidR="007776CB" w:rsidRPr="008D2197">
              <w:rPr>
                <w:rFonts w:cs="Arial"/>
                <w:sz w:val="22"/>
                <w:szCs w:val="22"/>
              </w:rPr>
              <w:t>%</w:t>
            </w:r>
          </w:p>
        </w:tc>
        <w:tc>
          <w:tcPr>
            <w:tcW w:w="1276"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£18.61</w:t>
            </w:r>
          </w:p>
        </w:tc>
        <w:tc>
          <w:tcPr>
            <w:tcW w:w="850"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7.8</w:t>
            </w:r>
            <w:r w:rsidR="007776CB" w:rsidRPr="008D2197">
              <w:rPr>
                <w:rFonts w:cs="Arial"/>
                <w:sz w:val="22"/>
                <w:szCs w:val="22"/>
              </w:rPr>
              <w:t>%</w:t>
            </w:r>
          </w:p>
        </w:tc>
        <w:tc>
          <w:tcPr>
            <w:tcW w:w="993"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£19.40</w:t>
            </w:r>
          </w:p>
        </w:tc>
        <w:tc>
          <w:tcPr>
            <w:tcW w:w="992"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3.9</w:t>
            </w:r>
            <w:r w:rsidR="007776CB" w:rsidRPr="008D2197">
              <w:rPr>
                <w:rFonts w:cs="Arial"/>
                <w:sz w:val="22"/>
                <w:szCs w:val="22"/>
              </w:rPr>
              <w:t>%</w:t>
            </w:r>
          </w:p>
        </w:tc>
        <w:tc>
          <w:tcPr>
            <w:tcW w:w="1134"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£21.44</w:t>
            </w:r>
          </w:p>
        </w:tc>
        <w:tc>
          <w:tcPr>
            <w:tcW w:w="850" w:type="dxa"/>
          </w:tcPr>
          <w:p w:rsidR="007776CB" w:rsidRPr="008D2197" w:rsidRDefault="00E05120" w:rsidP="00DF7855">
            <w:pPr>
              <w:spacing w:before="0" w:line="336" w:lineRule="auto"/>
              <w:ind w:right="6"/>
              <w:jc w:val="center"/>
              <w:rPr>
                <w:rFonts w:cs="Arial"/>
                <w:sz w:val="22"/>
                <w:szCs w:val="22"/>
              </w:rPr>
            </w:pPr>
            <w:r w:rsidRPr="008D2197">
              <w:rPr>
                <w:rFonts w:cs="Arial"/>
                <w:sz w:val="22"/>
                <w:szCs w:val="22"/>
              </w:rPr>
              <w:t>-6.2</w:t>
            </w:r>
            <w:r w:rsidR="007776CB" w:rsidRPr="008D2197">
              <w:rPr>
                <w:rFonts w:cs="Arial"/>
                <w:sz w:val="22"/>
                <w:szCs w:val="22"/>
              </w:rPr>
              <w:t>%</w:t>
            </w:r>
          </w:p>
        </w:tc>
      </w:tr>
    </w:tbl>
    <w:p w:rsidR="007776CB" w:rsidRPr="004C724C" w:rsidRDefault="007776CB" w:rsidP="00DF7855">
      <w:pPr>
        <w:spacing w:before="0"/>
        <w:ind w:left="-709" w:right="-897"/>
        <w:rPr>
          <w:rFonts w:cs="Arial"/>
          <w:b/>
          <w:color w:val="FF0000"/>
          <w:highlight w:val="cyan"/>
        </w:rPr>
      </w:pPr>
    </w:p>
    <w:p w:rsidR="002F312A" w:rsidRPr="002F312A" w:rsidRDefault="00892F23" w:rsidP="002F312A">
      <w:pPr>
        <w:pStyle w:val="Heading4"/>
      </w:pPr>
      <w:r w:rsidRPr="002F312A">
        <w:t>Police S</w:t>
      </w:r>
      <w:r w:rsidR="004C4B97" w:rsidRPr="002F312A">
        <w:t xml:space="preserve">taff </w:t>
      </w:r>
    </w:p>
    <w:p w:rsidR="002F312A" w:rsidRPr="002F312A" w:rsidRDefault="002F312A" w:rsidP="00DF7855">
      <w:pPr>
        <w:spacing w:before="0"/>
        <w:rPr>
          <w:rFonts w:cs="Arial"/>
        </w:rPr>
      </w:pPr>
    </w:p>
    <w:p w:rsidR="004C4B97" w:rsidRPr="00807BAC" w:rsidRDefault="00892F23" w:rsidP="00DF7855">
      <w:pPr>
        <w:spacing w:before="0"/>
        <w:rPr>
          <w:rFonts w:cs="Arial"/>
        </w:rPr>
      </w:pPr>
      <w:r w:rsidRPr="002F312A">
        <w:rPr>
          <w:rFonts w:cs="Arial"/>
        </w:rPr>
        <w:t>The average hourly earnings reflect the trends identified within the Grad</w:t>
      </w:r>
      <w:r w:rsidR="00D51701" w:rsidRPr="002F312A">
        <w:rPr>
          <w:rFonts w:cs="Arial"/>
        </w:rPr>
        <w:t>e Profile for Race</w:t>
      </w:r>
      <w:r w:rsidRPr="002F312A">
        <w:rPr>
          <w:rFonts w:cs="Arial"/>
        </w:rPr>
        <w:t xml:space="preserve"> on </w:t>
      </w:r>
      <w:r w:rsidR="00132136" w:rsidRPr="00132136">
        <w:rPr>
          <w:rFonts w:cs="Arial"/>
        </w:rPr>
        <w:t>page 26</w:t>
      </w:r>
      <w:r w:rsidRPr="00132136">
        <w:rPr>
          <w:rFonts w:cs="Arial"/>
        </w:rPr>
        <w:t>.</w:t>
      </w:r>
    </w:p>
    <w:p w:rsidR="00892F23" w:rsidRPr="004C724C" w:rsidRDefault="00892F23" w:rsidP="00DF7855">
      <w:pPr>
        <w:spacing w:before="0"/>
        <w:rPr>
          <w:rFonts w:cs="Arial"/>
          <w:b/>
          <w:highlight w:val="cyan"/>
        </w:rPr>
      </w:pPr>
    </w:p>
    <w:p w:rsidR="002F312A" w:rsidRPr="002F312A" w:rsidRDefault="00BC2804" w:rsidP="00DF7855">
      <w:pPr>
        <w:spacing w:before="0"/>
        <w:rPr>
          <w:rFonts w:cs="Arial"/>
        </w:rPr>
      </w:pPr>
      <w:r w:rsidRPr="002F312A">
        <w:rPr>
          <w:rFonts w:cs="Arial"/>
          <w:b/>
        </w:rPr>
        <w:t>Police Officers</w:t>
      </w:r>
    </w:p>
    <w:p w:rsidR="002F312A" w:rsidRDefault="002F312A" w:rsidP="00DF7855">
      <w:pPr>
        <w:spacing w:before="0"/>
        <w:rPr>
          <w:rFonts w:cs="Arial"/>
          <w:highlight w:val="yellow"/>
        </w:rPr>
      </w:pPr>
    </w:p>
    <w:p w:rsidR="00BC2804" w:rsidRPr="00293E35" w:rsidRDefault="00BC2804" w:rsidP="00DF7855">
      <w:pPr>
        <w:spacing w:before="0"/>
        <w:rPr>
          <w:rFonts w:cs="Arial"/>
          <w:sz w:val="20"/>
          <w:szCs w:val="20"/>
        </w:rPr>
      </w:pPr>
      <w:r w:rsidRPr="002F312A">
        <w:rPr>
          <w:rFonts w:cs="Arial"/>
        </w:rPr>
        <w:t>The average hourly earnings for each o</w:t>
      </w:r>
      <w:r w:rsidR="002F312A" w:rsidRPr="002F312A">
        <w:rPr>
          <w:rFonts w:cs="Arial"/>
        </w:rPr>
        <w:t>f the ethnic origin categories</w:t>
      </w:r>
      <w:r w:rsidR="00892F23" w:rsidRPr="002F312A">
        <w:rPr>
          <w:rFonts w:cs="Arial"/>
        </w:rPr>
        <w:t xml:space="preserve"> link</w:t>
      </w:r>
      <w:r w:rsidRPr="002F312A">
        <w:rPr>
          <w:rFonts w:cs="Arial"/>
        </w:rPr>
        <w:t xml:space="preserve"> to the trends </w:t>
      </w:r>
      <w:r w:rsidR="00892F23" w:rsidRPr="002F312A">
        <w:rPr>
          <w:rFonts w:cs="Arial"/>
        </w:rPr>
        <w:t xml:space="preserve">identified for the </w:t>
      </w:r>
      <w:r w:rsidRPr="002F312A">
        <w:rPr>
          <w:rFonts w:cs="Arial"/>
        </w:rPr>
        <w:t xml:space="preserve">average lengths of service.  Those who identify as </w:t>
      </w:r>
      <w:r w:rsidR="008B78C0" w:rsidRPr="002F312A">
        <w:rPr>
          <w:rFonts w:cs="Arial"/>
        </w:rPr>
        <w:t>BME or</w:t>
      </w:r>
      <w:r w:rsidRPr="002F312A">
        <w:rPr>
          <w:rFonts w:cs="Arial"/>
        </w:rPr>
        <w:t xml:space="preserve"> White Minority</w:t>
      </w:r>
      <w:r w:rsidR="008B78C0" w:rsidRPr="002F312A">
        <w:rPr>
          <w:rFonts w:cs="Arial"/>
        </w:rPr>
        <w:t xml:space="preserve"> </w:t>
      </w:r>
      <w:r w:rsidRPr="002F312A">
        <w:rPr>
          <w:rFonts w:cs="Arial"/>
        </w:rPr>
        <w:t>have shorter average lengths of service than those who identify as White Scottish</w:t>
      </w:r>
      <w:r w:rsidR="008B78C0" w:rsidRPr="002F312A">
        <w:rPr>
          <w:rFonts w:cs="Arial"/>
        </w:rPr>
        <w:t xml:space="preserve"> or Other White British</w:t>
      </w:r>
      <w:r w:rsidR="00293E35" w:rsidRPr="002F312A">
        <w:rPr>
          <w:rFonts w:cs="Arial"/>
        </w:rPr>
        <w:t>.</w:t>
      </w:r>
    </w:p>
    <w:p w:rsidR="004C4B97" w:rsidRPr="004C724C" w:rsidRDefault="004C4B97" w:rsidP="00DF7855">
      <w:pPr>
        <w:spacing w:before="0"/>
        <w:ind w:left="-709" w:right="-897"/>
        <w:rPr>
          <w:rFonts w:cs="Arial"/>
          <w:b/>
          <w:color w:val="FF0000"/>
          <w:highlight w:val="cyan"/>
        </w:rPr>
      </w:pPr>
    </w:p>
    <w:p w:rsidR="00823E73" w:rsidRPr="008D2197" w:rsidRDefault="00A86DDE" w:rsidP="00DF7855">
      <w:pPr>
        <w:pStyle w:val="Heading3"/>
        <w:spacing w:before="0"/>
      </w:pPr>
      <w:bookmarkStart w:id="39" w:name="_Toc133249315"/>
      <w:bookmarkStart w:id="40" w:name="_Toc133312299"/>
      <w:r w:rsidRPr="008D2197">
        <w:t>Sexual Orientation</w:t>
      </w:r>
      <w:bookmarkEnd w:id="39"/>
      <w:bookmarkEnd w:id="40"/>
    </w:p>
    <w:p w:rsidR="00920C4C" w:rsidRPr="004C724C" w:rsidRDefault="00920C4C" w:rsidP="00DF7855">
      <w:pPr>
        <w:spacing w:before="0"/>
        <w:ind w:right="6"/>
        <w:rPr>
          <w:rFonts w:cs="Arial"/>
          <w:highlight w:val="cyan"/>
        </w:rPr>
      </w:pPr>
    </w:p>
    <w:tbl>
      <w:tblPr>
        <w:tblStyle w:val="TableGrid"/>
        <w:tblW w:w="0" w:type="auto"/>
        <w:tblLayout w:type="fixed"/>
        <w:tblLook w:val="04A0" w:firstRow="1" w:lastRow="0" w:firstColumn="1" w:lastColumn="0" w:noHBand="0" w:noVBand="1"/>
        <w:tblCaption w:val="Pay Gap by Sexual Orientation"/>
        <w:tblDescription w:val="The table outlines the pay gap by sexual orientation categories for police staff and police officers."/>
      </w:tblPr>
      <w:tblGrid>
        <w:gridCol w:w="1838"/>
        <w:gridCol w:w="1701"/>
        <w:gridCol w:w="1134"/>
        <w:gridCol w:w="992"/>
        <w:gridCol w:w="1560"/>
        <w:gridCol w:w="992"/>
      </w:tblGrid>
      <w:tr w:rsidR="00530F87" w:rsidRPr="004C724C" w:rsidTr="00566984">
        <w:trPr>
          <w:trHeight w:val="588"/>
          <w:tblHeader/>
        </w:trPr>
        <w:tc>
          <w:tcPr>
            <w:tcW w:w="1838" w:type="dxa"/>
            <w:shd w:val="clear" w:color="auto" w:fill="DEEAF6" w:themeFill="accent1" w:themeFillTint="33"/>
          </w:tcPr>
          <w:p w:rsidR="00CF5CEE" w:rsidRPr="00983809" w:rsidRDefault="00CF5CEE" w:rsidP="00DF7855">
            <w:pPr>
              <w:spacing w:before="0" w:line="336" w:lineRule="auto"/>
              <w:ind w:right="6"/>
              <w:rPr>
                <w:sz w:val="22"/>
              </w:rPr>
            </w:pPr>
            <w:r w:rsidRPr="00983809">
              <w:rPr>
                <w:sz w:val="22"/>
              </w:rPr>
              <w:t>AHE (£)</w:t>
            </w:r>
          </w:p>
        </w:tc>
        <w:tc>
          <w:tcPr>
            <w:tcW w:w="1701" w:type="dxa"/>
            <w:shd w:val="clear" w:color="auto" w:fill="FFFFCC"/>
          </w:tcPr>
          <w:p w:rsidR="00CF5CEE" w:rsidRPr="00983809" w:rsidRDefault="00CF5CEE" w:rsidP="00DF7855">
            <w:pPr>
              <w:spacing w:before="0" w:line="336" w:lineRule="auto"/>
              <w:ind w:right="6"/>
              <w:jc w:val="center"/>
              <w:rPr>
                <w:sz w:val="22"/>
              </w:rPr>
            </w:pPr>
            <w:r w:rsidRPr="00983809">
              <w:rPr>
                <w:sz w:val="22"/>
              </w:rPr>
              <w:t>Heterosexual</w:t>
            </w:r>
          </w:p>
        </w:tc>
        <w:tc>
          <w:tcPr>
            <w:tcW w:w="1134" w:type="dxa"/>
            <w:shd w:val="clear" w:color="auto" w:fill="DEEAF6" w:themeFill="accent1" w:themeFillTint="33"/>
          </w:tcPr>
          <w:p w:rsidR="00CF5CEE" w:rsidRPr="00983809" w:rsidRDefault="00CF5CEE" w:rsidP="00DF7855">
            <w:pPr>
              <w:spacing w:before="0" w:line="336" w:lineRule="auto"/>
              <w:ind w:right="6"/>
              <w:jc w:val="center"/>
              <w:rPr>
                <w:sz w:val="22"/>
              </w:rPr>
            </w:pPr>
            <w:r w:rsidRPr="00983809">
              <w:rPr>
                <w:sz w:val="22"/>
              </w:rPr>
              <w:t>LGB</w:t>
            </w:r>
          </w:p>
          <w:p w:rsidR="00CF5CEE" w:rsidRPr="00983809" w:rsidRDefault="00CF5CEE" w:rsidP="00DF7855">
            <w:pPr>
              <w:spacing w:before="0" w:line="336" w:lineRule="auto"/>
              <w:ind w:right="6"/>
              <w:jc w:val="center"/>
              <w:rPr>
                <w:sz w:val="22"/>
              </w:rPr>
            </w:pPr>
          </w:p>
        </w:tc>
        <w:tc>
          <w:tcPr>
            <w:tcW w:w="992" w:type="dxa"/>
            <w:shd w:val="clear" w:color="auto" w:fill="DEEAF6" w:themeFill="accent1" w:themeFillTint="33"/>
          </w:tcPr>
          <w:p w:rsidR="00CF5CEE" w:rsidRPr="00983809" w:rsidRDefault="00CF5CEE" w:rsidP="00DF7855">
            <w:pPr>
              <w:spacing w:before="0" w:line="336" w:lineRule="auto"/>
              <w:ind w:right="6"/>
              <w:jc w:val="center"/>
              <w:rPr>
                <w:sz w:val="22"/>
              </w:rPr>
            </w:pPr>
            <w:r w:rsidRPr="00983809">
              <w:rPr>
                <w:sz w:val="22"/>
              </w:rPr>
              <w:t>Pay Gap</w:t>
            </w:r>
          </w:p>
        </w:tc>
        <w:tc>
          <w:tcPr>
            <w:tcW w:w="1560" w:type="dxa"/>
            <w:shd w:val="clear" w:color="auto" w:fill="DEEAF6" w:themeFill="accent1" w:themeFillTint="33"/>
          </w:tcPr>
          <w:p w:rsidR="00CF5CEE" w:rsidRPr="00983809" w:rsidRDefault="00CF5CEE" w:rsidP="00DF7855">
            <w:pPr>
              <w:spacing w:before="0" w:line="336" w:lineRule="auto"/>
              <w:ind w:right="6"/>
              <w:jc w:val="center"/>
              <w:rPr>
                <w:sz w:val="22"/>
              </w:rPr>
            </w:pPr>
            <w:r w:rsidRPr="00983809">
              <w:rPr>
                <w:sz w:val="22"/>
              </w:rPr>
              <w:t>Choose not to Disclose</w:t>
            </w:r>
          </w:p>
        </w:tc>
        <w:tc>
          <w:tcPr>
            <w:tcW w:w="992" w:type="dxa"/>
            <w:shd w:val="clear" w:color="auto" w:fill="DEEAF6" w:themeFill="accent1" w:themeFillTint="33"/>
          </w:tcPr>
          <w:p w:rsidR="00CF5CEE" w:rsidRPr="00983809" w:rsidRDefault="00CF5CEE" w:rsidP="00DF7855">
            <w:pPr>
              <w:spacing w:before="0" w:line="336" w:lineRule="auto"/>
              <w:ind w:right="6"/>
              <w:jc w:val="center"/>
              <w:rPr>
                <w:sz w:val="22"/>
              </w:rPr>
            </w:pPr>
            <w:r w:rsidRPr="00983809">
              <w:rPr>
                <w:sz w:val="22"/>
              </w:rPr>
              <w:t>Pay Gap</w:t>
            </w:r>
          </w:p>
        </w:tc>
      </w:tr>
      <w:tr w:rsidR="00530F87" w:rsidRPr="004C724C" w:rsidTr="00CF5CEE">
        <w:tc>
          <w:tcPr>
            <w:tcW w:w="1838" w:type="dxa"/>
          </w:tcPr>
          <w:p w:rsidR="00CF5CEE" w:rsidRPr="00FA644E" w:rsidRDefault="00CF5CEE" w:rsidP="00DF7855">
            <w:pPr>
              <w:spacing w:before="0" w:line="336" w:lineRule="auto"/>
              <w:ind w:right="6"/>
              <w:rPr>
                <w:sz w:val="22"/>
              </w:rPr>
            </w:pPr>
            <w:r w:rsidRPr="00FA644E">
              <w:rPr>
                <w:sz w:val="22"/>
              </w:rPr>
              <w:t>Police Staff</w:t>
            </w:r>
          </w:p>
        </w:tc>
        <w:tc>
          <w:tcPr>
            <w:tcW w:w="1701" w:type="dxa"/>
            <w:shd w:val="clear" w:color="auto" w:fill="FFFFCC"/>
          </w:tcPr>
          <w:p w:rsidR="00CF5CEE" w:rsidRPr="00FA644E" w:rsidRDefault="00A86DDE" w:rsidP="00DF7855">
            <w:pPr>
              <w:spacing w:before="0" w:line="336" w:lineRule="auto"/>
              <w:ind w:right="6"/>
              <w:jc w:val="center"/>
              <w:rPr>
                <w:sz w:val="22"/>
              </w:rPr>
            </w:pPr>
            <w:r w:rsidRPr="00FA644E">
              <w:rPr>
                <w:sz w:val="22"/>
              </w:rPr>
              <w:t>£18.36</w:t>
            </w:r>
          </w:p>
        </w:tc>
        <w:tc>
          <w:tcPr>
            <w:tcW w:w="1134" w:type="dxa"/>
          </w:tcPr>
          <w:p w:rsidR="00CF5CEE" w:rsidRPr="00FA644E" w:rsidRDefault="00A86DDE" w:rsidP="00DF7855">
            <w:pPr>
              <w:spacing w:before="0" w:line="336" w:lineRule="auto"/>
              <w:ind w:right="6"/>
              <w:jc w:val="center"/>
              <w:rPr>
                <w:sz w:val="22"/>
              </w:rPr>
            </w:pPr>
            <w:r w:rsidRPr="00FA644E">
              <w:rPr>
                <w:sz w:val="22"/>
              </w:rPr>
              <w:t>£17.96</w:t>
            </w:r>
          </w:p>
        </w:tc>
        <w:tc>
          <w:tcPr>
            <w:tcW w:w="992" w:type="dxa"/>
          </w:tcPr>
          <w:p w:rsidR="00CF5CEE" w:rsidRPr="00FA644E" w:rsidRDefault="00CF5CEE" w:rsidP="00DF7855">
            <w:pPr>
              <w:spacing w:before="0" w:line="336" w:lineRule="auto"/>
              <w:ind w:right="6"/>
              <w:jc w:val="center"/>
              <w:rPr>
                <w:sz w:val="22"/>
              </w:rPr>
            </w:pPr>
            <w:r w:rsidRPr="00FA644E">
              <w:rPr>
                <w:sz w:val="22"/>
              </w:rPr>
              <w:t>2.2%</w:t>
            </w:r>
          </w:p>
        </w:tc>
        <w:tc>
          <w:tcPr>
            <w:tcW w:w="1560" w:type="dxa"/>
          </w:tcPr>
          <w:p w:rsidR="00CF5CEE" w:rsidRPr="00FA644E" w:rsidRDefault="00A86DDE" w:rsidP="00DF7855">
            <w:pPr>
              <w:spacing w:before="0" w:line="336" w:lineRule="auto"/>
              <w:ind w:right="6"/>
              <w:jc w:val="center"/>
              <w:rPr>
                <w:sz w:val="22"/>
              </w:rPr>
            </w:pPr>
            <w:r w:rsidRPr="00FA644E">
              <w:rPr>
                <w:sz w:val="22"/>
              </w:rPr>
              <w:t>£18.09</w:t>
            </w:r>
          </w:p>
        </w:tc>
        <w:tc>
          <w:tcPr>
            <w:tcW w:w="992" w:type="dxa"/>
          </w:tcPr>
          <w:p w:rsidR="00CF5CEE" w:rsidRPr="00FA644E" w:rsidRDefault="00A86DDE" w:rsidP="00DF7855">
            <w:pPr>
              <w:spacing w:before="0" w:line="336" w:lineRule="auto"/>
              <w:ind w:right="6"/>
              <w:jc w:val="center"/>
              <w:rPr>
                <w:sz w:val="22"/>
              </w:rPr>
            </w:pPr>
            <w:r w:rsidRPr="00FA644E">
              <w:rPr>
                <w:sz w:val="22"/>
              </w:rPr>
              <w:t>1.5</w:t>
            </w:r>
            <w:r w:rsidR="00CF5CEE" w:rsidRPr="00FA644E">
              <w:rPr>
                <w:sz w:val="22"/>
              </w:rPr>
              <w:t>%</w:t>
            </w:r>
          </w:p>
        </w:tc>
      </w:tr>
      <w:tr w:rsidR="00530F87" w:rsidRPr="004C724C" w:rsidTr="00CF5CEE">
        <w:tc>
          <w:tcPr>
            <w:tcW w:w="1838" w:type="dxa"/>
          </w:tcPr>
          <w:p w:rsidR="00CF5CEE" w:rsidRPr="00FA644E" w:rsidRDefault="00CF5CEE" w:rsidP="00DF7855">
            <w:pPr>
              <w:spacing w:before="0" w:line="336" w:lineRule="auto"/>
              <w:ind w:right="6"/>
              <w:rPr>
                <w:sz w:val="22"/>
              </w:rPr>
            </w:pPr>
            <w:r w:rsidRPr="00FA644E">
              <w:rPr>
                <w:sz w:val="22"/>
              </w:rPr>
              <w:t>Police Officers</w:t>
            </w:r>
          </w:p>
        </w:tc>
        <w:tc>
          <w:tcPr>
            <w:tcW w:w="1701" w:type="dxa"/>
            <w:shd w:val="clear" w:color="auto" w:fill="FFFFCC"/>
          </w:tcPr>
          <w:p w:rsidR="00CF5CEE" w:rsidRPr="00FA644E" w:rsidRDefault="00A86DDE" w:rsidP="00DF7855">
            <w:pPr>
              <w:spacing w:before="0" w:line="336" w:lineRule="auto"/>
              <w:ind w:right="6"/>
              <w:jc w:val="center"/>
              <w:rPr>
                <w:sz w:val="22"/>
              </w:rPr>
            </w:pPr>
            <w:r w:rsidRPr="00FA644E">
              <w:rPr>
                <w:sz w:val="22"/>
              </w:rPr>
              <w:t>£20.16</w:t>
            </w:r>
          </w:p>
        </w:tc>
        <w:tc>
          <w:tcPr>
            <w:tcW w:w="1134" w:type="dxa"/>
          </w:tcPr>
          <w:p w:rsidR="00CF5CEE" w:rsidRPr="00FA644E" w:rsidRDefault="00A86DDE" w:rsidP="00DF7855">
            <w:pPr>
              <w:spacing w:before="0" w:line="336" w:lineRule="auto"/>
              <w:ind w:right="6"/>
              <w:jc w:val="center"/>
              <w:rPr>
                <w:sz w:val="22"/>
              </w:rPr>
            </w:pPr>
            <w:r w:rsidRPr="00FA644E">
              <w:rPr>
                <w:sz w:val="22"/>
              </w:rPr>
              <w:t>£19.03</w:t>
            </w:r>
          </w:p>
        </w:tc>
        <w:tc>
          <w:tcPr>
            <w:tcW w:w="992" w:type="dxa"/>
          </w:tcPr>
          <w:p w:rsidR="00CF5CEE" w:rsidRPr="00FA644E" w:rsidRDefault="00A86DDE" w:rsidP="00DF7855">
            <w:pPr>
              <w:spacing w:before="0" w:line="336" w:lineRule="auto"/>
              <w:ind w:right="6"/>
              <w:jc w:val="center"/>
              <w:rPr>
                <w:sz w:val="22"/>
              </w:rPr>
            </w:pPr>
            <w:r w:rsidRPr="00FA644E">
              <w:rPr>
                <w:sz w:val="22"/>
              </w:rPr>
              <w:t>5.6</w:t>
            </w:r>
            <w:r w:rsidR="00CF5CEE" w:rsidRPr="00FA644E">
              <w:rPr>
                <w:sz w:val="22"/>
              </w:rPr>
              <w:t>%</w:t>
            </w:r>
          </w:p>
        </w:tc>
        <w:tc>
          <w:tcPr>
            <w:tcW w:w="1560" w:type="dxa"/>
          </w:tcPr>
          <w:p w:rsidR="00CF5CEE" w:rsidRPr="00FA644E" w:rsidRDefault="00A86DDE" w:rsidP="00DF7855">
            <w:pPr>
              <w:spacing w:before="0" w:line="336" w:lineRule="auto"/>
              <w:ind w:right="6"/>
              <w:jc w:val="center"/>
              <w:rPr>
                <w:sz w:val="22"/>
              </w:rPr>
            </w:pPr>
            <w:r w:rsidRPr="00FA644E">
              <w:rPr>
                <w:sz w:val="22"/>
              </w:rPr>
              <w:t>£21.2</w:t>
            </w:r>
            <w:r w:rsidR="00CF5CEE" w:rsidRPr="00FA644E">
              <w:rPr>
                <w:sz w:val="22"/>
              </w:rPr>
              <w:t>3</w:t>
            </w:r>
          </w:p>
        </w:tc>
        <w:tc>
          <w:tcPr>
            <w:tcW w:w="992" w:type="dxa"/>
          </w:tcPr>
          <w:p w:rsidR="00CF5CEE" w:rsidRPr="00FA644E" w:rsidRDefault="00A86DDE" w:rsidP="00DF7855">
            <w:pPr>
              <w:spacing w:before="0" w:line="336" w:lineRule="auto"/>
              <w:ind w:right="6"/>
              <w:jc w:val="center"/>
              <w:rPr>
                <w:sz w:val="22"/>
              </w:rPr>
            </w:pPr>
            <w:r w:rsidRPr="00FA644E">
              <w:rPr>
                <w:sz w:val="22"/>
              </w:rPr>
              <w:t>-5.3</w:t>
            </w:r>
            <w:r w:rsidR="00CF5CEE" w:rsidRPr="00FA644E">
              <w:rPr>
                <w:sz w:val="22"/>
              </w:rPr>
              <w:t>%</w:t>
            </w:r>
          </w:p>
        </w:tc>
      </w:tr>
    </w:tbl>
    <w:p w:rsidR="00C57D38" w:rsidRDefault="00C57D38" w:rsidP="00DF7855">
      <w:pPr>
        <w:spacing w:before="0"/>
        <w:rPr>
          <w:rFonts w:cs="Arial"/>
          <w:b/>
          <w:highlight w:val="yellow"/>
        </w:rPr>
      </w:pPr>
    </w:p>
    <w:p w:rsidR="00C57D38" w:rsidRPr="00C57D38" w:rsidRDefault="00D51701" w:rsidP="00C57D38">
      <w:pPr>
        <w:pStyle w:val="Heading4"/>
      </w:pPr>
      <w:r w:rsidRPr="00C57D38">
        <w:lastRenderedPageBreak/>
        <w:t xml:space="preserve">Police Staff </w:t>
      </w:r>
    </w:p>
    <w:p w:rsidR="00C57D38" w:rsidRPr="00C57D38" w:rsidRDefault="00C57D38" w:rsidP="00DF7855">
      <w:pPr>
        <w:spacing w:before="0"/>
        <w:rPr>
          <w:rFonts w:cs="Arial"/>
        </w:rPr>
      </w:pPr>
    </w:p>
    <w:p w:rsidR="00D51701" w:rsidRPr="00892F23" w:rsidRDefault="00D51701" w:rsidP="00DF7855">
      <w:pPr>
        <w:spacing w:before="0"/>
        <w:rPr>
          <w:rFonts w:cs="Arial"/>
        </w:rPr>
      </w:pPr>
      <w:r w:rsidRPr="00C57D38">
        <w:rPr>
          <w:rFonts w:cs="Arial"/>
        </w:rPr>
        <w:t xml:space="preserve">The average hourly earnings reflect the trends identified within the Grade Profile for Sexual Orientation on </w:t>
      </w:r>
      <w:r w:rsidR="00132136" w:rsidRPr="00132136">
        <w:rPr>
          <w:rFonts w:cs="Arial"/>
        </w:rPr>
        <w:t>page 28</w:t>
      </w:r>
      <w:r w:rsidRPr="00132136">
        <w:rPr>
          <w:rFonts w:cs="Arial"/>
        </w:rPr>
        <w:t>.</w:t>
      </w:r>
    </w:p>
    <w:p w:rsidR="00D51701" w:rsidRPr="004C724C" w:rsidRDefault="00D51701" w:rsidP="00DF7855">
      <w:pPr>
        <w:spacing w:before="0"/>
        <w:rPr>
          <w:rFonts w:cs="Arial"/>
          <w:b/>
          <w:highlight w:val="cyan"/>
        </w:rPr>
      </w:pPr>
    </w:p>
    <w:p w:rsidR="00C57D38" w:rsidRPr="00C57D38" w:rsidRDefault="008B78C0" w:rsidP="00C57D38">
      <w:pPr>
        <w:pStyle w:val="Heading4"/>
        <w:spacing w:before="0"/>
      </w:pPr>
      <w:r w:rsidRPr="00C57D38">
        <w:t>Police Officers</w:t>
      </w:r>
    </w:p>
    <w:p w:rsidR="00C57D38" w:rsidRPr="00C57D38" w:rsidRDefault="00C57D38" w:rsidP="00C57D38">
      <w:pPr>
        <w:spacing w:before="0"/>
        <w:rPr>
          <w:rFonts w:cs="Arial"/>
        </w:rPr>
      </w:pPr>
    </w:p>
    <w:p w:rsidR="008B78C0" w:rsidRPr="008B78C0" w:rsidRDefault="008B78C0" w:rsidP="00C57D38">
      <w:pPr>
        <w:spacing w:before="0"/>
        <w:rPr>
          <w:rFonts w:cs="Arial"/>
          <w:b/>
        </w:rPr>
      </w:pPr>
      <w:r w:rsidRPr="00C57D38">
        <w:rPr>
          <w:rFonts w:cs="Arial"/>
        </w:rPr>
        <w:t>There is a link between the average hourly</w:t>
      </w:r>
      <w:r w:rsidR="00D51701" w:rsidRPr="00C57D38">
        <w:rPr>
          <w:rFonts w:cs="Arial"/>
        </w:rPr>
        <w:t xml:space="preserve"> earnings, length of service and the protected characteristic of age.</w:t>
      </w:r>
      <w:r w:rsidR="00D33BCA">
        <w:rPr>
          <w:rFonts w:cs="Arial"/>
        </w:rPr>
        <w:t xml:space="preserve"> </w:t>
      </w:r>
      <w:r w:rsidRPr="00C57D38">
        <w:rPr>
          <w:rFonts w:cs="Arial"/>
        </w:rPr>
        <w:t xml:space="preserve">The average length of service for those identifying as LGB is shorter than those who identify </w:t>
      </w:r>
      <w:r w:rsidR="00D51701" w:rsidRPr="00C57D38">
        <w:rPr>
          <w:rFonts w:cs="Arial"/>
        </w:rPr>
        <w:t>as Heterosexual.</w:t>
      </w:r>
      <w:r w:rsidR="00D51701" w:rsidRPr="00D51701">
        <w:rPr>
          <w:rFonts w:cs="Arial"/>
        </w:rPr>
        <w:t xml:space="preserve"> </w:t>
      </w:r>
    </w:p>
    <w:p w:rsidR="004C4B97" w:rsidRDefault="004C4B97" w:rsidP="00C57D38"/>
    <w:p w:rsidR="00823E73" w:rsidRPr="00CD7305" w:rsidRDefault="00823E73" w:rsidP="0013165D">
      <w:pPr>
        <w:pStyle w:val="Heading1"/>
        <w:spacing w:before="0" w:after="0"/>
      </w:pPr>
      <w:r w:rsidRPr="00530F87">
        <w:rPr>
          <w:color w:val="FF0000"/>
        </w:rPr>
        <w:br w:type="page"/>
      </w:r>
      <w:bookmarkStart w:id="41" w:name="_Toc133312300"/>
      <w:r w:rsidRPr="00CD7305">
        <w:lastRenderedPageBreak/>
        <w:t>Development and Retention</w:t>
      </w:r>
      <w:bookmarkEnd w:id="41"/>
    </w:p>
    <w:p w:rsidR="00823E73" w:rsidRPr="0013165D" w:rsidRDefault="00823E73" w:rsidP="0013165D">
      <w:pPr>
        <w:spacing w:before="0"/>
        <w:rPr>
          <w:rFonts w:cs="Arial"/>
          <w:b/>
        </w:rPr>
      </w:pPr>
    </w:p>
    <w:p w:rsidR="00823E73" w:rsidRPr="00CD7305" w:rsidRDefault="00F004B7" w:rsidP="0013165D">
      <w:pPr>
        <w:pStyle w:val="Heading2"/>
        <w:numPr>
          <w:ilvl w:val="0"/>
          <w:numId w:val="51"/>
        </w:numPr>
        <w:spacing w:before="0" w:after="0" w:line="336" w:lineRule="auto"/>
        <w:ind w:left="426" w:hanging="426"/>
      </w:pPr>
      <w:bookmarkStart w:id="42" w:name="_Toc133312301"/>
      <w:r w:rsidRPr="00CD7305">
        <w:t>Promotion</w:t>
      </w:r>
      <w:r w:rsidR="00823E73" w:rsidRPr="00CD7305">
        <w:t xml:space="preserve"> – Police Officers</w:t>
      </w:r>
      <w:bookmarkEnd w:id="42"/>
    </w:p>
    <w:p w:rsidR="00823E73" w:rsidRPr="00CD7305" w:rsidRDefault="00823E73" w:rsidP="0013165D">
      <w:pPr>
        <w:spacing w:before="0"/>
        <w:ind w:left="720"/>
        <w:rPr>
          <w:rFonts w:cs="Arial"/>
          <w:b/>
        </w:rPr>
      </w:pPr>
    </w:p>
    <w:p w:rsidR="00823E73" w:rsidRPr="00CD7305" w:rsidRDefault="00823E73" w:rsidP="0013165D">
      <w:pPr>
        <w:spacing w:before="0"/>
        <w:rPr>
          <w:rFonts w:cs="Arial"/>
        </w:rPr>
      </w:pPr>
      <w:r w:rsidRPr="00CD7305">
        <w:rPr>
          <w:rFonts w:cs="Arial"/>
        </w:rPr>
        <w:t xml:space="preserve">The following profile is based upon police officers who were promoted (either on a temporary or substantive basis) during the </w:t>
      </w:r>
      <w:r w:rsidR="007B2538">
        <w:rPr>
          <w:rFonts w:cs="Arial"/>
        </w:rPr>
        <w:t xml:space="preserve">reporting period 01/04/2021 to </w:t>
      </w:r>
      <w:r w:rsidR="00ED2D50" w:rsidRPr="00CD7305">
        <w:rPr>
          <w:rFonts w:cs="Arial"/>
        </w:rPr>
        <w:t>31/03/2022</w:t>
      </w:r>
      <w:r w:rsidRPr="00CD7305">
        <w:rPr>
          <w:rFonts w:cs="Arial"/>
        </w:rPr>
        <w:t>.</w:t>
      </w:r>
    </w:p>
    <w:p w:rsidR="00823E73" w:rsidRPr="00CD7305" w:rsidRDefault="00823E73" w:rsidP="0013165D">
      <w:pPr>
        <w:spacing w:before="0"/>
        <w:rPr>
          <w:rFonts w:cs="Arial"/>
          <w:highlight w:val="cyan"/>
        </w:rPr>
      </w:pPr>
    </w:p>
    <w:p w:rsidR="00823E73" w:rsidRPr="00CD7305" w:rsidRDefault="00823E73" w:rsidP="0013165D">
      <w:pPr>
        <w:spacing w:before="0"/>
        <w:rPr>
          <w:rFonts w:cs="Arial"/>
          <w:b/>
        </w:rPr>
      </w:pPr>
      <w:r w:rsidRPr="00CD7305">
        <w:rPr>
          <w:rFonts w:cs="Arial"/>
        </w:rPr>
        <w:t xml:space="preserve">Police officers </w:t>
      </w:r>
      <w:r w:rsidR="00CD7305" w:rsidRPr="00CD7305">
        <w:rPr>
          <w:rFonts w:cs="Arial"/>
        </w:rPr>
        <w:t xml:space="preserve">are required to pass a </w:t>
      </w:r>
      <w:r w:rsidRPr="00CD7305">
        <w:rPr>
          <w:rFonts w:cs="Arial"/>
        </w:rPr>
        <w:t>process for the relevant rank prior to promotion.</w:t>
      </w:r>
    </w:p>
    <w:p w:rsidR="00CD7305" w:rsidRPr="00C73BDD" w:rsidRDefault="00CD7305" w:rsidP="0013165D">
      <w:pPr>
        <w:spacing w:before="0"/>
        <w:rPr>
          <w:rFonts w:cs="Arial"/>
        </w:rPr>
      </w:pPr>
    </w:p>
    <w:p w:rsidR="00823E73" w:rsidRPr="00C73BDD" w:rsidRDefault="00823E73" w:rsidP="0013165D">
      <w:pPr>
        <w:pStyle w:val="Heading3"/>
        <w:spacing w:before="0"/>
      </w:pPr>
      <w:bookmarkStart w:id="43" w:name="_Toc133249318"/>
      <w:bookmarkStart w:id="44" w:name="_Toc133312302"/>
      <w:r w:rsidRPr="00C73BDD">
        <w:t>a. Sex</w:t>
      </w:r>
      <w:bookmarkEnd w:id="43"/>
      <w:bookmarkEnd w:id="44"/>
    </w:p>
    <w:p w:rsidR="00823E73" w:rsidRPr="00C73BDD" w:rsidRDefault="00823E73" w:rsidP="0013165D">
      <w:pPr>
        <w:spacing w:before="0"/>
        <w:ind w:left="360"/>
        <w:rPr>
          <w:rFonts w:cs="Arial"/>
        </w:rPr>
      </w:pPr>
    </w:p>
    <w:tbl>
      <w:tblPr>
        <w:tblStyle w:val="TableGrid"/>
        <w:tblW w:w="3780" w:type="dxa"/>
        <w:tblLayout w:type="fixed"/>
        <w:tblLook w:val="01E0" w:firstRow="1" w:lastRow="1" w:firstColumn="1" w:lastColumn="1" w:noHBand="0" w:noVBand="0"/>
        <w:tblCaption w:val="Police Officer Promotion Profile by Sex"/>
        <w:tblDescription w:val="Table highlights the number and proportion of police officers promoted by the protected characteristic of sex."/>
      </w:tblPr>
      <w:tblGrid>
        <w:gridCol w:w="1620"/>
        <w:gridCol w:w="1080"/>
        <w:gridCol w:w="1080"/>
      </w:tblGrid>
      <w:tr w:rsidR="00ED2D50" w:rsidRPr="00C73BDD" w:rsidTr="0067384C">
        <w:trPr>
          <w:tblHeader/>
        </w:trPr>
        <w:tc>
          <w:tcPr>
            <w:tcW w:w="1620" w:type="dxa"/>
            <w:shd w:val="clear" w:color="auto" w:fill="DEEAF6" w:themeFill="accent1" w:themeFillTint="33"/>
          </w:tcPr>
          <w:p w:rsidR="00823E73" w:rsidRPr="006369B6" w:rsidRDefault="00823E73" w:rsidP="0067384C">
            <w:pPr>
              <w:spacing w:before="0" w:line="336" w:lineRule="auto"/>
              <w:rPr>
                <w:rStyle w:val="Strong"/>
                <w:b w:val="0"/>
              </w:rPr>
            </w:pPr>
            <w:r w:rsidRPr="006369B6">
              <w:rPr>
                <w:rStyle w:val="Strong"/>
                <w:b w:val="0"/>
              </w:rPr>
              <w:t>Sex</w:t>
            </w:r>
          </w:p>
        </w:tc>
        <w:tc>
          <w:tcPr>
            <w:tcW w:w="1080" w:type="dxa"/>
            <w:shd w:val="clear" w:color="auto" w:fill="DEEAF6" w:themeFill="accent1" w:themeFillTint="33"/>
          </w:tcPr>
          <w:p w:rsidR="00823E73" w:rsidRPr="006369B6" w:rsidRDefault="00823E73" w:rsidP="0067384C">
            <w:pPr>
              <w:spacing w:before="0" w:line="336" w:lineRule="auto"/>
              <w:jc w:val="center"/>
              <w:rPr>
                <w:rStyle w:val="Strong"/>
                <w:b w:val="0"/>
              </w:rPr>
            </w:pPr>
            <w:r w:rsidRPr="006369B6">
              <w:rPr>
                <w:rStyle w:val="Strong"/>
                <w:b w:val="0"/>
              </w:rPr>
              <w:t>%</w:t>
            </w:r>
          </w:p>
        </w:tc>
        <w:tc>
          <w:tcPr>
            <w:tcW w:w="1080" w:type="dxa"/>
            <w:shd w:val="clear" w:color="auto" w:fill="DEEAF6" w:themeFill="accent1" w:themeFillTint="33"/>
          </w:tcPr>
          <w:p w:rsidR="00823E73" w:rsidRPr="006369B6" w:rsidRDefault="00823E73" w:rsidP="0067384C">
            <w:pPr>
              <w:spacing w:before="0" w:line="336" w:lineRule="auto"/>
              <w:jc w:val="center"/>
              <w:rPr>
                <w:rStyle w:val="Strong"/>
                <w:b w:val="0"/>
              </w:rPr>
            </w:pPr>
            <w:r w:rsidRPr="006369B6">
              <w:rPr>
                <w:rStyle w:val="Strong"/>
                <w:b w:val="0"/>
              </w:rPr>
              <w:t xml:space="preserve">No: </w:t>
            </w:r>
          </w:p>
        </w:tc>
      </w:tr>
      <w:tr w:rsidR="00ED2D50" w:rsidRPr="00C73BDD" w:rsidTr="0067384C">
        <w:tc>
          <w:tcPr>
            <w:tcW w:w="1620" w:type="dxa"/>
          </w:tcPr>
          <w:p w:rsidR="00823E73" w:rsidRPr="00C73BDD" w:rsidRDefault="00823E73" w:rsidP="0067384C">
            <w:pPr>
              <w:spacing w:before="0" w:line="336" w:lineRule="auto"/>
              <w:rPr>
                <w:rStyle w:val="Strong"/>
                <w:b w:val="0"/>
              </w:rPr>
            </w:pPr>
            <w:r w:rsidRPr="00C73BDD">
              <w:rPr>
                <w:rStyle w:val="Strong"/>
                <w:b w:val="0"/>
              </w:rPr>
              <w:t>Male</w:t>
            </w:r>
          </w:p>
        </w:tc>
        <w:tc>
          <w:tcPr>
            <w:tcW w:w="1080" w:type="dxa"/>
          </w:tcPr>
          <w:p w:rsidR="00823E73" w:rsidRPr="00C73BDD" w:rsidRDefault="00ED2D50" w:rsidP="0067384C">
            <w:pPr>
              <w:spacing w:before="0" w:line="336" w:lineRule="auto"/>
              <w:jc w:val="center"/>
              <w:rPr>
                <w:rFonts w:cs="Arial"/>
              </w:rPr>
            </w:pPr>
            <w:r w:rsidRPr="00C73BDD">
              <w:rPr>
                <w:rFonts w:cs="Arial"/>
              </w:rPr>
              <w:t>71</w:t>
            </w:r>
            <w:r w:rsidR="00823E73" w:rsidRPr="00C73BDD">
              <w:rPr>
                <w:rFonts w:cs="Arial"/>
              </w:rPr>
              <w:t>%</w:t>
            </w:r>
          </w:p>
        </w:tc>
        <w:tc>
          <w:tcPr>
            <w:tcW w:w="1080" w:type="dxa"/>
          </w:tcPr>
          <w:p w:rsidR="00823E73" w:rsidRPr="00C73BDD" w:rsidRDefault="00ED2D50" w:rsidP="0067384C">
            <w:pPr>
              <w:spacing w:before="0" w:line="336" w:lineRule="auto"/>
              <w:jc w:val="center"/>
              <w:rPr>
                <w:rFonts w:cs="Arial"/>
              </w:rPr>
            </w:pPr>
            <w:r w:rsidRPr="00C73BDD">
              <w:rPr>
                <w:rFonts w:cs="Arial"/>
              </w:rPr>
              <w:t>913</w:t>
            </w:r>
          </w:p>
        </w:tc>
      </w:tr>
      <w:tr w:rsidR="00823E73" w:rsidRPr="000A1F98" w:rsidTr="0067384C">
        <w:tc>
          <w:tcPr>
            <w:tcW w:w="1620" w:type="dxa"/>
          </w:tcPr>
          <w:p w:rsidR="00823E73" w:rsidRPr="00C73BDD" w:rsidRDefault="00823E73" w:rsidP="0067384C">
            <w:pPr>
              <w:spacing w:before="0" w:line="336" w:lineRule="auto"/>
              <w:rPr>
                <w:rStyle w:val="Strong"/>
                <w:b w:val="0"/>
              </w:rPr>
            </w:pPr>
            <w:r w:rsidRPr="00C73BDD">
              <w:rPr>
                <w:rStyle w:val="Strong"/>
                <w:b w:val="0"/>
              </w:rPr>
              <w:t>Female</w:t>
            </w:r>
          </w:p>
        </w:tc>
        <w:tc>
          <w:tcPr>
            <w:tcW w:w="1080" w:type="dxa"/>
          </w:tcPr>
          <w:p w:rsidR="00823E73" w:rsidRPr="00C73BDD" w:rsidRDefault="00ED2D50" w:rsidP="0067384C">
            <w:pPr>
              <w:spacing w:before="0" w:line="336" w:lineRule="auto"/>
              <w:jc w:val="center"/>
              <w:rPr>
                <w:rFonts w:cs="Arial"/>
              </w:rPr>
            </w:pPr>
            <w:r w:rsidRPr="00C73BDD">
              <w:rPr>
                <w:rFonts w:cs="Arial"/>
              </w:rPr>
              <w:t>29</w:t>
            </w:r>
            <w:r w:rsidR="00823E73" w:rsidRPr="00C73BDD">
              <w:rPr>
                <w:rFonts w:cs="Arial"/>
              </w:rPr>
              <w:t>%</w:t>
            </w:r>
          </w:p>
        </w:tc>
        <w:tc>
          <w:tcPr>
            <w:tcW w:w="1080" w:type="dxa"/>
          </w:tcPr>
          <w:p w:rsidR="00823E73" w:rsidRPr="00C73BDD" w:rsidRDefault="00ED2D50" w:rsidP="0067384C">
            <w:pPr>
              <w:spacing w:before="0" w:line="336" w:lineRule="auto"/>
              <w:jc w:val="center"/>
              <w:rPr>
                <w:rFonts w:cs="Arial"/>
              </w:rPr>
            </w:pPr>
            <w:r w:rsidRPr="00C73BDD">
              <w:rPr>
                <w:rFonts w:cs="Arial"/>
              </w:rPr>
              <w:t>370</w:t>
            </w:r>
          </w:p>
        </w:tc>
      </w:tr>
    </w:tbl>
    <w:p w:rsidR="00823E73" w:rsidRPr="00C73BDD" w:rsidRDefault="00823E73" w:rsidP="0013165D">
      <w:pPr>
        <w:spacing w:before="0"/>
        <w:rPr>
          <w:rFonts w:cs="Arial"/>
          <w:b/>
        </w:rPr>
      </w:pPr>
    </w:p>
    <w:p w:rsidR="00C73BDD" w:rsidRPr="00C73BDD" w:rsidRDefault="00C73BDD" w:rsidP="0013165D">
      <w:pPr>
        <w:numPr>
          <w:ilvl w:val="0"/>
          <w:numId w:val="25"/>
        </w:numPr>
        <w:spacing w:before="0"/>
        <w:rPr>
          <w:rFonts w:cs="Arial"/>
        </w:rPr>
      </w:pPr>
      <w:r w:rsidRPr="00C73BDD">
        <w:rPr>
          <w:rFonts w:cs="Arial"/>
        </w:rPr>
        <w:t>When compared to 2019/2020, the proportion of female police officers who were promoted has increased from 27% to 29%.</w:t>
      </w:r>
    </w:p>
    <w:p w:rsidR="00C73BDD" w:rsidRPr="00F06FDE" w:rsidRDefault="00C73BDD" w:rsidP="0013165D">
      <w:pPr>
        <w:spacing w:before="0"/>
        <w:rPr>
          <w:rFonts w:cs="Arial"/>
          <w:b/>
        </w:rPr>
      </w:pPr>
    </w:p>
    <w:p w:rsidR="00ED2D50" w:rsidRPr="00F06FDE" w:rsidRDefault="00ED2D50" w:rsidP="0013165D">
      <w:pPr>
        <w:pStyle w:val="ListParagraph"/>
        <w:numPr>
          <w:ilvl w:val="0"/>
          <w:numId w:val="25"/>
        </w:numPr>
        <w:spacing w:before="0"/>
        <w:contextualSpacing/>
        <w:rPr>
          <w:rFonts w:cs="Arial"/>
          <w:b/>
        </w:rPr>
      </w:pPr>
      <w:r w:rsidRPr="00F06FDE">
        <w:rPr>
          <w:rFonts w:cs="Arial"/>
        </w:rPr>
        <w:t>The overall average length of service on promotion to S</w:t>
      </w:r>
      <w:r w:rsidR="00C73BDD" w:rsidRPr="00F06FDE">
        <w:rPr>
          <w:rFonts w:cs="Arial"/>
        </w:rPr>
        <w:t>er</w:t>
      </w:r>
      <w:r w:rsidRPr="00F06FDE">
        <w:rPr>
          <w:rFonts w:cs="Arial"/>
        </w:rPr>
        <w:t>g</w:t>
      </w:r>
      <w:r w:rsidR="00C73BDD" w:rsidRPr="00F06FDE">
        <w:rPr>
          <w:rFonts w:cs="Arial"/>
        </w:rPr>
        <w:t>ean</w:t>
      </w:r>
      <w:r w:rsidRPr="00F06FDE">
        <w:rPr>
          <w:rFonts w:cs="Arial"/>
        </w:rPr>
        <w:t>t was 14 years’.  This was also the average length of service for males compared to 15 years’ for females.  11-15 years’ service was the most common service band for both male and female police officers.</w:t>
      </w:r>
      <w:r w:rsidR="00F06FDE">
        <w:rPr>
          <w:rFonts w:cs="Arial"/>
        </w:rPr>
        <w:t xml:space="preserve"> The average length of service is not too dissimilar when compared to </w:t>
      </w:r>
      <w:r w:rsidR="0009664C">
        <w:rPr>
          <w:rFonts w:cs="Arial"/>
        </w:rPr>
        <w:t xml:space="preserve">the </w:t>
      </w:r>
      <w:r w:rsidR="00F06FDE">
        <w:rPr>
          <w:rFonts w:cs="Arial"/>
        </w:rPr>
        <w:t>2019/2020</w:t>
      </w:r>
      <w:r w:rsidR="0009664C">
        <w:rPr>
          <w:rFonts w:cs="Arial"/>
        </w:rPr>
        <w:t xml:space="preserve"> figures</w:t>
      </w:r>
      <w:r w:rsidR="00F06FDE">
        <w:rPr>
          <w:rFonts w:cs="Arial"/>
        </w:rPr>
        <w:t>.</w:t>
      </w:r>
    </w:p>
    <w:p w:rsidR="00ED2D50" w:rsidRPr="006A06BC" w:rsidRDefault="00ED2D50" w:rsidP="0013165D">
      <w:pPr>
        <w:spacing w:before="0"/>
        <w:ind w:left="720"/>
        <w:rPr>
          <w:rFonts w:cs="Arial"/>
          <w:color w:val="FF0000"/>
        </w:rPr>
      </w:pPr>
    </w:p>
    <w:p w:rsidR="00823E73" w:rsidRPr="006A06BC" w:rsidRDefault="00823E73" w:rsidP="0013165D">
      <w:pPr>
        <w:pStyle w:val="Heading3"/>
        <w:spacing w:before="0"/>
      </w:pPr>
      <w:bookmarkStart w:id="45" w:name="_Toc133249319"/>
      <w:bookmarkStart w:id="46" w:name="_Toc133312303"/>
      <w:r w:rsidRPr="006A06BC">
        <w:t>b. Age</w:t>
      </w:r>
      <w:bookmarkEnd w:id="45"/>
      <w:bookmarkEnd w:id="46"/>
    </w:p>
    <w:p w:rsidR="00823E73" w:rsidRPr="006A06BC" w:rsidRDefault="00823E73" w:rsidP="0013165D">
      <w:pPr>
        <w:spacing w:before="0"/>
        <w:rPr>
          <w:rFonts w:cs="Arial"/>
        </w:rPr>
      </w:pPr>
    </w:p>
    <w:tbl>
      <w:tblPr>
        <w:tblStyle w:val="TableGrid"/>
        <w:tblW w:w="0" w:type="auto"/>
        <w:tblLook w:val="01E0" w:firstRow="1" w:lastRow="1" w:firstColumn="1" w:lastColumn="1" w:noHBand="0" w:noVBand="0"/>
        <w:tblCaption w:val="Police Officer Promotion Profile by Age"/>
        <w:tblDescription w:val="Table highlights the number and proportion of police officers promoted by age group."/>
      </w:tblPr>
      <w:tblGrid>
        <w:gridCol w:w="1980"/>
        <w:gridCol w:w="900"/>
        <w:gridCol w:w="995"/>
      </w:tblGrid>
      <w:tr w:rsidR="00FD1E4F" w:rsidRPr="006A06BC" w:rsidTr="0067384C">
        <w:trPr>
          <w:tblHeader/>
        </w:trPr>
        <w:tc>
          <w:tcPr>
            <w:tcW w:w="1980" w:type="dxa"/>
            <w:shd w:val="clear" w:color="auto" w:fill="DEEAF6" w:themeFill="accent1" w:themeFillTint="33"/>
          </w:tcPr>
          <w:p w:rsidR="00823E73" w:rsidRPr="006369B6" w:rsidRDefault="00823E73" w:rsidP="0067384C">
            <w:pPr>
              <w:spacing w:before="0" w:line="336" w:lineRule="auto"/>
              <w:jc w:val="center"/>
              <w:rPr>
                <w:rStyle w:val="Strong"/>
                <w:b w:val="0"/>
              </w:rPr>
            </w:pPr>
            <w:r w:rsidRPr="006369B6">
              <w:rPr>
                <w:rStyle w:val="Strong"/>
                <w:b w:val="0"/>
              </w:rPr>
              <w:t>Age Group</w:t>
            </w:r>
          </w:p>
        </w:tc>
        <w:tc>
          <w:tcPr>
            <w:tcW w:w="900" w:type="dxa"/>
            <w:shd w:val="clear" w:color="auto" w:fill="DEEAF6" w:themeFill="accent1" w:themeFillTint="33"/>
          </w:tcPr>
          <w:p w:rsidR="00823E73" w:rsidRPr="006369B6" w:rsidRDefault="00823E73" w:rsidP="0067384C">
            <w:pPr>
              <w:spacing w:before="0" w:line="336" w:lineRule="auto"/>
              <w:jc w:val="center"/>
              <w:rPr>
                <w:rStyle w:val="Strong"/>
                <w:b w:val="0"/>
              </w:rPr>
            </w:pPr>
            <w:r w:rsidRPr="006369B6">
              <w:rPr>
                <w:rStyle w:val="Strong"/>
                <w:b w:val="0"/>
              </w:rPr>
              <w:t>%</w:t>
            </w:r>
          </w:p>
        </w:tc>
        <w:tc>
          <w:tcPr>
            <w:tcW w:w="995" w:type="dxa"/>
            <w:shd w:val="clear" w:color="auto" w:fill="DEEAF6" w:themeFill="accent1" w:themeFillTint="33"/>
          </w:tcPr>
          <w:p w:rsidR="00823E73" w:rsidRPr="006369B6" w:rsidRDefault="00823E73" w:rsidP="0067384C">
            <w:pPr>
              <w:spacing w:before="0" w:line="336" w:lineRule="auto"/>
              <w:jc w:val="center"/>
              <w:rPr>
                <w:rStyle w:val="Strong"/>
                <w:b w:val="0"/>
              </w:rPr>
            </w:pPr>
            <w:r w:rsidRPr="006369B6">
              <w:rPr>
                <w:rStyle w:val="Strong"/>
                <w:b w:val="0"/>
              </w:rPr>
              <w:t>No:</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t>16-24</w:t>
            </w:r>
          </w:p>
        </w:tc>
        <w:tc>
          <w:tcPr>
            <w:tcW w:w="900" w:type="dxa"/>
          </w:tcPr>
          <w:p w:rsidR="00FD1E4F" w:rsidRPr="006A06BC" w:rsidRDefault="00FD1E4F" w:rsidP="0067384C">
            <w:pPr>
              <w:spacing w:before="0" w:line="336" w:lineRule="auto"/>
              <w:jc w:val="center"/>
              <w:rPr>
                <w:rFonts w:cs="Arial"/>
              </w:rPr>
            </w:pPr>
            <w:r w:rsidRPr="006A06BC">
              <w:rPr>
                <w:rFonts w:cs="Arial"/>
              </w:rPr>
              <w:t>0%</w:t>
            </w:r>
          </w:p>
        </w:tc>
        <w:tc>
          <w:tcPr>
            <w:tcW w:w="995" w:type="dxa"/>
          </w:tcPr>
          <w:p w:rsidR="00FD1E4F" w:rsidRPr="006A06BC" w:rsidRDefault="00FD1E4F" w:rsidP="0067384C">
            <w:pPr>
              <w:spacing w:before="0" w:line="336" w:lineRule="auto"/>
              <w:jc w:val="center"/>
              <w:rPr>
                <w:rFonts w:cs="Arial"/>
              </w:rPr>
            </w:pPr>
            <w:r w:rsidRPr="006A06BC">
              <w:rPr>
                <w:rFonts w:cs="Arial"/>
              </w:rPr>
              <w:t>0</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t>25-34</w:t>
            </w:r>
          </w:p>
        </w:tc>
        <w:tc>
          <w:tcPr>
            <w:tcW w:w="900" w:type="dxa"/>
          </w:tcPr>
          <w:p w:rsidR="00FD1E4F" w:rsidRPr="006A06BC" w:rsidRDefault="00FD1E4F" w:rsidP="0067384C">
            <w:pPr>
              <w:spacing w:before="0" w:line="336" w:lineRule="auto"/>
              <w:jc w:val="center"/>
              <w:rPr>
                <w:rFonts w:cs="Arial"/>
              </w:rPr>
            </w:pPr>
            <w:r w:rsidRPr="006A06BC">
              <w:rPr>
                <w:rFonts w:cs="Arial"/>
              </w:rPr>
              <w:t>15%</w:t>
            </w:r>
          </w:p>
        </w:tc>
        <w:tc>
          <w:tcPr>
            <w:tcW w:w="995" w:type="dxa"/>
          </w:tcPr>
          <w:p w:rsidR="00FD1E4F" w:rsidRPr="006A06BC" w:rsidRDefault="00FD1E4F" w:rsidP="0067384C">
            <w:pPr>
              <w:spacing w:before="0" w:line="336" w:lineRule="auto"/>
              <w:jc w:val="center"/>
              <w:rPr>
                <w:rFonts w:cs="Arial"/>
              </w:rPr>
            </w:pPr>
            <w:r w:rsidRPr="006A06BC">
              <w:rPr>
                <w:rFonts w:cs="Arial"/>
              </w:rPr>
              <w:t>191</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lastRenderedPageBreak/>
              <w:t>35-44</w:t>
            </w:r>
          </w:p>
        </w:tc>
        <w:tc>
          <w:tcPr>
            <w:tcW w:w="900" w:type="dxa"/>
          </w:tcPr>
          <w:p w:rsidR="00FD1E4F" w:rsidRPr="006A06BC" w:rsidRDefault="00FD1E4F" w:rsidP="0067384C">
            <w:pPr>
              <w:spacing w:before="0" w:line="336" w:lineRule="auto"/>
              <w:jc w:val="center"/>
              <w:rPr>
                <w:rFonts w:cs="Arial"/>
              </w:rPr>
            </w:pPr>
            <w:r w:rsidRPr="006A06BC">
              <w:rPr>
                <w:rFonts w:cs="Arial"/>
              </w:rPr>
              <w:t>53%</w:t>
            </w:r>
          </w:p>
        </w:tc>
        <w:tc>
          <w:tcPr>
            <w:tcW w:w="995" w:type="dxa"/>
          </w:tcPr>
          <w:p w:rsidR="00FD1E4F" w:rsidRPr="006A06BC" w:rsidRDefault="00FD1E4F" w:rsidP="0067384C">
            <w:pPr>
              <w:spacing w:before="0" w:line="336" w:lineRule="auto"/>
              <w:jc w:val="center"/>
              <w:rPr>
                <w:rFonts w:cs="Arial"/>
              </w:rPr>
            </w:pPr>
            <w:r w:rsidRPr="006A06BC">
              <w:rPr>
                <w:rFonts w:cs="Arial"/>
              </w:rPr>
              <w:t>684</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t>45-54</w:t>
            </w:r>
          </w:p>
        </w:tc>
        <w:tc>
          <w:tcPr>
            <w:tcW w:w="900" w:type="dxa"/>
          </w:tcPr>
          <w:p w:rsidR="00FD1E4F" w:rsidRPr="006A06BC" w:rsidRDefault="00FD1E4F" w:rsidP="0067384C">
            <w:pPr>
              <w:spacing w:before="0" w:line="336" w:lineRule="auto"/>
              <w:jc w:val="center"/>
              <w:rPr>
                <w:rFonts w:cs="Arial"/>
              </w:rPr>
            </w:pPr>
            <w:r w:rsidRPr="006A06BC">
              <w:rPr>
                <w:rFonts w:cs="Arial"/>
              </w:rPr>
              <w:t>30%</w:t>
            </w:r>
          </w:p>
        </w:tc>
        <w:tc>
          <w:tcPr>
            <w:tcW w:w="995" w:type="dxa"/>
          </w:tcPr>
          <w:p w:rsidR="00FD1E4F" w:rsidRPr="006A06BC" w:rsidRDefault="00FD1E4F" w:rsidP="0067384C">
            <w:pPr>
              <w:spacing w:before="0" w:line="336" w:lineRule="auto"/>
              <w:jc w:val="center"/>
              <w:rPr>
                <w:rFonts w:cs="Arial"/>
              </w:rPr>
            </w:pPr>
            <w:r w:rsidRPr="006A06BC">
              <w:rPr>
                <w:rFonts w:cs="Arial"/>
              </w:rPr>
              <w:t>387</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t>55-64</w:t>
            </w:r>
          </w:p>
        </w:tc>
        <w:tc>
          <w:tcPr>
            <w:tcW w:w="900" w:type="dxa"/>
          </w:tcPr>
          <w:p w:rsidR="00FD1E4F" w:rsidRPr="006A06BC" w:rsidRDefault="00FD1E4F" w:rsidP="0067384C">
            <w:pPr>
              <w:spacing w:before="0" w:line="336" w:lineRule="auto"/>
              <w:jc w:val="center"/>
              <w:rPr>
                <w:rFonts w:cs="Arial"/>
              </w:rPr>
            </w:pPr>
            <w:r w:rsidRPr="006A06BC">
              <w:rPr>
                <w:rFonts w:cs="Arial"/>
              </w:rPr>
              <w:t>2%</w:t>
            </w:r>
          </w:p>
        </w:tc>
        <w:tc>
          <w:tcPr>
            <w:tcW w:w="995" w:type="dxa"/>
          </w:tcPr>
          <w:p w:rsidR="00FD1E4F" w:rsidRPr="006A06BC" w:rsidRDefault="00FD1E4F" w:rsidP="0067384C">
            <w:pPr>
              <w:spacing w:before="0" w:line="336" w:lineRule="auto"/>
              <w:jc w:val="center"/>
              <w:rPr>
                <w:rFonts w:cs="Arial"/>
              </w:rPr>
            </w:pPr>
            <w:r w:rsidRPr="006A06BC">
              <w:rPr>
                <w:rFonts w:cs="Arial"/>
              </w:rPr>
              <w:t>21</w:t>
            </w:r>
          </w:p>
        </w:tc>
      </w:tr>
      <w:tr w:rsidR="00FD1E4F" w:rsidRPr="006A06BC" w:rsidTr="0067384C">
        <w:tc>
          <w:tcPr>
            <w:tcW w:w="1980" w:type="dxa"/>
          </w:tcPr>
          <w:p w:rsidR="00FD1E4F" w:rsidRPr="006A06BC" w:rsidRDefault="00FD1E4F" w:rsidP="0067384C">
            <w:pPr>
              <w:spacing w:before="0" w:line="336" w:lineRule="auto"/>
              <w:rPr>
                <w:rStyle w:val="Strong"/>
                <w:b w:val="0"/>
              </w:rPr>
            </w:pPr>
            <w:r w:rsidRPr="006A06BC">
              <w:rPr>
                <w:rStyle w:val="Strong"/>
                <w:b w:val="0"/>
              </w:rPr>
              <w:t>65+</w:t>
            </w:r>
          </w:p>
        </w:tc>
        <w:tc>
          <w:tcPr>
            <w:tcW w:w="900" w:type="dxa"/>
          </w:tcPr>
          <w:p w:rsidR="00FD1E4F" w:rsidRPr="006A06BC" w:rsidRDefault="00FD1E4F" w:rsidP="0067384C">
            <w:pPr>
              <w:spacing w:before="0" w:line="336" w:lineRule="auto"/>
              <w:jc w:val="center"/>
              <w:rPr>
                <w:rFonts w:cs="Arial"/>
              </w:rPr>
            </w:pPr>
            <w:r w:rsidRPr="006A06BC">
              <w:rPr>
                <w:rFonts w:cs="Arial"/>
              </w:rPr>
              <w:t>0%</w:t>
            </w:r>
          </w:p>
        </w:tc>
        <w:tc>
          <w:tcPr>
            <w:tcW w:w="995" w:type="dxa"/>
          </w:tcPr>
          <w:p w:rsidR="00FD1E4F" w:rsidRPr="006A06BC" w:rsidRDefault="00FD1E4F" w:rsidP="0067384C">
            <w:pPr>
              <w:spacing w:before="0" w:line="336" w:lineRule="auto"/>
              <w:jc w:val="center"/>
              <w:rPr>
                <w:rFonts w:cs="Arial"/>
              </w:rPr>
            </w:pPr>
            <w:r w:rsidRPr="006A06BC">
              <w:rPr>
                <w:rFonts w:cs="Arial"/>
              </w:rPr>
              <w:t>0</w:t>
            </w:r>
          </w:p>
        </w:tc>
      </w:tr>
    </w:tbl>
    <w:p w:rsidR="00823E73" w:rsidRPr="006A06BC" w:rsidRDefault="00823E73" w:rsidP="0013165D">
      <w:pPr>
        <w:spacing w:before="0"/>
        <w:rPr>
          <w:rFonts w:cs="Arial"/>
        </w:rPr>
      </w:pPr>
    </w:p>
    <w:p w:rsidR="00FD1E4F" w:rsidRPr="006A06BC" w:rsidRDefault="00823E73" w:rsidP="0013165D">
      <w:pPr>
        <w:pStyle w:val="ListParagraph"/>
        <w:numPr>
          <w:ilvl w:val="0"/>
          <w:numId w:val="26"/>
        </w:numPr>
        <w:spacing w:before="0"/>
        <w:contextualSpacing/>
        <w:rPr>
          <w:rFonts w:cs="Arial"/>
        </w:rPr>
      </w:pPr>
      <w:r w:rsidRPr="006A06BC">
        <w:rPr>
          <w:rFonts w:cs="Arial"/>
        </w:rPr>
        <w:t>35-44 is the most common age group for those promoted</w:t>
      </w:r>
      <w:r w:rsidR="00F06FDE">
        <w:rPr>
          <w:rFonts w:cs="Arial"/>
        </w:rPr>
        <w:t xml:space="preserve">. </w:t>
      </w:r>
      <w:r w:rsidRPr="006A06BC">
        <w:rPr>
          <w:rFonts w:cs="Arial"/>
        </w:rPr>
        <w:t xml:space="preserve"> </w:t>
      </w:r>
      <w:r w:rsidR="00FD1E4F" w:rsidRPr="007D7E04">
        <w:rPr>
          <w:rFonts w:cs="Arial"/>
        </w:rPr>
        <w:t xml:space="preserve">This </w:t>
      </w:r>
      <w:r w:rsidR="0009664C" w:rsidRPr="007D7E04">
        <w:rPr>
          <w:rFonts w:cs="Arial"/>
        </w:rPr>
        <w:t xml:space="preserve">reflects the </w:t>
      </w:r>
      <w:r w:rsidR="00FD1E4F" w:rsidRPr="007D7E04">
        <w:rPr>
          <w:rFonts w:cs="Arial"/>
        </w:rPr>
        <w:t>most common age grou</w:t>
      </w:r>
      <w:r w:rsidR="00F32607">
        <w:rPr>
          <w:rFonts w:cs="Arial"/>
        </w:rPr>
        <w:t>p in the overall Police Officer Age</w:t>
      </w:r>
      <w:r w:rsidR="00FD1E4F" w:rsidRPr="007D7E04">
        <w:rPr>
          <w:rFonts w:cs="Arial"/>
        </w:rPr>
        <w:t xml:space="preserve"> profile at 31/03/2022.</w:t>
      </w:r>
      <w:r w:rsidR="00A23F17">
        <w:rPr>
          <w:rFonts w:cs="Arial"/>
        </w:rPr>
        <w:t xml:space="preserve">  This was also the trend when compared to 2019/2020.</w:t>
      </w:r>
    </w:p>
    <w:p w:rsidR="00823E73" w:rsidRPr="006A06BC" w:rsidRDefault="00823E73" w:rsidP="0013165D">
      <w:pPr>
        <w:pStyle w:val="ListParagraph"/>
        <w:spacing w:before="0"/>
        <w:contextualSpacing/>
        <w:rPr>
          <w:rFonts w:cs="Arial"/>
        </w:rPr>
      </w:pPr>
    </w:p>
    <w:p w:rsidR="00823E73" w:rsidRPr="006A06BC" w:rsidRDefault="00823E73" w:rsidP="0013165D">
      <w:pPr>
        <w:numPr>
          <w:ilvl w:val="0"/>
          <w:numId w:val="9"/>
        </w:numPr>
        <w:spacing w:before="0"/>
        <w:rPr>
          <w:rFonts w:cs="Arial"/>
        </w:rPr>
      </w:pPr>
      <w:r w:rsidRPr="006A06BC">
        <w:rPr>
          <w:rFonts w:cs="Arial"/>
        </w:rPr>
        <w:t>The average age on promotion to Sergeant was 39.</w:t>
      </w:r>
    </w:p>
    <w:p w:rsidR="00F06FDE" w:rsidRPr="00F06FDE" w:rsidRDefault="00F06FDE" w:rsidP="0013165D">
      <w:pPr>
        <w:spacing w:before="0"/>
      </w:pPr>
    </w:p>
    <w:p w:rsidR="00823E73" w:rsidRPr="00D97C06" w:rsidRDefault="00823E73" w:rsidP="0013165D">
      <w:pPr>
        <w:pStyle w:val="Heading3"/>
        <w:spacing w:before="0"/>
      </w:pPr>
      <w:bookmarkStart w:id="47" w:name="_Toc133249320"/>
      <w:bookmarkStart w:id="48" w:name="_Toc133312304"/>
      <w:r w:rsidRPr="00D97C06">
        <w:t>c. Disability</w:t>
      </w:r>
      <w:bookmarkEnd w:id="47"/>
      <w:bookmarkEnd w:id="48"/>
    </w:p>
    <w:p w:rsidR="00823E73" w:rsidRPr="00D97C06" w:rsidRDefault="00823E73" w:rsidP="0013165D">
      <w:pPr>
        <w:spacing w:before="0"/>
        <w:rPr>
          <w:rFonts w:cs="Arial"/>
        </w:rPr>
      </w:pPr>
    </w:p>
    <w:tbl>
      <w:tblPr>
        <w:tblStyle w:val="TableGrid"/>
        <w:tblW w:w="0" w:type="auto"/>
        <w:tblLook w:val="01E0" w:firstRow="1" w:lastRow="1" w:firstColumn="1" w:lastColumn="1" w:noHBand="0" w:noVBand="0"/>
        <w:tblCaption w:val="Police Officer Promotion Profile by Disability"/>
        <w:tblDescription w:val="Table highlights the number and proportion of police officers promoted by disability category."/>
      </w:tblPr>
      <w:tblGrid>
        <w:gridCol w:w="3224"/>
        <w:gridCol w:w="717"/>
        <w:gridCol w:w="897"/>
      </w:tblGrid>
      <w:tr w:rsidR="00FD1E4F" w:rsidRPr="00D97C06" w:rsidTr="00D30A96">
        <w:trPr>
          <w:tblHeader/>
        </w:trPr>
        <w:tc>
          <w:tcPr>
            <w:tcW w:w="3224"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Disability</w:t>
            </w:r>
          </w:p>
        </w:tc>
        <w:tc>
          <w:tcPr>
            <w:tcW w:w="717"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w:t>
            </w:r>
          </w:p>
        </w:tc>
        <w:tc>
          <w:tcPr>
            <w:tcW w:w="897"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No:</w:t>
            </w:r>
          </w:p>
        </w:tc>
      </w:tr>
      <w:tr w:rsidR="00FD1E4F" w:rsidRPr="00D97C06" w:rsidTr="00D30A96">
        <w:tc>
          <w:tcPr>
            <w:tcW w:w="3224" w:type="dxa"/>
          </w:tcPr>
          <w:p w:rsidR="00FD1E4F" w:rsidRPr="00D97C06" w:rsidRDefault="00FD1E4F" w:rsidP="00D30A96">
            <w:pPr>
              <w:spacing w:before="0" w:line="336" w:lineRule="auto"/>
              <w:rPr>
                <w:rStyle w:val="Strong"/>
                <w:b w:val="0"/>
              </w:rPr>
            </w:pPr>
            <w:r w:rsidRPr="00D97C06">
              <w:rPr>
                <w:rStyle w:val="Strong"/>
                <w:b w:val="0"/>
              </w:rPr>
              <w:t>Yes</w:t>
            </w:r>
          </w:p>
        </w:tc>
        <w:tc>
          <w:tcPr>
            <w:tcW w:w="717" w:type="dxa"/>
          </w:tcPr>
          <w:p w:rsidR="00FD1E4F" w:rsidRPr="00D97C06" w:rsidRDefault="00FD1E4F" w:rsidP="00D30A96">
            <w:pPr>
              <w:spacing w:before="0" w:line="336" w:lineRule="auto"/>
              <w:jc w:val="center"/>
              <w:rPr>
                <w:rFonts w:cs="Arial"/>
              </w:rPr>
            </w:pPr>
            <w:r w:rsidRPr="00D97C06">
              <w:rPr>
                <w:rFonts w:cs="Arial"/>
              </w:rPr>
              <w:t>3%</w:t>
            </w:r>
          </w:p>
        </w:tc>
        <w:tc>
          <w:tcPr>
            <w:tcW w:w="897" w:type="dxa"/>
          </w:tcPr>
          <w:p w:rsidR="00FD1E4F" w:rsidRPr="00D97C06" w:rsidRDefault="00FD1E4F" w:rsidP="00D30A96">
            <w:pPr>
              <w:spacing w:before="0" w:line="336" w:lineRule="auto"/>
              <w:jc w:val="center"/>
              <w:rPr>
                <w:rFonts w:cs="Arial"/>
              </w:rPr>
            </w:pPr>
            <w:r w:rsidRPr="00D97C06">
              <w:rPr>
                <w:rFonts w:cs="Arial"/>
              </w:rPr>
              <w:t>42</w:t>
            </w:r>
          </w:p>
        </w:tc>
      </w:tr>
      <w:tr w:rsidR="00FD1E4F" w:rsidRPr="00D97C06" w:rsidTr="00D30A96">
        <w:tc>
          <w:tcPr>
            <w:tcW w:w="3224" w:type="dxa"/>
          </w:tcPr>
          <w:p w:rsidR="00FD1E4F" w:rsidRPr="00D97C06" w:rsidRDefault="00FD1E4F" w:rsidP="00D30A96">
            <w:pPr>
              <w:spacing w:before="0" w:line="336" w:lineRule="auto"/>
              <w:rPr>
                <w:rStyle w:val="Strong"/>
                <w:b w:val="0"/>
              </w:rPr>
            </w:pPr>
            <w:r w:rsidRPr="00D97C06">
              <w:rPr>
                <w:rStyle w:val="Strong"/>
                <w:b w:val="0"/>
              </w:rPr>
              <w:t>No</w:t>
            </w:r>
          </w:p>
        </w:tc>
        <w:tc>
          <w:tcPr>
            <w:tcW w:w="717" w:type="dxa"/>
          </w:tcPr>
          <w:p w:rsidR="00FD1E4F" w:rsidRPr="00D97C06" w:rsidRDefault="00FD1E4F" w:rsidP="00D30A96">
            <w:pPr>
              <w:spacing w:before="0" w:line="336" w:lineRule="auto"/>
              <w:jc w:val="center"/>
              <w:rPr>
                <w:rFonts w:cs="Arial"/>
              </w:rPr>
            </w:pPr>
            <w:r w:rsidRPr="00D97C06">
              <w:rPr>
                <w:rFonts w:cs="Arial"/>
              </w:rPr>
              <w:t>87%</w:t>
            </w:r>
          </w:p>
        </w:tc>
        <w:tc>
          <w:tcPr>
            <w:tcW w:w="897" w:type="dxa"/>
          </w:tcPr>
          <w:p w:rsidR="00FD1E4F" w:rsidRPr="00D97C06" w:rsidRDefault="00FD1E4F" w:rsidP="00D30A96">
            <w:pPr>
              <w:spacing w:before="0" w:line="336" w:lineRule="auto"/>
              <w:jc w:val="center"/>
              <w:rPr>
                <w:rFonts w:cs="Arial"/>
              </w:rPr>
            </w:pPr>
            <w:r w:rsidRPr="00D97C06">
              <w:rPr>
                <w:rFonts w:cs="Arial"/>
              </w:rPr>
              <w:t>1112</w:t>
            </w:r>
          </w:p>
        </w:tc>
      </w:tr>
      <w:tr w:rsidR="00FD1E4F" w:rsidRPr="00D97C06" w:rsidTr="00D30A96">
        <w:tc>
          <w:tcPr>
            <w:tcW w:w="3224" w:type="dxa"/>
          </w:tcPr>
          <w:p w:rsidR="00FD1E4F" w:rsidRPr="00D97C06" w:rsidRDefault="00FD1E4F" w:rsidP="00D30A96">
            <w:pPr>
              <w:spacing w:before="0" w:line="336" w:lineRule="auto"/>
              <w:rPr>
                <w:rStyle w:val="Strong"/>
                <w:b w:val="0"/>
              </w:rPr>
            </w:pPr>
            <w:r w:rsidRPr="00D97C06">
              <w:rPr>
                <w:rStyle w:val="Strong"/>
                <w:b w:val="0"/>
              </w:rPr>
              <w:t>Choose not to Disclose</w:t>
            </w:r>
          </w:p>
        </w:tc>
        <w:tc>
          <w:tcPr>
            <w:tcW w:w="717" w:type="dxa"/>
          </w:tcPr>
          <w:p w:rsidR="00FD1E4F" w:rsidRPr="00D97C06" w:rsidRDefault="00FD1E4F" w:rsidP="00D30A96">
            <w:pPr>
              <w:spacing w:before="0" w:line="336" w:lineRule="auto"/>
              <w:jc w:val="center"/>
              <w:rPr>
                <w:rFonts w:cs="Arial"/>
              </w:rPr>
            </w:pPr>
            <w:r w:rsidRPr="00D97C06">
              <w:rPr>
                <w:rFonts w:cs="Arial"/>
              </w:rPr>
              <w:t>10%</w:t>
            </w:r>
          </w:p>
        </w:tc>
        <w:tc>
          <w:tcPr>
            <w:tcW w:w="897" w:type="dxa"/>
          </w:tcPr>
          <w:p w:rsidR="00FD1E4F" w:rsidRPr="00D97C06" w:rsidRDefault="00FD1E4F" w:rsidP="00D30A96">
            <w:pPr>
              <w:spacing w:before="0" w:line="336" w:lineRule="auto"/>
              <w:jc w:val="center"/>
              <w:rPr>
                <w:rFonts w:cs="Arial"/>
              </w:rPr>
            </w:pPr>
            <w:r w:rsidRPr="00D97C06">
              <w:rPr>
                <w:rFonts w:cs="Arial"/>
              </w:rPr>
              <w:t>128</w:t>
            </w:r>
          </w:p>
        </w:tc>
      </w:tr>
      <w:tr w:rsidR="00FD1E4F" w:rsidRPr="00D97C06" w:rsidTr="00D30A96">
        <w:tc>
          <w:tcPr>
            <w:tcW w:w="3224" w:type="dxa"/>
          </w:tcPr>
          <w:p w:rsidR="00FD1E4F" w:rsidRPr="00D97C06" w:rsidRDefault="00FD1E4F" w:rsidP="00D30A96">
            <w:pPr>
              <w:spacing w:before="0" w:line="336" w:lineRule="auto"/>
              <w:rPr>
                <w:rStyle w:val="Strong"/>
                <w:b w:val="0"/>
              </w:rPr>
            </w:pPr>
            <w:r w:rsidRPr="00D97C06">
              <w:rPr>
                <w:rStyle w:val="Strong"/>
                <w:b w:val="0"/>
              </w:rPr>
              <w:t>Not Recorded</w:t>
            </w:r>
          </w:p>
        </w:tc>
        <w:tc>
          <w:tcPr>
            <w:tcW w:w="717" w:type="dxa"/>
          </w:tcPr>
          <w:p w:rsidR="00FD1E4F" w:rsidRPr="00D97C06" w:rsidRDefault="00FD1E4F" w:rsidP="00D30A96">
            <w:pPr>
              <w:spacing w:before="0" w:line="336" w:lineRule="auto"/>
              <w:jc w:val="center"/>
              <w:rPr>
                <w:rFonts w:cs="Arial"/>
              </w:rPr>
            </w:pPr>
            <w:r w:rsidRPr="00D97C06">
              <w:rPr>
                <w:rFonts w:cs="Arial"/>
              </w:rPr>
              <w:t>&lt;1%</w:t>
            </w:r>
          </w:p>
        </w:tc>
        <w:tc>
          <w:tcPr>
            <w:tcW w:w="897" w:type="dxa"/>
          </w:tcPr>
          <w:p w:rsidR="00FD1E4F" w:rsidRPr="00D97C06" w:rsidRDefault="00706031" w:rsidP="00D30A96">
            <w:pPr>
              <w:spacing w:before="0" w:line="336" w:lineRule="auto"/>
              <w:jc w:val="center"/>
              <w:rPr>
                <w:rFonts w:cs="Arial"/>
              </w:rPr>
            </w:pPr>
            <w:r w:rsidRPr="00D97C06">
              <w:rPr>
                <w:rFonts w:cs="Arial"/>
              </w:rPr>
              <w:t>1</w:t>
            </w:r>
          </w:p>
        </w:tc>
      </w:tr>
    </w:tbl>
    <w:p w:rsidR="00823E73" w:rsidRPr="00D97C06" w:rsidRDefault="00823E73" w:rsidP="0013165D">
      <w:pPr>
        <w:spacing w:before="0"/>
        <w:rPr>
          <w:rFonts w:cs="Arial"/>
          <w:b/>
        </w:rPr>
      </w:pPr>
    </w:p>
    <w:p w:rsidR="00FD1E4F" w:rsidRDefault="00FD1E4F" w:rsidP="0013165D">
      <w:pPr>
        <w:pStyle w:val="ListParagraph"/>
        <w:numPr>
          <w:ilvl w:val="0"/>
          <w:numId w:val="26"/>
        </w:numPr>
        <w:spacing w:before="0"/>
        <w:contextualSpacing/>
        <w:rPr>
          <w:rFonts w:cs="Arial"/>
        </w:rPr>
      </w:pPr>
      <w:r w:rsidRPr="00D97C06">
        <w:rPr>
          <w:rFonts w:cs="Arial"/>
        </w:rPr>
        <w:t>T</w:t>
      </w:r>
      <w:r w:rsidR="00EC404A" w:rsidRPr="00D97C06">
        <w:rPr>
          <w:rFonts w:cs="Arial"/>
        </w:rPr>
        <w:t>he promotion profile</w:t>
      </w:r>
      <w:r w:rsidRPr="00D97C06">
        <w:rPr>
          <w:rFonts w:cs="Arial"/>
        </w:rPr>
        <w:t xml:space="preserve"> </w:t>
      </w:r>
      <w:r w:rsidR="00F32607">
        <w:rPr>
          <w:rFonts w:cs="Arial"/>
        </w:rPr>
        <w:t>reflects the Police Officer Disability Workforce Profile</w:t>
      </w:r>
      <w:r w:rsidR="00EC404A" w:rsidRPr="00D97C06">
        <w:rPr>
          <w:rFonts w:cs="Arial"/>
        </w:rPr>
        <w:t xml:space="preserve"> </w:t>
      </w:r>
      <w:r w:rsidR="00D97C06" w:rsidRPr="00D97C06">
        <w:rPr>
          <w:rFonts w:cs="Arial"/>
        </w:rPr>
        <w:t>at 31/03/2022 for those with a Recorded Di</w:t>
      </w:r>
      <w:r w:rsidR="00EC404A" w:rsidRPr="00D97C06">
        <w:rPr>
          <w:rFonts w:cs="Arial"/>
        </w:rPr>
        <w:t>sability (Yes).</w:t>
      </w:r>
    </w:p>
    <w:p w:rsidR="007B2538" w:rsidRPr="00D97C06" w:rsidRDefault="007B2538" w:rsidP="007B2538">
      <w:pPr>
        <w:pStyle w:val="ListParagraph"/>
        <w:spacing w:before="0"/>
        <w:contextualSpacing/>
        <w:rPr>
          <w:rFonts w:cs="Arial"/>
        </w:rPr>
      </w:pPr>
    </w:p>
    <w:p w:rsidR="00823E73" w:rsidRPr="00ED11E1" w:rsidRDefault="00823E73" w:rsidP="0013165D">
      <w:pPr>
        <w:pStyle w:val="ListParagraph"/>
        <w:numPr>
          <w:ilvl w:val="0"/>
          <w:numId w:val="26"/>
        </w:numPr>
        <w:spacing w:before="0"/>
        <w:contextualSpacing/>
        <w:rPr>
          <w:rFonts w:cs="Arial"/>
        </w:rPr>
      </w:pPr>
      <w:r w:rsidRPr="00ED11E1">
        <w:rPr>
          <w:rFonts w:cs="Arial"/>
        </w:rPr>
        <w:t>In</w:t>
      </w:r>
      <w:r w:rsidR="00B85B1D" w:rsidRPr="00ED11E1">
        <w:rPr>
          <w:rFonts w:cs="Arial"/>
        </w:rPr>
        <w:t xml:space="preserve">crease in the proportion </w:t>
      </w:r>
      <w:r w:rsidR="004438F5" w:rsidRPr="00ED11E1">
        <w:rPr>
          <w:rFonts w:cs="Arial"/>
        </w:rPr>
        <w:t xml:space="preserve">of police officers promoted </w:t>
      </w:r>
      <w:r w:rsidRPr="00ED11E1">
        <w:rPr>
          <w:rFonts w:cs="Arial"/>
        </w:rPr>
        <w:t xml:space="preserve">with a recorded </w:t>
      </w:r>
      <w:r w:rsidR="004438F5" w:rsidRPr="00ED11E1">
        <w:rPr>
          <w:rFonts w:cs="Arial"/>
        </w:rPr>
        <w:t>disability when compared to 2019/2020</w:t>
      </w:r>
      <w:r w:rsidRPr="00ED11E1">
        <w:rPr>
          <w:rFonts w:cs="Arial"/>
        </w:rPr>
        <w:t>.</w:t>
      </w:r>
    </w:p>
    <w:p w:rsidR="007B2538" w:rsidRDefault="007B2538" w:rsidP="007B2538">
      <w:pPr>
        <w:pStyle w:val="ListParagraph"/>
        <w:spacing w:before="0"/>
        <w:contextualSpacing/>
        <w:rPr>
          <w:rFonts w:cs="Arial"/>
        </w:rPr>
      </w:pPr>
    </w:p>
    <w:p w:rsidR="00B62FC6" w:rsidRDefault="00830AF5" w:rsidP="0013165D">
      <w:pPr>
        <w:pStyle w:val="ListParagraph"/>
        <w:numPr>
          <w:ilvl w:val="0"/>
          <w:numId w:val="26"/>
        </w:numPr>
        <w:spacing w:before="0"/>
        <w:contextualSpacing/>
        <w:rPr>
          <w:rFonts w:cs="Arial"/>
        </w:rPr>
      </w:pPr>
      <w:r w:rsidRPr="00830AF5">
        <w:rPr>
          <w:rFonts w:cs="Arial"/>
        </w:rPr>
        <w:t>The a</w:t>
      </w:r>
      <w:r w:rsidR="00FD1E4F" w:rsidRPr="00830AF5">
        <w:rPr>
          <w:rFonts w:cs="Arial"/>
        </w:rPr>
        <w:t>verage length of service</w:t>
      </w:r>
      <w:r w:rsidRPr="00830AF5">
        <w:rPr>
          <w:rFonts w:cs="Arial"/>
        </w:rPr>
        <w:t xml:space="preserve"> on promotion</w:t>
      </w:r>
      <w:r w:rsidR="00FD1E4F" w:rsidRPr="00830AF5">
        <w:rPr>
          <w:rFonts w:cs="Arial"/>
        </w:rPr>
        <w:t xml:space="preserve"> to Sergeant </w:t>
      </w:r>
      <w:r w:rsidRPr="00830AF5">
        <w:rPr>
          <w:rFonts w:cs="Arial"/>
        </w:rPr>
        <w:t xml:space="preserve">was </w:t>
      </w:r>
      <w:r w:rsidR="000F0A85" w:rsidRPr="00830AF5">
        <w:rPr>
          <w:rFonts w:cs="Arial"/>
        </w:rPr>
        <w:t>14 y</w:t>
      </w:r>
      <w:r w:rsidRPr="00830AF5">
        <w:rPr>
          <w:rFonts w:cs="Arial"/>
        </w:rPr>
        <w:t>ears’ for both those who have a Recorded Di</w:t>
      </w:r>
      <w:r w:rsidR="000F0A85" w:rsidRPr="00830AF5">
        <w:rPr>
          <w:rFonts w:cs="Arial"/>
        </w:rPr>
        <w:t>sability</w:t>
      </w:r>
      <w:r w:rsidRPr="00830AF5">
        <w:rPr>
          <w:rFonts w:cs="Arial"/>
        </w:rPr>
        <w:t xml:space="preserve"> (Yes) and those who identified as No.</w:t>
      </w:r>
      <w:r w:rsidR="000F0A85" w:rsidRPr="00830AF5">
        <w:rPr>
          <w:rFonts w:cs="Arial"/>
        </w:rPr>
        <w:t xml:space="preserve"> </w:t>
      </w:r>
      <w:r w:rsidR="00B62FC6">
        <w:rPr>
          <w:rFonts w:cs="Arial"/>
        </w:rPr>
        <w:t xml:space="preserve">  </w:t>
      </w:r>
      <w:r w:rsidR="00B62FC6" w:rsidRPr="00B62FC6">
        <w:rPr>
          <w:rFonts w:cs="Arial"/>
        </w:rPr>
        <w:t>11-15 years’</w:t>
      </w:r>
      <w:r w:rsidR="00B62FC6">
        <w:rPr>
          <w:rFonts w:cs="Arial"/>
        </w:rPr>
        <w:t xml:space="preserve"> service is the most common service band for those promoted to Sergeant regardless of disability category.</w:t>
      </w:r>
    </w:p>
    <w:p w:rsidR="00ED11E1" w:rsidRPr="00AC5C39" w:rsidRDefault="00ED11E1" w:rsidP="00AC5C39">
      <w:pPr>
        <w:spacing w:before="0"/>
        <w:contextualSpacing/>
        <w:rPr>
          <w:rFonts w:cs="Arial"/>
        </w:rPr>
      </w:pPr>
    </w:p>
    <w:p w:rsidR="00823E73" w:rsidRPr="00830AF5" w:rsidRDefault="00823E73" w:rsidP="0013165D">
      <w:pPr>
        <w:pStyle w:val="Heading3"/>
        <w:spacing w:before="0"/>
      </w:pPr>
      <w:bookmarkStart w:id="49" w:name="_Toc133249321"/>
      <w:bookmarkStart w:id="50" w:name="_Toc133312305"/>
      <w:r w:rsidRPr="00830AF5">
        <w:lastRenderedPageBreak/>
        <w:t>d. Race</w:t>
      </w:r>
      <w:bookmarkEnd w:id="49"/>
      <w:bookmarkEnd w:id="50"/>
    </w:p>
    <w:p w:rsidR="00823E73" w:rsidRPr="00830AF5" w:rsidRDefault="00823E73" w:rsidP="0013165D">
      <w:pPr>
        <w:spacing w:before="0"/>
        <w:rPr>
          <w:rFonts w:cs="Arial"/>
        </w:rPr>
      </w:pPr>
    </w:p>
    <w:tbl>
      <w:tblPr>
        <w:tblStyle w:val="TableGrid"/>
        <w:tblW w:w="5416" w:type="dxa"/>
        <w:tblLayout w:type="fixed"/>
        <w:tblLook w:val="01E0" w:firstRow="1" w:lastRow="1" w:firstColumn="1" w:lastColumn="1" w:noHBand="0" w:noVBand="0"/>
        <w:tblCaption w:val="Police Officer Promotion Profile by Race"/>
        <w:tblDescription w:val="Table highlights the number and proportion of police officers promoted by race."/>
      </w:tblPr>
      <w:tblGrid>
        <w:gridCol w:w="3240"/>
        <w:gridCol w:w="1183"/>
        <w:gridCol w:w="993"/>
      </w:tblGrid>
      <w:tr w:rsidR="00706031" w:rsidRPr="00830AF5" w:rsidTr="00D30A96">
        <w:trPr>
          <w:tblHeader/>
        </w:trPr>
        <w:tc>
          <w:tcPr>
            <w:tcW w:w="3240"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Ethnic Origin</w:t>
            </w:r>
          </w:p>
        </w:tc>
        <w:tc>
          <w:tcPr>
            <w:tcW w:w="1183"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w:t>
            </w:r>
          </w:p>
        </w:tc>
        <w:tc>
          <w:tcPr>
            <w:tcW w:w="993"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No:</w:t>
            </w:r>
          </w:p>
        </w:tc>
      </w:tr>
      <w:tr w:rsidR="00830AF5" w:rsidRPr="00830AF5" w:rsidTr="00D30A96">
        <w:tc>
          <w:tcPr>
            <w:tcW w:w="3240" w:type="dxa"/>
          </w:tcPr>
          <w:p w:rsidR="00830AF5" w:rsidRPr="00830AF5" w:rsidRDefault="00830AF5" w:rsidP="00D30A96">
            <w:pPr>
              <w:spacing w:before="0" w:line="336" w:lineRule="auto"/>
              <w:rPr>
                <w:rStyle w:val="Strong"/>
                <w:b w:val="0"/>
              </w:rPr>
            </w:pPr>
            <w:r w:rsidRPr="00830AF5">
              <w:rPr>
                <w:rStyle w:val="Strong"/>
                <w:b w:val="0"/>
              </w:rPr>
              <w:t>White Scottish</w:t>
            </w:r>
          </w:p>
        </w:tc>
        <w:tc>
          <w:tcPr>
            <w:tcW w:w="1183" w:type="dxa"/>
          </w:tcPr>
          <w:p w:rsidR="00830AF5" w:rsidRPr="00830AF5" w:rsidRDefault="00830AF5" w:rsidP="00D30A96">
            <w:pPr>
              <w:spacing w:before="0" w:line="336" w:lineRule="auto"/>
              <w:jc w:val="center"/>
              <w:rPr>
                <w:rFonts w:cs="Arial"/>
              </w:rPr>
            </w:pPr>
            <w:r w:rsidRPr="00830AF5">
              <w:rPr>
                <w:rFonts w:cs="Arial"/>
              </w:rPr>
              <w:t>79.81%</w:t>
            </w:r>
          </w:p>
        </w:tc>
        <w:tc>
          <w:tcPr>
            <w:tcW w:w="993" w:type="dxa"/>
          </w:tcPr>
          <w:p w:rsidR="00830AF5" w:rsidRPr="00830AF5" w:rsidRDefault="00830AF5" w:rsidP="00D30A96">
            <w:pPr>
              <w:spacing w:before="0" w:line="336" w:lineRule="auto"/>
              <w:jc w:val="center"/>
              <w:rPr>
                <w:rFonts w:cs="Arial"/>
              </w:rPr>
            </w:pPr>
            <w:r w:rsidRPr="00830AF5">
              <w:rPr>
                <w:rFonts w:cs="Arial"/>
              </w:rPr>
              <w:t>1024</w:t>
            </w:r>
          </w:p>
        </w:tc>
      </w:tr>
      <w:tr w:rsidR="00830AF5" w:rsidRPr="00830AF5" w:rsidTr="00D30A96">
        <w:tc>
          <w:tcPr>
            <w:tcW w:w="3240" w:type="dxa"/>
          </w:tcPr>
          <w:p w:rsidR="00830AF5" w:rsidRPr="00830AF5" w:rsidRDefault="00830AF5" w:rsidP="00D30A96">
            <w:pPr>
              <w:spacing w:before="0" w:line="336" w:lineRule="auto"/>
              <w:rPr>
                <w:rStyle w:val="Strong"/>
                <w:b w:val="0"/>
              </w:rPr>
            </w:pPr>
            <w:r w:rsidRPr="00830AF5">
              <w:rPr>
                <w:rStyle w:val="Strong"/>
                <w:b w:val="0"/>
              </w:rPr>
              <w:t>All Other White British</w:t>
            </w:r>
          </w:p>
        </w:tc>
        <w:tc>
          <w:tcPr>
            <w:tcW w:w="1183" w:type="dxa"/>
          </w:tcPr>
          <w:p w:rsidR="00830AF5" w:rsidRPr="00830AF5" w:rsidRDefault="00830AF5" w:rsidP="00D30A96">
            <w:pPr>
              <w:spacing w:before="0" w:line="336" w:lineRule="auto"/>
              <w:jc w:val="center"/>
              <w:rPr>
                <w:rFonts w:cs="Arial"/>
              </w:rPr>
            </w:pPr>
            <w:r w:rsidRPr="00830AF5">
              <w:rPr>
                <w:rFonts w:cs="Arial"/>
              </w:rPr>
              <w:t>9.59%</w:t>
            </w:r>
          </w:p>
        </w:tc>
        <w:tc>
          <w:tcPr>
            <w:tcW w:w="993" w:type="dxa"/>
          </w:tcPr>
          <w:p w:rsidR="00830AF5" w:rsidRPr="00830AF5" w:rsidRDefault="00830AF5" w:rsidP="00D30A96">
            <w:pPr>
              <w:spacing w:before="0" w:line="336" w:lineRule="auto"/>
              <w:jc w:val="center"/>
              <w:rPr>
                <w:rFonts w:cs="Arial"/>
              </w:rPr>
            </w:pPr>
            <w:r w:rsidRPr="00830AF5">
              <w:rPr>
                <w:rFonts w:cs="Arial"/>
              </w:rPr>
              <w:t>123</w:t>
            </w:r>
          </w:p>
        </w:tc>
      </w:tr>
      <w:tr w:rsidR="00830AF5" w:rsidRPr="00830AF5" w:rsidTr="00D30A96">
        <w:tc>
          <w:tcPr>
            <w:tcW w:w="3240" w:type="dxa"/>
          </w:tcPr>
          <w:p w:rsidR="00830AF5" w:rsidRPr="00830AF5" w:rsidRDefault="00830AF5" w:rsidP="00D30A96">
            <w:pPr>
              <w:spacing w:before="0" w:line="336" w:lineRule="auto"/>
              <w:rPr>
                <w:rStyle w:val="Strong"/>
                <w:b w:val="0"/>
              </w:rPr>
            </w:pPr>
            <w:r w:rsidRPr="00830AF5">
              <w:rPr>
                <w:rStyle w:val="Strong"/>
                <w:b w:val="0"/>
              </w:rPr>
              <w:t>White Minority</w:t>
            </w:r>
          </w:p>
        </w:tc>
        <w:tc>
          <w:tcPr>
            <w:tcW w:w="1183" w:type="dxa"/>
          </w:tcPr>
          <w:p w:rsidR="00830AF5" w:rsidRPr="00830AF5" w:rsidRDefault="00830AF5" w:rsidP="00D30A96">
            <w:pPr>
              <w:spacing w:before="0" w:line="336" w:lineRule="auto"/>
              <w:jc w:val="center"/>
              <w:rPr>
                <w:rFonts w:cs="Arial"/>
              </w:rPr>
            </w:pPr>
            <w:r w:rsidRPr="00830AF5">
              <w:rPr>
                <w:rFonts w:cs="Arial"/>
              </w:rPr>
              <w:t>1.09%</w:t>
            </w:r>
          </w:p>
        </w:tc>
        <w:tc>
          <w:tcPr>
            <w:tcW w:w="993" w:type="dxa"/>
          </w:tcPr>
          <w:p w:rsidR="00830AF5" w:rsidRPr="00830AF5" w:rsidRDefault="00830AF5" w:rsidP="00D30A96">
            <w:pPr>
              <w:spacing w:before="0" w:line="336" w:lineRule="auto"/>
              <w:jc w:val="center"/>
              <w:rPr>
                <w:rFonts w:cs="Arial"/>
              </w:rPr>
            </w:pPr>
            <w:r w:rsidRPr="00830AF5">
              <w:rPr>
                <w:rFonts w:cs="Arial"/>
              </w:rPr>
              <w:t>14</w:t>
            </w:r>
          </w:p>
        </w:tc>
      </w:tr>
      <w:tr w:rsidR="00830AF5" w:rsidRPr="00830AF5" w:rsidTr="00D30A96">
        <w:tc>
          <w:tcPr>
            <w:tcW w:w="3240" w:type="dxa"/>
          </w:tcPr>
          <w:p w:rsidR="00830AF5" w:rsidRPr="00830AF5" w:rsidRDefault="00830AF5" w:rsidP="00D30A96">
            <w:pPr>
              <w:spacing w:before="0" w:line="336" w:lineRule="auto"/>
              <w:rPr>
                <w:rStyle w:val="Strong"/>
                <w:b w:val="0"/>
              </w:rPr>
            </w:pPr>
            <w:r w:rsidRPr="00830AF5">
              <w:rPr>
                <w:rStyle w:val="Strong"/>
                <w:b w:val="0"/>
              </w:rPr>
              <w:t>BME</w:t>
            </w:r>
          </w:p>
        </w:tc>
        <w:tc>
          <w:tcPr>
            <w:tcW w:w="1183" w:type="dxa"/>
          </w:tcPr>
          <w:p w:rsidR="00830AF5" w:rsidRPr="00830AF5" w:rsidRDefault="00830AF5" w:rsidP="00D30A96">
            <w:pPr>
              <w:spacing w:before="0" w:line="336" w:lineRule="auto"/>
              <w:jc w:val="center"/>
              <w:rPr>
                <w:rFonts w:cs="Arial"/>
              </w:rPr>
            </w:pPr>
            <w:r w:rsidRPr="00830AF5">
              <w:rPr>
                <w:rFonts w:cs="Arial"/>
              </w:rPr>
              <w:t>1.25%</w:t>
            </w:r>
          </w:p>
        </w:tc>
        <w:tc>
          <w:tcPr>
            <w:tcW w:w="993" w:type="dxa"/>
          </w:tcPr>
          <w:p w:rsidR="00830AF5" w:rsidRPr="00830AF5" w:rsidRDefault="00830AF5" w:rsidP="00D30A96">
            <w:pPr>
              <w:spacing w:before="0" w:line="336" w:lineRule="auto"/>
              <w:jc w:val="center"/>
              <w:rPr>
                <w:rFonts w:cs="Arial"/>
              </w:rPr>
            </w:pPr>
            <w:r w:rsidRPr="00830AF5">
              <w:rPr>
                <w:rFonts w:cs="Arial"/>
              </w:rPr>
              <w:t>16</w:t>
            </w:r>
          </w:p>
        </w:tc>
      </w:tr>
      <w:tr w:rsidR="00830AF5" w:rsidRPr="00830AF5" w:rsidTr="00D30A96">
        <w:tc>
          <w:tcPr>
            <w:tcW w:w="3240" w:type="dxa"/>
          </w:tcPr>
          <w:p w:rsidR="00830AF5" w:rsidRPr="00830AF5" w:rsidRDefault="00830AF5" w:rsidP="00D30A96">
            <w:pPr>
              <w:spacing w:before="0" w:line="336" w:lineRule="auto"/>
              <w:rPr>
                <w:rStyle w:val="Strong"/>
                <w:b w:val="0"/>
              </w:rPr>
            </w:pPr>
            <w:r w:rsidRPr="00830AF5">
              <w:rPr>
                <w:rStyle w:val="Strong"/>
                <w:b w:val="0"/>
              </w:rPr>
              <w:t>Choose not to Disclose</w:t>
            </w:r>
          </w:p>
        </w:tc>
        <w:tc>
          <w:tcPr>
            <w:tcW w:w="1183" w:type="dxa"/>
          </w:tcPr>
          <w:p w:rsidR="00830AF5" w:rsidRPr="00830AF5" w:rsidRDefault="00830AF5" w:rsidP="00D30A96">
            <w:pPr>
              <w:spacing w:before="0" w:line="336" w:lineRule="auto"/>
              <w:jc w:val="center"/>
              <w:rPr>
                <w:rFonts w:cs="Arial"/>
              </w:rPr>
            </w:pPr>
            <w:r w:rsidRPr="00830AF5">
              <w:rPr>
                <w:rFonts w:cs="Arial"/>
              </w:rPr>
              <w:t>8.18%</w:t>
            </w:r>
          </w:p>
        </w:tc>
        <w:tc>
          <w:tcPr>
            <w:tcW w:w="993" w:type="dxa"/>
          </w:tcPr>
          <w:p w:rsidR="00830AF5" w:rsidRPr="00830AF5" w:rsidRDefault="00830AF5" w:rsidP="00D30A96">
            <w:pPr>
              <w:spacing w:before="0" w:line="336" w:lineRule="auto"/>
              <w:jc w:val="center"/>
              <w:rPr>
                <w:rFonts w:cs="Arial"/>
              </w:rPr>
            </w:pPr>
            <w:r w:rsidRPr="00830AF5">
              <w:rPr>
                <w:rFonts w:cs="Arial"/>
              </w:rPr>
              <w:t>105</w:t>
            </w:r>
          </w:p>
        </w:tc>
      </w:tr>
      <w:tr w:rsidR="00830AF5" w:rsidRPr="000A1F98" w:rsidTr="00D30A96">
        <w:tc>
          <w:tcPr>
            <w:tcW w:w="3240" w:type="dxa"/>
          </w:tcPr>
          <w:p w:rsidR="00830AF5" w:rsidRPr="00830AF5" w:rsidRDefault="00830AF5" w:rsidP="00D30A96">
            <w:pPr>
              <w:spacing w:before="0" w:line="336" w:lineRule="auto"/>
              <w:rPr>
                <w:rStyle w:val="Strong"/>
                <w:b w:val="0"/>
              </w:rPr>
            </w:pPr>
            <w:r w:rsidRPr="00830AF5">
              <w:rPr>
                <w:rStyle w:val="Strong"/>
                <w:b w:val="0"/>
              </w:rPr>
              <w:t>Not Recorded</w:t>
            </w:r>
          </w:p>
        </w:tc>
        <w:tc>
          <w:tcPr>
            <w:tcW w:w="1183" w:type="dxa"/>
          </w:tcPr>
          <w:p w:rsidR="00830AF5" w:rsidRPr="00830AF5" w:rsidRDefault="00830AF5" w:rsidP="00D30A96">
            <w:pPr>
              <w:spacing w:before="0" w:line="336" w:lineRule="auto"/>
              <w:jc w:val="center"/>
              <w:rPr>
                <w:rFonts w:cs="Arial"/>
              </w:rPr>
            </w:pPr>
            <w:r w:rsidRPr="00830AF5">
              <w:rPr>
                <w:rFonts w:cs="Arial"/>
              </w:rPr>
              <w:t>&lt;1%</w:t>
            </w:r>
          </w:p>
        </w:tc>
        <w:tc>
          <w:tcPr>
            <w:tcW w:w="993" w:type="dxa"/>
          </w:tcPr>
          <w:p w:rsidR="00830AF5" w:rsidRPr="00830AF5" w:rsidRDefault="00830AF5" w:rsidP="00D30A96">
            <w:pPr>
              <w:spacing w:before="0" w:line="336" w:lineRule="auto"/>
              <w:jc w:val="center"/>
              <w:rPr>
                <w:rFonts w:cs="Arial"/>
              </w:rPr>
            </w:pPr>
            <w:r w:rsidRPr="00830AF5">
              <w:rPr>
                <w:rFonts w:cs="Arial"/>
              </w:rPr>
              <w:t>1</w:t>
            </w:r>
          </w:p>
        </w:tc>
      </w:tr>
    </w:tbl>
    <w:p w:rsidR="00823E73" w:rsidRPr="000A1F98" w:rsidRDefault="00823E73" w:rsidP="0013165D">
      <w:pPr>
        <w:spacing w:before="0"/>
        <w:rPr>
          <w:rFonts w:cs="Arial"/>
          <w:color w:val="FF0000"/>
          <w:highlight w:val="cyan"/>
        </w:rPr>
      </w:pPr>
    </w:p>
    <w:p w:rsidR="000446BA" w:rsidRPr="00830AF5" w:rsidRDefault="00F32607" w:rsidP="0013165D">
      <w:pPr>
        <w:numPr>
          <w:ilvl w:val="0"/>
          <w:numId w:val="11"/>
        </w:numPr>
        <w:spacing w:before="0"/>
        <w:rPr>
          <w:rFonts w:cs="Arial"/>
        </w:rPr>
      </w:pPr>
      <w:r>
        <w:rPr>
          <w:rFonts w:cs="Arial"/>
        </w:rPr>
        <w:t>The proportion of police officers</w:t>
      </w:r>
      <w:r w:rsidR="000446BA" w:rsidRPr="00830AF5">
        <w:rPr>
          <w:rFonts w:cs="Arial"/>
        </w:rPr>
        <w:t xml:space="preserve"> promoted who identified as BME </w:t>
      </w:r>
      <w:r w:rsidR="00830AF5">
        <w:rPr>
          <w:rFonts w:cs="Arial"/>
        </w:rPr>
        <w:t xml:space="preserve">is not dissimilar to the </w:t>
      </w:r>
      <w:r w:rsidR="000446BA" w:rsidRPr="00830AF5">
        <w:rPr>
          <w:rFonts w:cs="Arial"/>
        </w:rPr>
        <w:t xml:space="preserve">Police Scotland </w:t>
      </w:r>
      <w:r w:rsidR="00830AF5">
        <w:rPr>
          <w:rFonts w:cs="Arial"/>
        </w:rPr>
        <w:t>Race P</w:t>
      </w:r>
      <w:r w:rsidR="000446BA" w:rsidRPr="00830AF5">
        <w:rPr>
          <w:rFonts w:cs="Arial"/>
        </w:rPr>
        <w:t>rofile</w:t>
      </w:r>
      <w:r w:rsidR="00830AF5" w:rsidRPr="00830AF5">
        <w:rPr>
          <w:rFonts w:cs="Arial"/>
        </w:rPr>
        <w:t xml:space="preserve"> at 31/03/2022</w:t>
      </w:r>
      <w:r w:rsidR="000446BA" w:rsidRPr="00830AF5">
        <w:rPr>
          <w:rFonts w:cs="Arial"/>
        </w:rPr>
        <w:t>.</w:t>
      </w:r>
      <w:r w:rsidR="00830AF5">
        <w:rPr>
          <w:rFonts w:cs="Arial"/>
        </w:rPr>
        <w:t xml:space="preserve"> However, for those who identified</w:t>
      </w:r>
      <w:r w:rsidR="000446BA" w:rsidRPr="00830AF5">
        <w:rPr>
          <w:rFonts w:cs="Arial"/>
        </w:rPr>
        <w:t xml:space="preserve"> as White Mi</w:t>
      </w:r>
      <w:r w:rsidR="00830AF5">
        <w:rPr>
          <w:rFonts w:cs="Arial"/>
        </w:rPr>
        <w:t>nority, the proportion is lower</w:t>
      </w:r>
      <w:r w:rsidR="00830AF5" w:rsidRPr="00830AF5">
        <w:rPr>
          <w:rFonts w:cs="Arial"/>
        </w:rPr>
        <w:t>.</w:t>
      </w:r>
    </w:p>
    <w:p w:rsidR="00ED11E1" w:rsidRDefault="00ED11E1" w:rsidP="00ED11E1">
      <w:pPr>
        <w:spacing w:before="0"/>
        <w:ind w:left="720"/>
        <w:rPr>
          <w:rFonts w:cs="Arial"/>
        </w:rPr>
      </w:pPr>
    </w:p>
    <w:p w:rsidR="00830AF5" w:rsidRPr="00830AF5" w:rsidRDefault="00830AF5" w:rsidP="0013165D">
      <w:pPr>
        <w:numPr>
          <w:ilvl w:val="0"/>
          <w:numId w:val="11"/>
        </w:numPr>
        <w:spacing w:before="0"/>
        <w:rPr>
          <w:rFonts w:cs="Arial"/>
        </w:rPr>
      </w:pPr>
      <w:r w:rsidRPr="00830AF5">
        <w:rPr>
          <w:rFonts w:cs="Arial"/>
        </w:rPr>
        <w:t>When compared to 2019/2020, t</w:t>
      </w:r>
      <w:r w:rsidR="00F32607">
        <w:rPr>
          <w:rFonts w:cs="Arial"/>
        </w:rPr>
        <w:t>he proportion of police officers</w:t>
      </w:r>
      <w:r>
        <w:rPr>
          <w:rFonts w:cs="Arial"/>
        </w:rPr>
        <w:t xml:space="preserve"> </w:t>
      </w:r>
      <w:r w:rsidRPr="00830AF5">
        <w:rPr>
          <w:rFonts w:cs="Arial"/>
        </w:rPr>
        <w:t>promoted who identified as BME or White Minority remains the same.</w:t>
      </w:r>
    </w:p>
    <w:p w:rsidR="00ED11E1" w:rsidRDefault="00ED11E1" w:rsidP="00ED11E1">
      <w:pPr>
        <w:pStyle w:val="ListParagraph"/>
        <w:spacing w:before="0"/>
        <w:rPr>
          <w:rFonts w:cs="Arial"/>
        </w:rPr>
      </w:pPr>
    </w:p>
    <w:p w:rsidR="000446BA" w:rsidRPr="003D3867" w:rsidRDefault="000446BA" w:rsidP="0013165D">
      <w:pPr>
        <w:pStyle w:val="ListParagraph"/>
        <w:numPr>
          <w:ilvl w:val="0"/>
          <w:numId w:val="62"/>
        </w:numPr>
        <w:spacing w:before="0"/>
        <w:rPr>
          <w:rFonts w:cs="Arial"/>
        </w:rPr>
      </w:pPr>
      <w:r w:rsidRPr="003D3867">
        <w:rPr>
          <w:rFonts w:cs="Arial"/>
        </w:rPr>
        <w:t>The average length of service on</w:t>
      </w:r>
      <w:r w:rsidR="00F32607">
        <w:rPr>
          <w:rFonts w:cs="Arial"/>
        </w:rPr>
        <w:t xml:space="preserve"> promotion to Sergeant for police officers</w:t>
      </w:r>
      <w:r w:rsidRPr="003D3867">
        <w:rPr>
          <w:rFonts w:cs="Arial"/>
        </w:rPr>
        <w:t xml:space="preserve"> who identified as White Minority was higher at 19 years’ service when compared to those who identified as BME where the average length of service was 15 years’ service and 14 years’ service for those who identified as Other White British or White Scottish.</w:t>
      </w:r>
    </w:p>
    <w:p w:rsidR="00ED11E1" w:rsidRDefault="00ED11E1" w:rsidP="00ED11E1">
      <w:pPr>
        <w:pStyle w:val="ListParagraph"/>
        <w:spacing w:before="0"/>
        <w:rPr>
          <w:rFonts w:cs="Arial"/>
        </w:rPr>
      </w:pPr>
    </w:p>
    <w:p w:rsidR="000446BA" w:rsidRPr="00830AF5" w:rsidRDefault="000446BA" w:rsidP="0013165D">
      <w:pPr>
        <w:pStyle w:val="ListParagraph"/>
        <w:numPr>
          <w:ilvl w:val="0"/>
          <w:numId w:val="62"/>
        </w:numPr>
        <w:spacing w:before="0"/>
        <w:rPr>
          <w:rFonts w:cs="Arial"/>
        </w:rPr>
      </w:pPr>
      <w:r w:rsidRPr="00830AF5">
        <w:rPr>
          <w:rFonts w:cs="Arial"/>
        </w:rPr>
        <w:t>The most common service band on promotion to Sergeant was the 11-15 years’ service band for all ethnic origin categories with the exception of White Minority where the most common service band was 16-20 years’ service.</w:t>
      </w:r>
    </w:p>
    <w:p w:rsidR="000446BA" w:rsidRDefault="000446BA" w:rsidP="0013165D">
      <w:pPr>
        <w:spacing w:before="0"/>
        <w:ind w:left="720"/>
        <w:rPr>
          <w:rFonts w:cs="Arial"/>
          <w:color w:val="FF0000"/>
          <w:highlight w:val="cyan"/>
        </w:rPr>
      </w:pPr>
    </w:p>
    <w:p w:rsidR="00823E73" w:rsidRPr="005A2F30" w:rsidRDefault="00823E73" w:rsidP="0013165D">
      <w:pPr>
        <w:pStyle w:val="Heading3"/>
        <w:spacing w:before="0"/>
      </w:pPr>
      <w:bookmarkStart w:id="51" w:name="_Toc133249322"/>
      <w:bookmarkStart w:id="52" w:name="_Toc133312306"/>
      <w:r w:rsidRPr="005A2F30">
        <w:t>e. Religion or Belief</w:t>
      </w:r>
      <w:bookmarkEnd w:id="51"/>
      <w:bookmarkEnd w:id="52"/>
    </w:p>
    <w:p w:rsidR="00823E73" w:rsidRPr="005A2F30" w:rsidRDefault="00823E73" w:rsidP="0013165D">
      <w:pPr>
        <w:spacing w:before="0"/>
        <w:rPr>
          <w:rFonts w:cs="Arial"/>
        </w:rPr>
      </w:pPr>
    </w:p>
    <w:tbl>
      <w:tblPr>
        <w:tblStyle w:val="TableGrid"/>
        <w:tblW w:w="5220" w:type="dxa"/>
        <w:tblLayout w:type="fixed"/>
        <w:tblLook w:val="01E0" w:firstRow="1" w:lastRow="1" w:firstColumn="1" w:lastColumn="1" w:noHBand="0" w:noVBand="0"/>
        <w:tblCaption w:val="Police Officer Promotion Profile by Religion or Belief"/>
        <w:tblDescription w:val="Table highlights the number and proportion of police officers promoted by Religion or Belief."/>
      </w:tblPr>
      <w:tblGrid>
        <w:gridCol w:w="3420"/>
        <w:gridCol w:w="900"/>
        <w:gridCol w:w="900"/>
      </w:tblGrid>
      <w:tr w:rsidR="000D61CC" w:rsidRPr="005A2F30" w:rsidTr="00D30A96">
        <w:trPr>
          <w:tblHeader/>
        </w:trPr>
        <w:tc>
          <w:tcPr>
            <w:tcW w:w="3420"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Religion or Belief</w:t>
            </w:r>
          </w:p>
        </w:tc>
        <w:tc>
          <w:tcPr>
            <w:tcW w:w="900"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w:t>
            </w:r>
          </w:p>
        </w:tc>
        <w:tc>
          <w:tcPr>
            <w:tcW w:w="900"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No:</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None</w:t>
            </w:r>
          </w:p>
        </w:tc>
        <w:tc>
          <w:tcPr>
            <w:tcW w:w="900" w:type="dxa"/>
          </w:tcPr>
          <w:p w:rsidR="000D61CC" w:rsidRPr="005A2F30" w:rsidRDefault="000D61CC" w:rsidP="00D30A96">
            <w:pPr>
              <w:spacing w:before="0" w:line="336" w:lineRule="auto"/>
              <w:jc w:val="center"/>
              <w:rPr>
                <w:rFonts w:cs="Arial"/>
              </w:rPr>
            </w:pPr>
            <w:r w:rsidRPr="005A2F30">
              <w:rPr>
                <w:rFonts w:cs="Arial"/>
              </w:rPr>
              <w:t>43%</w:t>
            </w:r>
          </w:p>
        </w:tc>
        <w:tc>
          <w:tcPr>
            <w:tcW w:w="900" w:type="dxa"/>
          </w:tcPr>
          <w:p w:rsidR="000D61CC" w:rsidRPr="005A2F30" w:rsidRDefault="000D61CC" w:rsidP="00D30A96">
            <w:pPr>
              <w:spacing w:before="0" w:line="336" w:lineRule="auto"/>
              <w:jc w:val="center"/>
              <w:rPr>
                <w:rFonts w:cs="Arial"/>
              </w:rPr>
            </w:pPr>
            <w:r w:rsidRPr="005A2F30">
              <w:rPr>
                <w:rFonts w:cs="Arial"/>
              </w:rPr>
              <w:t>550</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lastRenderedPageBreak/>
              <w:t>Church of Scotland</w:t>
            </w:r>
          </w:p>
        </w:tc>
        <w:tc>
          <w:tcPr>
            <w:tcW w:w="900" w:type="dxa"/>
          </w:tcPr>
          <w:p w:rsidR="000D61CC" w:rsidRPr="005A2F30" w:rsidRDefault="000D61CC" w:rsidP="00D30A96">
            <w:pPr>
              <w:spacing w:before="0" w:line="336" w:lineRule="auto"/>
              <w:jc w:val="center"/>
              <w:rPr>
                <w:rFonts w:cs="Arial"/>
              </w:rPr>
            </w:pPr>
            <w:r w:rsidRPr="005A2F30">
              <w:rPr>
                <w:rFonts w:cs="Arial"/>
              </w:rPr>
              <w:t>26%</w:t>
            </w:r>
          </w:p>
        </w:tc>
        <w:tc>
          <w:tcPr>
            <w:tcW w:w="900" w:type="dxa"/>
          </w:tcPr>
          <w:p w:rsidR="000D61CC" w:rsidRPr="005A2F30" w:rsidRDefault="000D61CC" w:rsidP="00D30A96">
            <w:pPr>
              <w:spacing w:before="0" w:line="336" w:lineRule="auto"/>
              <w:jc w:val="center"/>
              <w:rPr>
                <w:rFonts w:cs="Arial"/>
              </w:rPr>
            </w:pPr>
            <w:r w:rsidRPr="005A2F30">
              <w:rPr>
                <w:rFonts w:cs="Arial"/>
              </w:rPr>
              <w:t>332</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Roman Catholic</w:t>
            </w:r>
          </w:p>
        </w:tc>
        <w:tc>
          <w:tcPr>
            <w:tcW w:w="900" w:type="dxa"/>
          </w:tcPr>
          <w:p w:rsidR="000D61CC" w:rsidRPr="005A2F30" w:rsidRDefault="000D61CC" w:rsidP="00D30A96">
            <w:pPr>
              <w:spacing w:before="0" w:line="336" w:lineRule="auto"/>
              <w:jc w:val="center"/>
              <w:rPr>
                <w:rFonts w:cs="Arial"/>
              </w:rPr>
            </w:pPr>
            <w:r w:rsidRPr="005A2F30">
              <w:rPr>
                <w:rFonts w:cs="Arial"/>
              </w:rPr>
              <w:t>12%</w:t>
            </w:r>
          </w:p>
        </w:tc>
        <w:tc>
          <w:tcPr>
            <w:tcW w:w="900" w:type="dxa"/>
          </w:tcPr>
          <w:p w:rsidR="000D61CC" w:rsidRPr="005A2F30" w:rsidRDefault="000D61CC" w:rsidP="00D30A96">
            <w:pPr>
              <w:spacing w:before="0" w:line="336" w:lineRule="auto"/>
              <w:jc w:val="center"/>
              <w:rPr>
                <w:rFonts w:cs="Arial"/>
              </w:rPr>
            </w:pPr>
            <w:r w:rsidRPr="005A2F30">
              <w:rPr>
                <w:rFonts w:cs="Arial"/>
              </w:rPr>
              <w:t>152</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Other Christian</w:t>
            </w:r>
          </w:p>
        </w:tc>
        <w:tc>
          <w:tcPr>
            <w:tcW w:w="900" w:type="dxa"/>
          </w:tcPr>
          <w:p w:rsidR="000D61CC" w:rsidRPr="005A2F30" w:rsidRDefault="000D61CC" w:rsidP="00D30A96">
            <w:pPr>
              <w:spacing w:before="0" w:line="336" w:lineRule="auto"/>
              <w:jc w:val="center"/>
              <w:rPr>
                <w:rFonts w:cs="Arial"/>
              </w:rPr>
            </w:pPr>
            <w:r w:rsidRPr="005A2F30">
              <w:rPr>
                <w:rFonts w:cs="Arial"/>
              </w:rPr>
              <w:t>2%</w:t>
            </w:r>
          </w:p>
        </w:tc>
        <w:tc>
          <w:tcPr>
            <w:tcW w:w="900" w:type="dxa"/>
          </w:tcPr>
          <w:p w:rsidR="000D61CC" w:rsidRPr="005A2F30" w:rsidRDefault="000D61CC" w:rsidP="00D30A96">
            <w:pPr>
              <w:spacing w:before="0" w:line="336" w:lineRule="auto"/>
              <w:jc w:val="center"/>
              <w:rPr>
                <w:rFonts w:cs="Arial"/>
              </w:rPr>
            </w:pPr>
            <w:r w:rsidRPr="005A2F30">
              <w:rPr>
                <w:rFonts w:cs="Arial"/>
              </w:rPr>
              <w:t>32</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All Other Religions</w:t>
            </w:r>
          </w:p>
        </w:tc>
        <w:tc>
          <w:tcPr>
            <w:tcW w:w="900" w:type="dxa"/>
          </w:tcPr>
          <w:p w:rsidR="000D61CC" w:rsidRPr="005A2F30" w:rsidRDefault="000D61CC" w:rsidP="00D30A96">
            <w:pPr>
              <w:spacing w:before="0" w:line="336" w:lineRule="auto"/>
              <w:jc w:val="center"/>
              <w:rPr>
                <w:rFonts w:cs="Arial"/>
              </w:rPr>
            </w:pPr>
            <w:r w:rsidRPr="005A2F30">
              <w:rPr>
                <w:rFonts w:cs="Arial"/>
              </w:rPr>
              <w:t>1%</w:t>
            </w:r>
          </w:p>
        </w:tc>
        <w:tc>
          <w:tcPr>
            <w:tcW w:w="900" w:type="dxa"/>
          </w:tcPr>
          <w:p w:rsidR="000D61CC" w:rsidRPr="005A2F30" w:rsidRDefault="000D61CC" w:rsidP="00D30A96">
            <w:pPr>
              <w:spacing w:before="0" w:line="336" w:lineRule="auto"/>
              <w:jc w:val="center"/>
              <w:rPr>
                <w:rFonts w:cs="Arial"/>
              </w:rPr>
            </w:pPr>
            <w:r w:rsidRPr="005A2F30">
              <w:rPr>
                <w:rFonts w:cs="Arial"/>
              </w:rPr>
              <w:t>14</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Other</w:t>
            </w:r>
          </w:p>
        </w:tc>
        <w:tc>
          <w:tcPr>
            <w:tcW w:w="900" w:type="dxa"/>
          </w:tcPr>
          <w:p w:rsidR="000D61CC" w:rsidRPr="005A2F30" w:rsidRDefault="000D61CC" w:rsidP="00D30A96">
            <w:pPr>
              <w:spacing w:before="0" w:line="336" w:lineRule="auto"/>
              <w:jc w:val="center"/>
              <w:rPr>
                <w:rFonts w:cs="Arial"/>
              </w:rPr>
            </w:pPr>
            <w:r w:rsidRPr="005A2F30">
              <w:rPr>
                <w:rFonts w:cs="Arial"/>
              </w:rPr>
              <w:t>1%</w:t>
            </w:r>
          </w:p>
        </w:tc>
        <w:tc>
          <w:tcPr>
            <w:tcW w:w="900" w:type="dxa"/>
          </w:tcPr>
          <w:p w:rsidR="000D61CC" w:rsidRPr="005A2F30" w:rsidRDefault="000D61CC" w:rsidP="00D30A96">
            <w:pPr>
              <w:spacing w:before="0" w:line="336" w:lineRule="auto"/>
              <w:jc w:val="center"/>
              <w:rPr>
                <w:rFonts w:cs="Arial"/>
              </w:rPr>
            </w:pPr>
            <w:r w:rsidRPr="005A2F30">
              <w:rPr>
                <w:rFonts w:cs="Arial"/>
              </w:rPr>
              <w:t>13</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Choose not to disclose</w:t>
            </w:r>
          </w:p>
        </w:tc>
        <w:tc>
          <w:tcPr>
            <w:tcW w:w="900" w:type="dxa"/>
          </w:tcPr>
          <w:p w:rsidR="000D61CC" w:rsidRPr="005A2F30" w:rsidRDefault="000D61CC" w:rsidP="00D30A96">
            <w:pPr>
              <w:spacing w:before="0" w:line="336" w:lineRule="auto"/>
              <w:jc w:val="center"/>
              <w:rPr>
                <w:rFonts w:cs="Arial"/>
              </w:rPr>
            </w:pPr>
            <w:r w:rsidRPr="005A2F30">
              <w:rPr>
                <w:rFonts w:cs="Arial"/>
              </w:rPr>
              <w:t>14%</w:t>
            </w:r>
          </w:p>
        </w:tc>
        <w:tc>
          <w:tcPr>
            <w:tcW w:w="900" w:type="dxa"/>
          </w:tcPr>
          <w:p w:rsidR="000D61CC" w:rsidRPr="005A2F30" w:rsidRDefault="000D61CC" w:rsidP="00D30A96">
            <w:pPr>
              <w:spacing w:before="0" w:line="336" w:lineRule="auto"/>
              <w:jc w:val="center"/>
              <w:rPr>
                <w:rFonts w:cs="Arial"/>
              </w:rPr>
            </w:pPr>
            <w:r w:rsidRPr="005A2F30">
              <w:rPr>
                <w:rFonts w:cs="Arial"/>
              </w:rPr>
              <w:t>187</w:t>
            </w:r>
          </w:p>
        </w:tc>
      </w:tr>
      <w:tr w:rsidR="000D61CC" w:rsidRPr="005A2F30" w:rsidTr="00D30A96">
        <w:tc>
          <w:tcPr>
            <w:tcW w:w="3420" w:type="dxa"/>
          </w:tcPr>
          <w:p w:rsidR="000D61CC" w:rsidRPr="005A2F30" w:rsidRDefault="000D61CC" w:rsidP="00D30A96">
            <w:pPr>
              <w:spacing w:before="0" w:line="336" w:lineRule="auto"/>
              <w:rPr>
                <w:rStyle w:val="Strong"/>
                <w:b w:val="0"/>
              </w:rPr>
            </w:pPr>
            <w:r w:rsidRPr="005A2F30">
              <w:rPr>
                <w:rStyle w:val="Strong"/>
                <w:b w:val="0"/>
              </w:rPr>
              <w:t>Not Recorded</w:t>
            </w:r>
          </w:p>
        </w:tc>
        <w:tc>
          <w:tcPr>
            <w:tcW w:w="900" w:type="dxa"/>
          </w:tcPr>
          <w:p w:rsidR="000D61CC" w:rsidRPr="005A2F30" w:rsidRDefault="000D61CC" w:rsidP="00D30A96">
            <w:pPr>
              <w:spacing w:before="0" w:line="336" w:lineRule="auto"/>
              <w:jc w:val="center"/>
              <w:rPr>
                <w:rFonts w:cs="Arial"/>
              </w:rPr>
            </w:pPr>
            <w:r w:rsidRPr="005A2F30">
              <w:rPr>
                <w:rFonts w:cs="Arial"/>
              </w:rPr>
              <w:t>&lt;1%</w:t>
            </w:r>
          </w:p>
        </w:tc>
        <w:tc>
          <w:tcPr>
            <w:tcW w:w="900" w:type="dxa"/>
          </w:tcPr>
          <w:p w:rsidR="000D61CC" w:rsidRPr="005A2F30" w:rsidRDefault="000D61CC" w:rsidP="00D30A96">
            <w:pPr>
              <w:spacing w:before="0" w:line="336" w:lineRule="auto"/>
              <w:jc w:val="center"/>
              <w:rPr>
                <w:rFonts w:cs="Arial"/>
              </w:rPr>
            </w:pPr>
            <w:r w:rsidRPr="005A2F30">
              <w:rPr>
                <w:rFonts w:cs="Arial"/>
              </w:rPr>
              <w:t>3</w:t>
            </w:r>
          </w:p>
        </w:tc>
      </w:tr>
    </w:tbl>
    <w:p w:rsidR="00823E73" w:rsidRPr="005A2F30" w:rsidRDefault="00823E73" w:rsidP="0013165D">
      <w:pPr>
        <w:spacing w:before="0"/>
        <w:rPr>
          <w:rFonts w:cs="Arial"/>
          <w:b/>
          <w:color w:val="FF0000"/>
        </w:rPr>
      </w:pPr>
    </w:p>
    <w:p w:rsidR="00823E73" w:rsidRPr="005A2F30" w:rsidRDefault="00823E73" w:rsidP="0013165D">
      <w:pPr>
        <w:numPr>
          <w:ilvl w:val="0"/>
          <w:numId w:val="12"/>
        </w:numPr>
        <w:spacing w:before="0"/>
        <w:rPr>
          <w:rFonts w:cs="Arial"/>
        </w:rPr>
      </w:pPr>
      <w:r w:rsidRPr="005A2F30">
        <w:rPr>
          <w:rFonts w:cs="Arial"/>
        </w:rPr>
        <w:t>The t</w:t>
      </w:r>
      <w:r w:rsidR="005A2F30" w:rsidRPr="005A2F30">
        <w:rPr>
          <w:rFonts w:cs="Arial"/>
        </w:rPr>
        <w:t xml:space="preserve">rends identified in the overall Police Officer </w:t>
      </w:r>
      <w:r w:rsidR="00ED11E1">
        <w:rPr>
          <w:rFonts w:cs="Arial"/>
        </w:rPr>
        <w:t>Religion or Belief Workforce</w:t>
      </w:r>
      <w:r w:rsidRPr="005A2F30">
        <w:rPr>
          <w:rFonts w:cs="Arial"/>
        </w:rPr>
        <w:t xml:space="preserve"> </w:t>
      </w:r>
      <w:r w:rsidR="005A2F30" w:rsidRPr="005A2F30">
        <w:rPr>
          <w:rFonts w:cs="Arial"/>
        </w:rPr>
        <w:t>Profile</w:t>
      </w:r>
      <w:r w:rsidR="00ED11E1">
        <w:rPr>
          <w:rFonts w:cs="Arial"/>
        </w:rPr>
        <w:t xml:space="preserve"> at 31/03/2022</w:t>
      </w:r>
      <w:r w:rsidR="005A2F30" w:rsidRPr="005A2F30">
        <w:rPr>
          <w:rFonts w:cs="Arial"/>
        </w:rPr>
        <w:t xml:space="preserve"> are reflected within this</w:t>
      </w:r>
      <w:r w:rsidRPr="005A2F30">
        <w:rPr>
          <w:rFonts w:cs="Arial"/>
        </w:rPr>
        <w:t xml:space="preserve"> Promotion Profile.  This includes the increase in the proportion of those identifying as None and a reduction for those identifying as Church of Scotland.</w:t>
      </w:r>
    </w:p>
    <w:p w:rsidR="00ED11E1" w:rsidRDefault="00ED11E1" w:rsidP="00ED11E1">
      <w:pPr>
        <w:pStyle w:val="ListParagraph"/>
        <w:spacing w:before="0"/>
        <w:contextualSpacing/>
        <w:rPr>
          <w:rFonts w:cs="Arial"/>
        </w:rPr>
      </w:pPr>
    </w:p>
    <w:p w:rsidR="006602C0" w:rsidRPr="005A2F30" w:rsidRDefault="006602C0" w:rsidP="004E6C54">
      <w:pPr>
        <w:pStyle w:val="ListParagraph"/>
        <w:numPr>
          <w:ilvl w:val="0"/>
          <w:numId w:val="12"/>
        </w:numPr>
        <w:spacing w:before="0"/>
        <w:contextualSpacing/>
        <w:rPr>
          <w:rFonts w:cs="Arial"/>
        </w:rPr>
      </w:pPr>
      <w:r w:rsidRPr="005A2F30">
        <w:rPr>
          <w:rFonts w:cs="Arial"/>
        </w:rPr>
        <w:t>The most com</w:t>
      </w:r>
      <w:r w:rsidR="00F32607">
        <w:rPr>
          <w:rFonts w:cs="Arial"/>
        </w:rPr>
        <w:t>mon religion or belief for police officers</w:t>
      </w:r>
      <w:r w:rsidRPr="005A2F30">
        <w:rPr>
          <w:rFonts w:cs="Arial"/>
        </w:rPr>
        <w:t xml:space="preserve"> promoted to the ranks of Sergeant and Inspector is None compared to Church of Scotland for those in the ranks of Chief Inspector and above.</w:t>
      </w:r>
    </w:p>
    <w:p w:rsidR="00ED11E1" w:rsidRDefault="00ED11E1" w:rsidP="00ED11E1">
      <w:pPr>
        <w:pStyle w:val="ListParagraph"/>
        <w:spacing w:before="0"/>
        <w:rPr>
          <w:rFonts w:cs="Arial"/>
        </w:rPr>
      </w:pPr>
    </w:p>
    <w:p w:rsidR="006602C0" w:rsidRDefault="004E6C54" w:rsidP="004E6C54">
      <w:pPr>
        <w:pStyle w:val="ListParagraph"/>
        <w:numPr>
          <w:ilvl w:val="0"/>
          <w:numId w:val="12"/>
        </w:numPr>
        <w:spacing w:before="0"/>
        <w:rPr>
          <w:rFonts w:cs="Arial"/>
        </w:rPr>
      </w:pPr>
      <w:r>
        <w:rPr>
          <w:rFonts w:cs="Arial"/>
        </w:rPr>
        <w:t>T</w:t>
      </w:r>
      <w:r w:rsidR="006602C0" w:rsidRPr="005A2F30">
        <w:rPr>
          <w:rFonts w:cs="Arial"/>
        </w:rPr>
        <w:t>he most common service band on promotion to Sergeant was the 11-15 years’ service band for all religion or belief categories.</w:t>
      </w:r>
    </w:p>
    <w:p w:rsidR="0013165D" w:rsidRPr="0013165D" w:rsidRDefault="0013165D" w:rsidP="004E6C54">
      <w:pPr>
        <w:spacing w:before="0"/>
        <w:rPr>
          <w:rFonts w:cs="Arial"/>
        </w:rPr>
      </w:pPr>
    </w:p>
    <w:p w:rsidR="00823E73" w:rsidRPr="008C2935" w:rsidRDefault="00823E73" w:rsidP="0013165D">
      <w:pPr>
        <w:pStyle w:val="Heading3"/>
        <w:spacing w:before="0"/>
      </w:pPr>
      <w:bookmarkStart w:id="53" w:name="_Toc133249323"/>
      <w:bookmarkStart w:id="54" w:name="_Toc133312307"/>
      <w:r w:rsidRPr="008C2935">
        <w:t>f. Sexual Orientation</w:t>
      </w:r>
      <w:bookmarkEnd w:id="53"/>
      <w:bookmarkEnd w:id="54"/>
    </w:p>
    <w:p w:rsidR="00823E73" w:rsidRPr="006369B6" w:rsidRDefault="00823E73" w:rsidP="0013165D">
      <w:pPr>
        <w:pStyle w:val="Heading3"/>
        <w:spacing w:before="0"/>
        <w:rPr>
          <w:b w:val="0"/>
        </w:rPr>
      </w:pPr>
    </w:p>
    <w:tbl>
      <w:tblPr>
        <w:tblStyle w:val="TableGrid"/>
        <w:tblW w:w="5557" w:type="dxa"/>
        <w:tblLayout w:type="fixed"/>
        <w:tblLook w:val="01E0" w:firstRow="1" w:lastRow="1" w:firstColumn="1" w:lastColumn="1" w:noHBand="0" w:noVBand="0"/>
        <w:tblCaption w:val="Police Officer Promotion Profile by Sexual Orientation"/>
        <w:tblDescription w:val="Table highlights the number and proportion of police officers promoted by sexual orientation."/>
      </w:tblPr>
      <w:tblGrid>
        <w:gridCol w:w="3544"/>
        <w:gridCol w:w="1021"/>
        <w:gridCol w:w="992"/>
      </w:tblGrid>
      <w:tr w:rsidR="00F93076" w:rsidRPr="006369B6" w:rsidTr="00D30A96">
        <w:trPr>
          <w:tblHeader/>
        </w:trPr>
        <w:tc>
          <w:tcPr>
            <w:tcW w:w="3544"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Sexual Orientation</w:t>
            </w:r>
          </w:p>
        </w:tc>
        <w:tc>
          <w:tcPr>
            <w:tcW w:w="1021"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w:t>
            </w:r>
          </w:p>
        </w:tc>
        <w:tc>
          <w:tcPr>
            <w:tcW w:w="992" w:type="dxa"/>
            <w:shd w:val="clear" w:color="auto" w:fill="DEEAF6" w:themeFill="accent1" w:themeFillTint="33"/>
          </w:tcPr>
          <w:p w:rsidR="00823E73" w:rsidRPr="006369B6" w:rsidRDefault="00823E73" w:rsidP="00D30A96">
            <w:pPr>
              <w:spacing w:before="0" w:line="336" w:lineRule="auto"/>
              <w:jc w:val="center"/>
              <w:rPr>
                <w:rStyle w:val="Strong"/>
                <w:b w:val="0"/>
              </w:rPr>
            </w:pPr>
            <w:r w:rsidRPr="006369B6">
              <w:rPr>
                <w:rStyle w:val="Strong"/>
                <w:b w:val="0"/>
              </w:rPr>
              <w:t>No:</w:t>
            </w:r>
          </w:p>
        </w:tc>
      </w:tr>
      <w:tr w:rsidR="00F93076" w:rsidRPr="008C2935" w:rsidTr="00D30A96">
        <w:tc>
          <w:tcPr>
            <w:tcW w:w="3544" w:type="dxa"/>
          </w:tcPr>
          <w:p w:rsidR="00F93076" w:rsidRPr="008C2935" w:rsidRDefault="00F93076" w:rsidP="00D30A96">
            <w:pPr>
              <w:spacing w:before="0" w:line="336" w:lineRule="auto"/>
              <w:rPr>
                <w:rStyle w:val="Strong"/>
                <w:b w:val="0"/>
              </w:rPr>
            </w:pPr>
            <w:r w:rsidRPr="008C2935">
              <w:rPr>
                <w:rStyle w:val="Strong"/>
                <w:b w:val="0"/>
              </w:rPr>
              <w:t>Lesbian/Gay/Bisexual (LGB)</w:t>
            </w:r>
          </w:p>
        </w:tc>
        <w:tc>
          <w:tcPr>
            <w:tcW w:w="1021" w:type="dxa"/>
          </w:tcPr>
          <w:p w:rsidR="00F93076" w:rsidRPr="008C2935" w:rsidRDefault="00F93076" w:rsidP="00D30A96">
            <w:pPr>
              <w:spacing w:before="0" w:line="336" w:lineRule="auto"/>
              <w:jc w:val="center"/>
              <w:rPr>
                <w:rFonts w:cs="Arial"/>
              </w:rPr>
            </w:pPr>
            <w:r w:rsidRPr="008C2935">
              <w:rPr>
                <w:rFonts w:cs="Arial"/>
              </w:rPr>
              <w:t>4%</w:t>
            </w:r>
          </w:p>
        </w:tc>
        <w:tc>
          <w:tcPr>
            <w:tcW w:w="992" w:type="dxa"/>
          </w:tcPr>
          <w:p w:rsidR="00F93076" w:rsidRPr="008C2935" w:rsidRDefault="00F93076" w:rsidP="00D30A96">
            <w:pPr>
              <w:spacing w:before="0" w:line="336" w:lineRule="auto"/>
              <w:jc w:val="center"/>
              <w:rPr>
                <w:rFonts w:cs="Arial"/>
              </w:rPr>
            </w:pPr>
            <w:r w:rsidRPr="008C2935">
              <w:rPr>
                <w:rFonts w:cs="Arial"/>
              </w:rPr>
              <w:t>56</w:t>
            </w:r>
          </w:p>
        </w:tc>
      </w:tr>
      <w:tr w:rsidR="00F93076" w:rsidRPr="008C2935" w:rsidTr="00D30A96">
        <w:tc>
          <w:tcPr>
            <w:tcW w:w="3544" w:type="dxa"/>
          </w:tcPr>
          <w:p w:rsidR="00F93076" w:rsidRPr="008C2935" w:rsidRDefault="00F93076" w:rsidP="00D30A96">
            <w:pPr>
              <w:spacing w:before="0" w:line="336" w:lineRule="auto"/>
              <w:rPr>
                <w:rStyle w:val="Strong"/>
                <w:b w:val="0"/>
              </w:rPr>
            </w:pPr>
            <w:r w:rsidRPr="008C2935">
              <w:rPr>
                <w:rStyle w:val="Strong"/>
                <w:b w:val="0"/>
              </w:rPr>
              <w:t>Heterosexual</w:t>
            </w:r>
          </w:p>
        </w:tc>
        <w:tc>
          <w:tcPr>
            <w:tcW w:w="1021" w:type="dxa"/>
          </w:tcPr>
          <w:p w:rsidR="00F93076" w:rsidRPr="008C2935" w:rsidRDefault="00F93076" w:rsidP="00D30A96">
            <w:pPr>
              <w:spacing w:before="0" w:line="336" w:lineRule="auto"/>
              <w:jc w:val="center"/>
              <w:rPr>
                <w:rFonts w:cs="Arial"/>
              </w:rPr>
            </w:pPr>
            <w:r w:rsidRPr="008C2935">
              <w:rPr>
                <w:rFonts w:cs="Arial"/>
              </w:rPr>
              <w:t>83%</w:t>
            </w:r>
          </w:p>
        </w:tc>
        <w:tc>
          <w:tcPr>
            <w:tcW w:w="992" w:type="dxa"/>
          </w:tcPr>
          <w:p w:rsidR="00F93076" w:rsidRPr="008C2935" w:rsidRDefault="00F93076" w:rsidP="00D30A96">
            <w:pPr>
              <w:spacing w:before="0" w:line="336" w:lineRule="auto"/>
              <w:jc w:val="center"/>
              <w:rPr>
                <w:rFonts w:cs="Arial"/>
              </w:rPr>
            </w:pPr>
            <w:r w:rsidRPr="008C2935">
              <w:rPr>
                <w:rFonts w:cs="Arial"/>
              </w:rPr>
              <w:t>1061</w:t>
            </w:r>
          </w:p>
        </w:tc>
      </w:tr>
      <w:tr w:rsidR="00F93076" w:rsidRPr="008C2935" w:rsidTr="00D30A96">
        <w:tc>
          <w:tcPr>
            <w:tcW w:w="3544" w:type="dxa"/>
          </w:tcPr>
          <w:p w:rsidR="00F93076" w:rsidRPr="008C2935" w:rsidRDefault="00F93076" w:rsidP="00D30A96">
            <w:pPr>
              <w:spacing w:before="0" w:line="336" w:lineRule="auto"/>
              <w:rPr>
                <w:rStyle w:val="Strong"/>
                <w:b w:val="0"/>
              </w:rPr>
            </w:pPr>
            <w:r w:rsidRPr="008C2935">
              <w:rPr>
                <w:rStyle w:val="Strong"/>
                <w:b w:val="0"/>
              </w:rPr>
              <w:t>Choose not to Disclose</w:t>
            </w:r>
          </w:p>
        </w:tc>
        <w:tc>
          <w:tcPr>
            <w:tcW w:w="1021" w:type="dxa"/>
          </w:tcPr>
          <w:p w:rsidR="00F93076" w:rsidRPr="008C2935" w:rsidRDefault="00F93076" w:rsidP="00D30A96">
            <w:pPr>
              <w:spacing w:before="0" w:line="336" w:lineRule="auto"/>
              <w:jc w:val="center"/>
              <w:rPr>
                <w:rFonts w:cs="Arial"/>
              </w:rPr>
            </w:pPr>
            <w:r w:rsidRPr="008C2935">
              <w:rPr>
                <w:rFonts w:cs="Arial"/>
              </w:rPr>
              <w:t>13%</w:t>
            </w:r>
          </w:p>
        </w:tc>
        <w:tc>
          <w:tcPr>
            <w:tcW w:w="992" w:type="dxa"/>
          </w:tcPr>
          <w:p w:rsidR="00F93076" w:rsidRPr="008C2935" w:rsidRDefault="00F93076" w:rsidP="00D30A96">
            <w:pPr>
              <w:spacing w:before="0" w:line="336" w:lineRule="auto"/>
              <w:jc w:val="center"/>
              <w:rPr>
                <w:rFonts w:cs="Arial"/>
              </w:rPr>
            </w:pPr>
            <w:r w:rsidRPr="008C2935">
              <w:rPr>
                <w:rFonts w:cs="Arial"/>
              </w:rPr>
              <w:t>163</w:t>
            </w:r>
          </w:p>
        </w:tc>
      </w:tr>
      <w:tr w:rsidR="00F93076" w:rsidRPr="008C2935" w:rsidTr="00D30A96">
        <w:tc>
          <w:tcPr>
            <w:tcW w:w="3544" w:type="dxa"/>
          </w:tcPr>
          <w:p w:rsidR="00F93076" w:rsidRPr="008C2935" w:rsidRDefault="00F93076" w:rsidP="00D30A96">
            <w:pPr>
              <w:spacing w:before="0" w:line="336" w:lineRule="auto"/>
              <w:rPr>
                <w:rStyle w:val="Strong"/>
                <w:b w:val="0"/>
              </w:rPr>
            </w:pPr>
            <w:r w:rsidRPr="008C2935">
              <w:rPr>
                <w:rStyle w:val="Strong"/>
                <w:b w:val="0"/>
              </w:rPr>
              <w:t>Other</w:t>
            </w:r>
          </w:p>
        </w:tc>
        <w:tc>
          <w:tcPr>
            <w:tcW w:w="1021" w:type="dxa"/>
          </w:tcPr>
          <w:p w:rsidR="00F93076" w:rsidRPr="008C2935" w:rsidRDefault="00F93076" w:rsidP="00D30A96">
            <w:pPr>
              <w:spacing w:before="0" w:line="336" w:lineRule="auto"/>
              <w:jc w:val="center"/>
              <w:rPr>
                <w:rFonts w:cs="Arial"/>
              </w:rPr>
            </w:pPr>
            <w:r w:rsidRPr="008C2935">
              <w:rPr>
                <w:rFonts w:cs="Arial"/>
              </w:rPr>
              <w:t>0%</w:t>
            </w:r>
          </w:p>
        </w:tc>
        <w:tc>
          <w:tcPr>
            <w:tcW w:w="992" w:type="dxa"/>
          </w:tcPr>
          <w:p w:rsidR="00F93076" w:rsidRPr="008C2935" w:rsidRDefault="00F93076" w:rsidP="00D30A96">
            <w:pPr>
              <w:spacing w:before="0" w:line="336" w:lineRule="auto"/>
              <w:jc w:val="center"/>
              <w:rPr>
                <w:rFonts w:cs="Arial"/>
              </w:rPr>
            </w:pPr>
            <w:r w:rsidRPr="008C2935">
              <w:rPr>
                <w:rFonts w:cs="Arial"/>
              </w:rPr>
              <w:t>0</w:t>
            </w:r>
          </w:p>
        </w:tc>
      </w:tr>
      <w:tr w:rsidR="00F93076" w:rsidRPr="008C2935" w:rsidTr="00D30A96">
        <w:tc>
          <w:tcPr>
            <w:tcW w:w="3544" w:type="dxa"/>
          </w:tcPr>
          <w:p w:rsidR="00F93076" w:rsidRPr="008C2935" w:rsidRDefault="00F93076" w:rsidP="00D30A96">
            <w:pPr>
              <w:spacing w:before="0" w:line="336" w:lineRule="auto"/>
              <w:rPr>
                <w:rStyle w:val="Strong"/>
                <w:b w:val="0"/>
              </w:rPr>
            </w:pPr>
            <w:r w:rsidRPr="008C2935">
              <w:rPr>
                <w:rStyle w:val="Strong"/>
                <w:b w:val="0"/>
              </w:rPr>
              <w:t>Not Recorded</w:t>
            </w:r>
          </w:p>
        </w:tc>
        <w:tc>
          <w:tcPr>
            <w:tcW w:w="1021" w:type="dxa"/>
          </w:tcPr>
          <w:p w:rsidR="00F93076" w:rsidRPr="008C2935" w:rsidRDefault="00F93076" w:rsidP="00D30A96">
            <w:pPr>
              <w:spacing w:before="0" w:line="336" w:lineRule="auto"/>
              <w:jc w:val="center"/>
              <w:rPr>
                <w:rFonts w:cs="Arial"/>
              </w:rPr>
            </w:pPr>
            <w:r w:rsidRPr="008C2935">
              <w:rPr>
                <w:rFonts w:cs="Arial"/>
              </w:rPr>
              <w:t>&lt;1%</w:t>
            </w:r>
          </w:p>
        </w:tc>
        <w:tc>
          <w:tcPr>
            <w:tcW w:w="992" w:type="dxa"/>
          </w:tcPr>
          <w:p w:rsidR="00F93076" w:rsidRPr="008C2935" w:rsidRDefault="008C2935" w:rsidP="00D30A96">
            <w:pPr>
              <w:spacing w:before="0" w:line="336" w:lineRule="auto"/>
              <w:jc w:val="center"/>
              <w:rPr>
                <w:rFonts w:cs="Arial"/>
              </w:rPr>
            </w:pPr>
            <w:r w:rsidRPr="008C2935">
              <w:rPr>
                <w:rFonts w:cs="Arial"/>
              </w:rPr>
              <w:t>3</w:t>
            </w:r>
          </w:p>
        </w:tc>
      </w:tr>
    </w:tbl>
    <w:p w:rsidR="00823E73" w:rsidRPr="008C2935" w:rsidRDefault="00823E73" w:rsidP="0013165D">
      <w:pPr>
        <w:pStyle w:val="ListParagraph"/>
        <w:spacing w:before="0"/>
        <w:contextualSpacing/>
        <w:rPr>
          <w:rFonts w:cs="Arial"/>
          <w:color w:val="FF0000"/>
        </w:rPr>
      </w:pPr>
    </w:p>
    <w:p w:rsidR="00823E73" w:rsidRDefault="00823E73" w:rsidP="0013165D">
      <w:pPr>
        <w:pStyle w:val="ListParagraph"/>
        <w:numPr>
          <w:ilvl w:val="0"/>
          <w:numId w:val="31"/>
        </w:numPr>
        <w:spacing w:before="0"/>
        <w:contextualSpacing/>
        <w:rPr>
          <w:rFonts w:cs="Arial"/>
        </w:rPr>
      </w:pPr>
      <w:r w:rsidRPr="008C2935">
        <w:rPr>
          <w:rFonts w:cs="Arial"/>
        </w:rPr>
        <w:lastRenderedPageBreak/>
        <w:t>The proport</w:t>
      </w:r>
      <w:r w:rsidR="00F32607">
        <w:rPr>
          <w:rFonts w:cs="Arial"/>
        </w:rPr>
        <w:t xml:space="preserve">ion of police officers </w:t>
      </w:r>
      <w:r w:rsidRPr="008C2935">
        <w:rPr>
          <w:rFonts w:cs="Arial"/>
        </w:rPr>
        <w:t xml:space="preserve">promoted </w:t>
      </w:r>
      <w:r w:rsidR="00F93076" w:rsidRPr="008C2935">
        <w:rPr>
          <w:rFonts w:cs="Arial"/>
        </w:rPr>
        <w:t xml:space="preserve">who identify as LGB </w:t>
      </w:r>
      <w:r w:rsidRPr="008C2935">
        <w:rPr>
          <w:rFonts w:cs="Arial"/>
        </w:rPr>
        <w:t>reflects the over</w:t>
      </w:r>
      <w:r w:rsidR="00F32607">
        <w:rPr>
          <w:rFonts w:cs="Arial"/>
        </w:rPr>
        <w:t>all Police Officer Sexual Orientation Workforce P</w:t>
      </w:r>
      <w:r w:rsidR="00F93076" w:rsidRPr="008C2935">
        <w:rPr>
          <w:rFonts w:cs="Arial"/>
        </w:rPr>
        <w:t>rofile of 4% at 31/03/2022</w:t>
      </w:r>
      <w:r w:rsidRPr="008C2935">
        <w:rPr>
          <w:rFonts w:cs="Arial"/>
        </w:rPr>
        <w:t>.</w:t>
      </w:r>
    </w:p>
    <w:p w:rsidR="00D30A96" w:rsidRPr="008C2935" w:rsidRDefault="00D30A96" w:rsidP="00D30A96">
      <w:pPr>
        <w:pStyle w:val="ListParagraph"/>
        <w:spacing w:before="0"/>
        <w:contextualSpacing/>
        <w:rPr>
          <w:rFonts w:cs="Arial"/>
        </w:rPr>
      </w:pPr>
    </w:p>
    <w:p w:rsidR="00F93076" w:rsidRPr="008C2935" w:rsidRDefault="008C2935" w:rsidP="0013165D">
      <w:pPr>
        <w:pStyle w:val="ListParagraph"/>
        <w:numPr>
          <w:ilvl w:val="0"/>
          <w:numId w:val="31"/>
        </w:numPr>
        <w:spacing w:before="0"/>
        <w:contextualSpacing/>
        <w:rPr>
          <w:rFonts w:cs="Arial"/>
        </w:rPr>
      </w:pPr>
      <w:r w:rsidRPr="008C2935">
        <w:rPr>
          <w:rFonts w:cs="Arial"/>
        </w:rPr>
        <w:t xml:space="preserve">When compared to 2019/2020, the proportion of police officers </w:t>
      </w:r>
      <w:r w:rsidR="00F93076" w:rsidRPr="008C2935">
        <w:rPr>
          <w:rFonts w:cs="Arial"/>
        </w:rPr>
        <w:t>wh</w:t>
      </w:r>
      <w:r w:rsidR="00B85B1D" w:rsidRPr="008C2935">
        <w:rPr>
          <w:rFonts w:cs="Arial"/>
        </w:rPr>
        <w:t>o were promoted and who identified</w:t>
      </w:r>
      <w:r w:rsidR="00F93076" w:rsidRPr="008C2935">
        <w:rPr>
          <w:rFonts w:cs="Arial"/>
        </w:rPr>
        <w:t xml:space="preserve"> as LGB is higher</w:t>
      </w:r>
      <w:r w:rsidRPr="008C2935">
        <w:rPr>
          <w:rFonts w:cs="Arial"/>
        </w:rPr>
        <w:t>.</w:t>
      </w:r>
    </w:p>
    <w:p w:rsidR="00ED11E1" w:rsidRDefault="00ED11E1" w:rsidP="00ED11E1">
      <w:pPr>
        <w:pStyle w:val="ListParagraph"/>
        <w:spacing w:before="0"/>
        <w:contextualSpacing/>
        <w:rPr>
          <w:rFonts w:cs="Arial"/>
        </w:rPr>
      </w:pPr>
    </w:p>
    <w:p w:rsidR="00F93076" w:rsidRPr="008C2935" w:rsidRDefault="00823E73" w:rsidP="0013165D">
      <w:pPr>
        <w:pStyle w:val="ListParagraph"/>
        <w:numPr>
          <w:ilvl w:val="0"/>
          <w:numId w:val="31"/>
        </w:numPr>
        <w:spacing w:before="0"/>
        <w:contextualSpacing/>
        <w:rPr>
          <w:rFonts w:cs="Arial"/>
        </w:rPr>
      </w:pPr>
      <w:r w:rsidRPr="008C2935">
        <w:rPr>
          <w:rFonts w:cs="Arial"/>
        </w:rPr>
        <w:t>The average length of service on promotion to Sergeant fo</w:t>
      </w:r>
      <w:r w:rsidR="00F32607">
        <w:rPr>
          <w:rFonts w:cs="Arial"/>
        </w:rPr>
        <w:t>r police officers</w:t>
      </w:r>
      <w:r w:rsidR="00F93076" w:rsidRPr="008C2935">
        <w:rPr>
          <w:rFonts w:cs="Arial"/>
        </w:rPr>
        <w:t xml:space="preserve"> identifying as LGB is 13</w:t>
      </w:r>
      <w:r w:rsidRPr="008C2935">
        <w:rPr>
          <w:rFonts w:cs="Arial"/>
        </w:rPr>
        <w:t xml:space="preserve"> yea</w:t>
      </w:r>
      <w:r w:rsidR="00F93076" w:rsidRPr="008C2935">
        <w:rPr>
          <w:rFonts w:cs="Arial"/>
        </w:rPr>
        <w:t>rs’ compared to 14</w:t>
      </w:r>
      <w:r w:rsidRPr="008C2935">
        <w:rPr>
          <w:rFonts w:cs="Arial"/>
        </w:rPr>
        <w:t xml:space="preserve"> years’ for those who identify as Heterosexual.</w:t>
      </w:r>
      <w:r w:rsidR="00F93076" w:rsidRPr="008C2935">
        <w:rPr>
          <w:rFonts w:cs="Arial"/>
        </w:rPr>
        <w:t xml:space="preserve">  </w:t>
      </w:r>
      <w:r w:rsidR="00B85B1D" w:rsidRPr="008C2935">
        <w:rPr>
          <w:rFonts w:cs="Arial"/>
        </w:rPr>
        <w:t xml:space="preserve"> </w:t>
      </w:r>
      <w:r w:rsidR="00F93076" w:rsidRPr="008C2935">
        <w:rPr>
          <w:rFonts w:cs="Arial"/>
        </w:rPr>
        <w:t>The most common service band for all sexual orientation categories is the 11-15 years’ service band.</w:t>
      </w:r>
    </w:p>
    <w:p w:rsidR="004E6C54" w:rsidRPr="000A1F98" w:rsidRDefault="004E6C54" w:rsidP="004E6C54">
      <w:pPr>
        <w:spacing w:before="0"/>
        <w:rPr>
          <w:rFonts w:cs="Arial"/>
          <w:color w:val="FF0000"/>
          <w:highlight w:val="cyan"/>
        </w:rPr>
      </w:pPr>
    </w:p>
    <w:p w:rsidR="00823E73" w:rsidRPr="00351A91" w:rsidRDefault="00BF191A" w:rsidP="0033637A">
      <w:pPr>
        <w:pStyle w:val="Heading2"/>
        <w:numPr>
          <w:ilvl w:val="0"/>
          <w:numId w:val="51"/>
        </w:numPr>
        <w:spacing w:before="0" w:after="0" w:line="336" w:lineRule="auto"/>
        <w:ind w:left="426" w:hanging="426"/>
      </w:pPr>
      <w:bookmarkStart w:id="55" w:name="_Toc133312308"/>
      <w:r>
        <w:t>Promotion -</w:t>
      </w:r>
      <w:r w:rsidR="00823E73" w:rsidRPr="00351A91">
        <w:t xml:space="preserve"> Police Staff</w:t>
      </w:r>
      <w:bookmarkEnd w:id="55"/>
      <w:r w:rsidR="00823E73" w:rsidRPr="00351A91">
        <w:t xml:space="preserve"> </w:t>
      </w:r>
    </w:p>
    <w:p w:rsidR="00823E73" w:rsidRPr="000A1F98" w:rsidRDefault="00823E73" w:rsidP="0013165D">
      <w:pPr>
        <w:spacing w:before="0"/>
        <w:rPr>
          <w:rFonts w:cs="Arial"/>
          <w:highlight w:val="cyan"/>
        </w:rPr>
      </w:pPr>
    </w:p>
    <w:p w:rsidR="00351A91" w:rsidRPr="00F64C12" w:rsidRDefault="00823E73" w:rsidP="0013165D">
      <w:pPr>
        <w:spacing w:before="0"/>
        <w:rPr>
          <w:rFonts w:cs="Arial"/>
          <w:b/>
        </w:rPr>
      </w:pPr>
      <w:r w:rsidRPr="00351A91">
        <w:rPr>
          <w:rFonts w:cs="Arial"/>
        </w:rPr>
        <w:t>The equality and diversity profile by each of the protected characteristics is highlighted below for police staff who were promoted between 1</w:t>
      </w:r>
      <w:r w:rsidR="00B85B1D" w:rsidRPr="00351A91">
        <w:rPr>
          <w:rFonts w:cs="Arial"/>
        </w:rPr>
        <w:t xml:space="preserve"> April 2021</w:t>
      </w:r>
      <w:r w:rsidRPr="00351A91">
        <w:rPr>
          <w:rFonts w:cs="Arial"/>
        </w:rPr>
        <w:t xml:space="preserve"> and 31</w:t>
      </w:r>
      <w:r w:rsidR="00B85B1D" w:rsidRPr="00351A91">
        <w:rPr>
          <w:rFonts w:cs="Arial"/>
        </w:rPr>
        <w:t xml:space="preserve"> March 2022</w:t>
      </w:r>
      <w:r w:rsidRPr="00351A91">
        <w:rPr>
          <w:rFonts w:cs="Arial"/>
        </w:rPr>
        <w:t>.</w:t>
      </w:r>
      <w:r w:rsidR="008C6280">
        <w:rPr>
          <w:rFonts w:cs="Arial"/>
        </w:rPr>
        <w:t xml:space="preserve">  </w:t>
      </w:r>
      <w:r w:rsidR="008C6280" w:rsidRPr="00F64C12">
        <w:rPr>
          <w:rFonts w:cs="Arial"/>
        </w:rPr>
        <w:t xml:space="preserve">As the opportunities to apply for promotion are not comparable on an annual basis, there is no value in comparing the 2019/2020 </w:t>
      </w:r>
      <w:r w:rsidR="009873AA" w:rsidRPr="00F64C12">
        <w:rPr>
          <w:rFonts w:cs="Arial"/>
        </w:rPr>
        <w:t>figures to the 2021/2022 figures.</w:t>
      </w:r>
    </w:p>
    <w:p w:rsidR="00B85B1D" w:rsidRPr="00F64C12" w:rsidRDefault="00B85B1D" w:rsidP="0013165D">
      <w:pPr>
        <w:spacing w:before="0"/>
        <w:rPr>
          <w:rFonts w:cs="Arial"/>
        </w:rPr>
      </w:pPr>
    </w:p>
    <w:p w:rsidR="00351A91" w:rsidRPr="00F64C12" w:rsidRDefault="00823E73" w:rsidP="0013165D">
      <w:pPr>
        <w:spacing w:before="0"/>
        <w:rPr>
          <w:rFonts w:cs="Arial"/>
          <w:b/>
        </w:rPr>
      </w:pPr>
      <w:r w:rsidRPr="00F64C12">
        <w:rPr>
          <w:rFonts w:cs="Arial"/>
        </w:rPr>
        <w:t xml:space="preserve">The career grade structure </w:t>
      </w:r>
      <w:r w:rsidR="008C6280" w:rsidRPr="00F64C12">
        <w:rPr>
          <w:rFonts w:cs="Arial"/>
        </w:rPr>
        <w:t xml:space="preserve">and promotion process </w:t>
      </w:r>
      <w:r w:rsidRPr="00F64C12">
        <w:rPr>
          <w:rFonts w:cs="Arial"/>
        </w:rPr>
        <w:t>differs for police staff and does not follow the same format as police officers</w:t>
      </w:r>
      <w:r w:rsidR="008C6280" w:rsidRPr="00F64C12">
        <w:rPr>
          <w:rFonts w:cs="Arial"/>
        </w:rPr>
        <w:t>.  Police staff apply for a specific role at a higher grade</w:t>
      </w:r>
      <w:r w:rsidRPr="00F64C12">
        <w:rPr>
          <w:rFonts w:cs="Arial"/>
        </w:rPr>
        <w:t>.</w:t>
      </w:r>
    </w:p>
    <w:p w:rsidR="008C6280" w:rsidRPr="008C6280" w:rsidRDefault="008C6280" w:rsidP="008C6280">
      <w:pPr>
        <w:spacing w:before="0"/>
        <w:contextualSpacing/>
        <w:rPr>
          <w:rFonts w:cs="Arial"/>
        </w:rPr>
      </w:pPr>
    </w:p>
    <w:p w:rsidR="00C42BFA" w:rsidRDefault="00C42BFA" w:rsidP="0013165D">
      <w:pPr>
        <w:pStyle w:val="ListParagraph"/>
        <w:numPr>
          <w:ilvl w:val="0"/>
          <w:numId w:val="27"/>
        </w:numPr>
        <w:spacing w:before="0"/>
        <w:contextualSpacing/>
        <w:rPr>
          <w:rFonts w:cs="Arial"/>
        </w:rPr>
      </w:pPr>
      <w:r w:rsidRPr="00BF7815">
        <w:rPr>
          <w:rFonts w:cs="Arial"/>
        </w:rPr>
        <w:t>61% were promoted on a permanent basis and 39% on a temporary basis</w:t>
      </w:r>
      <w:r w:rsidR="0003490D">
        <w:rPr>
          <w:rFonts w:cs="Arial"/>
        </w:rPr>
        <w:t>.</w:t>
      </w:r>
    </w:p>
    <w:p w:rsidR="0003490D" w:rsidRPr="00BF7815" w:rsidRDefault="0003490D" w:rsidP="0003490D">
      <w:pPr>
        <w:pStyle w:val="ListParagraph"/>
        <w:spacing w:before="0"/>
        <w:contextualSpacing/>
        <w:rPr>
          <w:rFonts w:cs="Arial"/>
        </w:rPr>
      </w:pPr>
    </w:p>
    <w:p w:rsidR="00C42BFA" w:rsidRPr="00BF7815" w:rsidRDefault="00C42BFA" w:rsidP="0013165D">
      <w:pPr>
        <w:pStyle w:val="ListParagraph"/>
        <w:numPr>
          <w:ilvl w:val="0"/>
          <w:numId w:val="27"/>
        </w:numPr>
        <w:spacing w:before="0"/>
        <w:contextualSpacing/>
        <w:rPr>
          <w:rFonts w:cs="Arial"/>
        </w:rPr>
      </w:pPr>
      <w:r w:rsidRPr="004E6C54">
        <w:rPr>
          <w:rFonts w:cs="Arial"/>
        </w:rPr>
        <w:t>Grade 5 was the most</w:t>
      </w:r>
      <w:r w:rsidRPr="00BF7815">
        <w:rPr>
          <w:rFonts w:cs="Arial"/>
        </w:rPr>
        <w:t xml:space="preserve"> common grade overall for this reporting period.</w:t>
      </w:r>
    </w:p>
    <w:p w:rsidR="00823E73" w:rsidRDefault="00823E73" w:rsidP="0013165D">
      <w:pPr>
        <w:spacing w:before="0"/>
        <w:rPr>
          <w:rFonts w:cs="Arial"/>
          <w:highlight w:val="cyan"/>
        </w:rPr>
      </w:pPr>
    </w:p>
    <w:p w:rsidR="00823E73" w:rsidRPr="00DB40E1" w:rsidRDefault="00823E73" w:rsidP="0013165D">
      <w:pPr>
        <w:pStyle w:val="Heading3"/>
        <w:spacing w:before="0"/>
      </w:pPr>
      <w:bookmarkStart w:id="56" w:name="_Toc133249325"/>
      <w:bookmarkStart w:id="57" w:name="_Toc133312309"/>
      <w:r w:rsidRPr="00DB40E1">
        <w:t>a. Sex</w:t>
      </w:r>
      <w:bookmarkEnd w:id="56"/>
      <w:bookmarkEnd w:id="57"/>
    </w:p>
    <w:p w:rsidR="00823E73" w:rsidRPr="00DB40E1" w:rsidRDefault="00823E73" w:rsidP="0013165D">
      <w:pPr>
        <w:spacing w:before="0"/>
        <w:ind w:left="360"/>
        <w:rPr>
          <w:rFonts w:cs="Arial"/>
        </w:rPr>
      </w:pPr>
    </w:p>
    <w:tbl>
      <w:tblPr>
        <w:tblStyle w:val="TableGrid"/>
        <w:tblW w:w="3780" w:type="dxa"/>
        <w:tblLayout w:type="fixed"/>
        <w:tblLook w:val="01E0" w:firstRow="1" w:lastRow="1" w:firstColumn="1" w:lastColumn="1" w:noHBand="0" w:noVBand="0"/>
        <w:tblCaption w:val="Police Staff Promotion Profile by Sex"/>
        <w:tblDescription w:val="Table highlights the number and proportion of police staff promoted by the protected characteristic of sex."/>
      </w:tblPr>
      <w:tblGrid>
        <w:gridCol w:w="1620"/>
        <w:gridCol w:w="1080"/>
        <w:gridCol w:w="1080"/>
      </w:tblGrid>
      <w:tr w:rsidR="00DB40E1" w:rsidRPr="00DB40E1" w:rsidTr="0003490D">
        <w:trPr>
          <w:tblHeader/>
        </w:trPr>
        <w:tc>
          <w:tcPr>
            <w:tcW w:w="1620" w:type="dxa"/>
            <w:shd w:val="clear" w:color="auto" w:fill="DEEAF6" w:themeFill="accent1" w:themeFillTint="33"/>
          </w:tcPr>
          <w:p w:rsidR="00823E73" w:rsidRPr="006369B6" w:rsidRDefault="00823E73" w:rsidP="0003490D">
            <w:pPr>
              <w:spacing w:before="0" w:line="336" w:lineRule="auto"/>
              <w:rPr>
                <w:rStyle w:val="Strong"/>
                <w:b w:val="0"/>
              </w:rPr>
            </w:pPr>
            <w:r w:rsidRPr="006369B6">
              <w:rPr>
                <w:rStyle w:val="Strong"/>
                <w:b w:val="0"/>
              </w:rPr>
              <w:lastRenderedPageBreak/>
              <w:t>Sex</w:t>
            </w:r>
          </w:p>
        </w:tc>
        <w:tc>
          <w:tcPr>
            <w:tcW w:w="108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w:t>
            </w:r>
          </w:p>
        </w:tc>
        <w:tc>
          <w:tcPr>
            <w:tcW w:w="108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No.</w:t>
            </w:r>
          </w:p>
        </w:tc>
      </w:tr>
      <w:tr w:rsidR="00DB40E1" w:rsidRPr="00DB40E1" w:rsidTr="0003490D">
        <w:tc>
          <w:tcPr>
            <w:tcW w:w="1620" w:type="dxa"/>
          </w:tcPr>
          <w:p w:rsidR="00823E73" w:rsidRPr="00DB40E1" w:rsidRDefault="00823E73" w:rsidP="0003490D">
            <w:pPr>
              <w:spacing w:before="0" w:line="336" w:lineRule="auto"/>
              <w:rPr>
                <w:rStyle w:val="Strong"/>
                <w:b w:val="0"/>
              </w:rPr>
            </w:pPr>
            <w:r w:rsidRPr="00DB40E1">
              <w:rPr>
                <w:rStyle w:val="Strong"/>
                <w:b w:val="0"/>
              </w:rPr>
              <w:t>Male</w:t>
            </w:r>
          </w:p>
        </w:tc>
        <w:tc>
          <w:tcPr>
            <w:tcW w:w="1080" w:type="dxa"/>
          </w:tcPr>
          <w:p w:rsidR="00823E73" w:rsidRPr="00DB40E1" w:rsidRDefault="00C42BFA" w:rsidP="0003490D">
            <w:pPr>
              <w:spacing w:before="0" w:line="336" w:lineRule="auto"/>
              <w:jc w:val="center"/>
              <w:rPr>
                <w:rFonts w:cs="Arial"/>
              </w:rPr>
            </w:pPr>
            <w:r w:rsidRPr="00DB40E1">
              <w:rPr>
                <w:rFonts w:cs="Arial"/>
              </w:rPr>
              <w:t>40</w:t>
            </w:r>
            <w:r w:rsidR="00823E73" w:rsidRPr="00DB40E1">
              <w:rPr>
                <w:rFonts w:cs="Arial"/>
              </w:rPr>
              <w:t>%</w:t>
            </w:r>
          </w:p>
        </w:tc>
        <w:tc>
          <w:tcPr>
            <w:tcW w:w="1080" w:type="dxa"/>
          </w:tcPr>
          <w:p w:rsidR="00823E73" w:rsidRPr="00DB40E1" w:rsidRDefault="00C42BFA" w:rsidP="0003490D">
            <w:pPr>
              <w:spacing w:before="0" w:line="336" w:lineRule="auto"/>
              <w:jc w:val="center"/>
              <w:rPr>
                <w:rFonts w:cs="Arial"/>
              </w:rPr>
            </w:pPr>
            <w:r w:rsidRPr="00DB40E1">
              <w:rPr>
                <w:rFonts w:cs="Arial"/>
              </w:rPr>
              <w:t>149</w:t>
            </w:r>
          </w:p>
        </w:tc>
      </w:tr>
      <w:tr w:rsidR="00823E73" w:rsidRPr="00DB40E1" w:rsidTr="0003490D">
        <w:tc>
          <w:tcPr>
            <w:tcW w:w="1620" w:type="dxa"/>
          </w:tcPr>
          <w:p w:rsidR="00823E73" w:rsidRPr="00DB40E1" w:rsidRDefault="00823E73" w:rsidP="0003490D">
            <w:pPr>
              <w:spacing w:before="0" w:line="336" w:lineRule="auto"/>
              <w:rPr>
                <w:rStyle w:val="Strong"/>
                <w:b w:val="0"/>
              </w:rPr>
            </w:pPr>
            <w:r w:rsidRPr="00DB40E1">
              <w:rPr>
                <w:rStyle w:val="Strong"/>
                <w:b w:val="0"/>
              </w:rPr>
              <w:t>Female</w:t>
            </w:r>
          </w:p>
        </w:tc>
        <w:tc>
          <w:tcPr>
            <w:tcW w:w="1080" w:type="dxa"/>
          </w:tcPr>
          <w:p w:rsidR="00823E73" w:rsidRPr="00DB40E1" w:rsidRDefault="00C42BFA" w:rsidP="0003490D">
            <w:pPr>
              <w:spacing w:before="0" w:line="336" w:lineRule="auto"/>
              <w:jc w:val="center"/>
              <w:rPr>
                <w:rFonts w:cs="Arial"/>
              </w:rPr>
            </w:pPr>
            <w:r w:rsidRPr="00DB40E1">
              <w:rPr>
                <w:rFonts w:cs="Arial"/>
              </w:rPr>
              <w:t>60</w:t>
            </w:r>
            <w:r w:rsidR="00823E73" w:rsidRPr="00DB40E1">
              <w:rPr>
                <w:rFonts w:cs="Arial"/>
              </w:rPr>
              <w:t>%</w:t>
            </w:r>
          </w:p>
        </w:tc>
        <w:tc>
          <w:tcPr>
            <w:tcW w:w="1080" w:type="dxa"/>
          </w:tcPr>
          <w:p w:rsidR="00823E73" w:rsidRPr="00DB40E1" w:rsidRDefault="00C42BFA" w:rsidP="0003490D">
            <w:pPr>
              <w:spacing w:before="0" w:line="336" w:lineRule="auto"/>
              <w:jc w:val="center"/>
              <w:rPr>
                <w:rFonts w:cs="Arial"/>
              </w:rPr>
            </w:pPr>
            <w:r w:rsidRPr="00DB40E1">
              <w:rPr>
                <w:rFonts w:cs="Arial"/>
              </w:rPr>
              <w:t>228</w:t>
            </w:r>
          </w:p>
        </w:tc>
      </w:tr>
    </w:tbl>
    <w:p w:rsidR="004E6C54" w:rsidRDefault="004E6C54" w:rsidP="004E6C54">
      <w:pPr>
        <w:pStyle w:val="ListParagraph"/>
        <w:spacing w:before="0"/>
        <w:contextualSpacing/>
        <w:rPr>
          <w:rFonts w:cs="Arial"/>
        </w:rPr>
      </w:pPr>
    </w:p>
    <w:p w:rsidR="00C42BFA" w:rsidRDefault="00C42BFA" w:rsidP="00406C8C">
      <w:pPr>
        <w:pStyle w:val="ListParagraph"/>
        <w:numPr>
          <w:ilvl w:val="0"/>
          <w:numId w:val="28"/>
        </w:numPr>
        <w:spacing w:before="0"/>
        <w:contextualSpacing/>
        <w:rPr>
          <w:rFonts w:cs="Arial"/>
        </w:rPr>
      </w:pPr>
      <w:r w:rsidRPr="009873AA">
        <w:rPr>
          <w:rFonts w:cs="Arial"/>
        </w:rPr>
        <w:t>A higher proportion of male police staff were promoted</w:t>
      </w:r>
      <w:r w:rsidR="001F49B9">
        <w:rPr>
          <w:rFonts w:cs="Arial"/>
        </w:rPr>
        <w:t xml:space="preserve"> compared to the Police Staff Workforce</w:t>
      </w:r>
      <w:r w:rsidRPr="009873AA">
        <w:rPr>
          <w:rFonts w:cs="Arial"/>
        </w:rPr>
        <w:t xml:space="preserve"> </w:t>
      </w:r>
      <w:r w:rsidR="001F49B9">
        <w:rPr>
          <w:rFonts w:cs="Arial"/>
        </w:rPr>
        <w:t>P</w:t>
      </w:r>
      <w:r w:rsidRPr="009873AA">
        <w:rPr>
          <w:rFonts w:cs="Arial"/>
        </w:rPr>
        <w:t>rofile of 38% at 31/03/2022.</w:t>
      </w:r>
      <w:r w:rsidR="009F36BC" w:rsidRPr="009873AA">
        <w:rPr>
          <w:rFonts w:cs="Arial"/>
        </w:rPr>
        <w:t xml:space="preserve"> </w:t>
      </w:r>
    </w:p>
    <w:p w:rsidR="00C42BFA" w:rsidRDefault="00C42BFA" w:rsidP="0013165D">
      <w:pPr>
        <w:pStyle w:val="ListParagraph"/>
        <w:numPr>
          <w:ilvl w:val="0"/>
          <w:numId w:val="28"/>
        </w:numPr>
        <w:spacing w:before="0"/>
        <w:contextualSpacing/>
        <w:rPr>
          <w:rFonts w:cs="Arial"/>
        </w:rPr>
      </w:pPr>
      <w:r w:rsidRPr="009873AA">
        <w:rPr>
          <w:rFonts w:cs="Arial"/>
        </w:rPr>
        <w:t>Grade 5</w:t>
      </w:r>
      <w:r w:rsidRPr="00DB40E1">
        <w:rPr>
          <w:rFonts w:cs="Arial"/>
        </w:rPr>
        <w:t xml:space="preserve"> was the most common grade on promotion for both male and female police staff. </w:t>
      </w:r>
    </w:p>
    <w:p w:rsidR="001F49B9" w:rsidRDefault="001F49B9" w:rsidP="001F49B9">
      <w:pPr>
        <w:pStyle w:val="ListParagraph"/>
        <w:spacing w:before="0"/>
        <w:contextualSpacing/>
        <w:rPr>
          <w:rFonts w:cs="Arial"/>
        </w:rPr>
      </w:pPr>
    </w:p>
    <w:p w:rsidR="00D361F9" w:rsidRDefault="00D361F9" w:rsidP="009873AA">
      <w:pPr>
        <w:pStyle w:val="ListParagraph"/>
        <w:numPr>
          <w:ilvl w:val="0"/>
          <w:numId w:val="74"/>
        </w:numPr>
        <w:spacing w:before="0"/>
        <w:contextualSpacing/>
        <w:rPr>
          <w:rFonts w:cs="Arial"/>
        </w:rPr>
      </w:pPr>
      <w:r w:rsidRPr="009873AA">
        <w:rPr>
          <w:rFonts w:cs="Arial"/>
        </w:rPr>
        <w:t>83% of female police staff were promoted into grades 7 and below compared to 79% of male police staff.</w:t>
      </w:r>
    </w:p>
    <w:p w:rsidR="001F49B9" w:rsidRPr="001F49B9" w:rsidRDefault="001F49B9" w:rsidP="001F49B9">
      <w:pPr>
        <w:pStyle w:val="ListParagraph"/>
        <w:spacing w:before="0"/>
        <w:contextualSpacing/>
        <w:rPr>
          <w:rFonts w:cs="Arial"/>
          <w:b/>
        </w:rPr>
      </w:pPr>
    </w:p>
    <w:p w:rsidR="00D361F9" w:rsidRPr="009873AA" w:rsidRDefault="004E6C54" w:rsidP="009873AA">
      <w:pPr>
        <w:pStyle w:val="ListParagraph"/>
        <w:numPr>
          <w:ilvl w:val="0"/>
          <w:numId w:val="74"/>
        </w:numPr>
        <w:spacing w:before="0"/>
        <w:contextualSpacing/>
        <w:rPr>
          <w:rFonts w:cs="Arial"/>
          <w:b/>
        </w:rPr>
      </w:pPr>
      <w:r>
        <w:rPr>
          <w:rFonts w:cs="Arial"/>
        </w:rPr>
        <w:t>1</w:t>
      </w:r>
      <w:r w:rsidR="00D361F9" w:rsidRPr="009873AA">
        <w:rPr>
          <w:rFonts w:cs="Arial"/>
        </w:rPr>
        <w:t>7% of female police staff were promoted into grades 8 and above compared to 21% of male police staff.</w:t>
      </w:r>
    </w:p>
    <w:p w:rsidR="009F36BC" w:rsidRPr="009F36BC" w:rsidRDefault="009F36BC" w:rsidP="009873AA">
      <w:pPr>
        <w:spacing w:before="0"/>
      </w:pPr>
    </w:p>
    <w:p w:rsidR="00823E73" w:rsidRPr="009F36BC" w:rsidRDefault="00823E73" w:rsidP="0013165D">
      <w:pPr>
        <w:pStyle w:val="Heading3"/>
        <w:spacing w:before="0"/>
      </w:pPr>
      <w:bookmarkStart w:id="58" w:name="_Toc133249326"/>
      <w:bookmarkStart w:id="59" w:name="_Toc133312310"/>
      <w:r w:rsidRPr="009F36BC">
        <w:t>b. Age</w:t>
      </w:r>
      <w:bookmarkEnd w:id="58"/>
      <w:bookmarkEnd w:id="59"/>
    </w:p>
    <w:p w:rsidR="00823E73" w:rsidRPr="009F36BC" w:rsidRDefault="00823E73" w:rsidP="0013165D">
      <w:pPr>
        <w:spacing w:before="0"/>
        <w:rPr>
          <w:rFonts w:cs="Arial"/>
        </w:rPr>
      </w:pPr>
    </w:p>
    <w:tbl>
      <w:tblPr>
        <w:tblStyle w:val="TableGrid"/>
        <w:tblW w:w="0" w:type="auto"/>
        <w:tblLook w:val="01E0" w:firstRow="1" w:lastRow="1" w:firstColumn="1" w:lastColumn="1" w:noHBand="0" w:noVBand="0"/>
        <w:tblCaption w:val="Police Staff Promotion Profile by Age"/>
        <w:tblDescription w:val="Table highlights the number and proportion of police staff promoted by age group."/>
      </w:tblPr>
      <w:tblGrid>
        <w:gridCol w:w="1980"/>
        <w:gridCol w:w="900"/>
        <w:gridCol w:w="900"/>
      </w:tblGrid>
      <w:tr w:rsidR="00D361F9" w:rsidRPr="009F36BC" w:rsidTr="0003490D">
        <w:trPr>
          <w:tblHeader/>
        </w:trPr>
        <w:tc>
          <w:tcPr>
            <w:tcW w:w="198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Age Group</w:t>
            </w:r>
          </w:p>
        </w:tc>
        <w:tc>
          <w:tcPr>
            <w:tcW w:w="90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w:t>
            </w:r>
          </w:p>
        </w:tc>
        <w:tc>
          <w:tcPr>
            <w:tcW w:w="90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No.</w:t>
            </w:r>
          </w:p>
        </w:tc>
      </w:tr>
      <w:tr w:rsidR="00D361F9" w:rsidRPr="009F36BC" w:rsidTr="0003490D">
        <w:tc>
          <w:tcPr>
            <w:tcW w:w="1980" w:type="dxa"/>
          </w:tcPr>
          <w:p w:rsidR="00D361F9" w:rsidRPr="009F36BC" w:rsidRDefault="00D361F9" w:rsidP="0003490D">
            <w:pPr>
              <w:spacing w:before="0" w:line="336" w:lineRule="auto"/>
              <w:rPr>
                <w:rStyle w:val="Strong"/>
                <w:b w:val="0"/>
              </w:rPr>
            </w:pPr>
            <w:r w:rsidRPr="009F36BC">
              <w:rPr>
                <w:rStyle w:val="Strong"/>
                <w:b w:val="0"/>
              </w:rPr>
              <w:t>16-24</w:t>
            </w:r>
          </w:p>
        </w:tc>
        <w:tc>
          <w:tcPr>
            <w:tcW w:w="900" w:type="dxa"/>
          </w:tcPr>
          <w:p w:rsidR="00D361F9" w:rsidRPr="009F36BC" w:rsidRDefault="00D361F9" w:rsidP="0003490D">
            <w:pPr>
              <w:spacing w:before="0" w:line="336" w:lineRule="auto"/>
              <w:jc w:val="center"/>
              <w:rPr>
                <w:rFonts w:cs="Arial"/>
              </w:rPr>
            </w:pPr>
            <w:r w:rsidRPr="009F36BC">
              <w:rPr>
                <w:rFonts w:cs="Arial"/>
              </w:rPr>
              <w:t>4%</w:t>
            </w:r>
          </w:p>
        </w:tc>
        <w:tc>
          <w:tcPr>
            <w:tcW w:w="900" w:type="dxa"/>
          </w:tcPr>
          <w:p w:rsidR="00D361F9" w:rsidRPr="009F36BC" w:rsidRDefault="00D361F9" w:rsidP="0003490D">
            <w:pPr>
              <w:spacing w:before="0" w:line="336" w:lineRule="auto"/>
              <w:jc w:val="center"/>
              <w:rPr>
                <w:rFonts w:cs="Arial"/>
              </w:rPr>
            </w:pPr>
            <w:r w:rsidRPr="009F36BC">
              <w:rPr>
                <w:rFonts w:cs="Arial"/>
              </w:rPr>
              <w:t>16</w:t>
            </w:r>
          </w:p>
        </w:tc>
      </w:tr>
      <w:tr w:rsidR="00D361F9" w:rsidRPr="009F36BC" w:rsidTr="0003490D">
        <w:tc>
          <w:tcPr>
            <w:tcW w:w="1980" w:type="dxa"/>
          </w:tcPr>
          <w:p w:rsidR="00D361F9" w:rsidRPr="009F36BC" w:rsidRDefault="00D361F9" w:rsidP="0003490D">
            <w:pPr>
              <w:spacing w:before="0" w:line="336" w:lineRule="auto"/>
              <w:rPr>
                <w:rStyle w:val="Strong"/>
                <w:b w:val="0"/>
              </w:rPr>
            </w:pPr>
            <w:r w:rsidRPr="009F36BC">
              <w:rPr>
                <w:rStyle w:val="Strong"/>
                <w:b w:val="0"/>
              </w:rPr>
              <w:t>25-34</w:t>
            </w:r>
          </w:p>
        </w:tc>
        <w:tc>
          <w:tcPr>
            <w:tcW w:w="900" w:type="dxa"/>
          </w:tcPr>
          <w:p w:rsidR="00D361F9" w:rsidRPr="009F36BC" w:rsidRDefault="00D361F9" w:rsidP="0003490D">
            <w:pPr>
              <w:spacing w:before="0" w:line="336" w:lineRule="auto"/>
              <w:jc w:val="center"/>
              <w:rPr>
                <w:rFonts w:cs="Arial"/>
              </w:rPr>
            </w:pPr>
            <w:r w:rsidRPr="009F36BC">
              <w:rPr>
                <w:rFonts w:cs="Arial"/>
              </w:rPr>
              <w:t>32%</w:t>
            </w:r>
          </w:p>
        </w:tc>
        <w:tc>
          <w:tcPr>
            <w:tcW w:w="900" w:type="dxa"/>
          </w:tcPr>
          <w:p w:rsidR="00D361F9" w:rsidRPr="009F36BC" w:rsidRDefault="00D361F9" w:rsidP="0003490D">
            <w:pPr>
              <w:spacing w:before="0" w:line="336" w:lineRule="auto"/>
              <w:jc w:val="center"/>
              <w:rPr>
                <w:rFonts w:cs="Arial"/>
              </w:rPr>
            </w:pPr>
            <w:r w:rsidRPr="009F36BC">
              <w:rPr>
                <w:rFonts w:cs="Arial"/>
              </w:rPr>
              <w:t>120</w:t>
            </w:r>
          </w:p>
        </w:tc>
      </w:tr>
      <w:tr w:rsidR="00D361F9" w:rsidRPr="009F36BC" w:rsidTr="0003490D">
        <w:tc>
          <w:tcPr>
            <w:tcW w:w="1980" w:type="dxa"/>
          </w:tcPr>
          <w:p w:rsidR="00D361F9" w:rsidRPr="009F36BC" w:rsidRDefault="00D361F9" w:rsidP="0003490D">
            <w:pPr>
              <w:spacing w:before="0" w:line="336" w:lineRule="auto"/>
              <w:rPr>
                <w:rStyle w:val="Strong"/>
                <w:b w:val="0"/>
              </w:rPr>
            </w:pPr>
            <w:r w:rsidRPr="009F36BC">
              <w:rPr>
                <w:rStyle w:val="Strong"/>
                <w:b w:val="0"/>
              </w:rPr>
              <w:t>35-44</w:t>
            </w:r>
          </w:p>
        </w:tc>
        <w:tc>
          <w:tcPr>
            <w:tcW w:w="900" w:type="dxa"/>
          </w:tcPr>
          <w:p w:rsidR="00D361F9" w:rsidRPr="009F36BC" w:rsidRDefault="00D361F9" w:rsidP="0003490D">
            <w:pPr>
              <w:spacing w:before="0" w:line="336" w:lineRule="auto"/>
              <w:jc w:val="center"/>
              <w:rPr>
                <w:rFonts w:cs="Arial"/>
              </w:rPr>
            </w:pPr>
            <w:r w:rsidRPr="009F36BC">
              <w:rPr>
                <w:rFonts w:cs="Arial"/>
              </w:rPr>
              <w:t>30%</w:t>
            </w:r>
          </w:p>
        </w:tc>
        <w:tc>
          <w:tcPr>
            <w:tcW w:w="900" w:type="dxa"/>
          </w:tcPr>
          <w:p w:rsidR="00D361F9" w:rsidRPr="009F36BC" w:rsidRDefault="00D361F9" w:rsidP="0003490D">
            <w:pPr>
              <w:spacing w:before="0" w:line="336" w:lineRule="auto"/>
              <w:jc w:val="center"/>
              <w:rPr>
                <w:rFonts w:cs="Arial"/>
              </w:rPr>
            </w:pPr>
            <w:r w:rsidRPr="009F36BC">
              <w:rPr>
                <w:rFonts w:cs="Arial"/>
              </w:rPr>
              <w:t>113</w:t>
            </w:r>
          </w:p>
        </w:tc>
      </w:tr>
      <w:tr w:rsidR="00D361F9" w:rsidRPr="009F36BC" w:rsidTr="0003490D">
        <w:tc>
          <w:tcPr>
            <w:tcW w:w="1980" w:type="dxa"/>
          </w:tcPr>
          <w:p w:rsidR="00D361F9" w:rsidRPr="009F36BC" w:rsidRDefault="00D361F9" w:rsidP="0003490D">
            <w:pPr>
              <w:spacing w:before="0" w:line="336" w:lineRule="auto"/>
              <w:rPr>
                <w:rStyle w:val="Strong"/>
                <w:b w:val="0"/>
              </w:rPr>
            </w:pPr>
            <w:r w:rsidRPr="009F36BC">
              <w:rPr>
                <w:rStyle w:val="Strong"/>
                <w:b w:val="0"/>
              </w:rPr>
              <w:t>45-54</w:t>
            </w:r>
          </w:p>
        </w:tc>
        <w:tc>
          <w:tcPr>
            <w:tcW w:w="900" w:type="dxa"/>
          </w:tcPr>
          <w:p w:rsidR="00D361F9" w:rsidRPr="009F36BC" w:rsidRDefault="00D361F9" w:rsidP="0003490D">
            <w:pPr>
              <w:spacing w:before="0" w:line="336" w:lineRule="auto"/>
              <w:jc w:val="center"/>
              <w:rPr>
                <w:rFonts w:cs="Arial"/>
              </w:rPr>
            </w:pPr>
            <w:r w:rsidRPr="009F36BC">
              <w:rPr>
                <w:rFonts w:cs="Arial"/>
              </w:rPr>
              <w:t>24%</w:t>
            </w:r>
          </w:p>
        </w:tc>
        <w:tc>
          <w:tcPr>
            <w:tcW w:w="900" w:type="dxa"/>
          </w:tcPr>
          <w:p w:rsidR="00D361F9" w:rsidRPr="009F36BC" w:rsidRDefault="00D361F9" w:rsidP="0003490D">
            <w:pPr>
              <w:spacing w:before="0" w:line="336" w:lineRule="auto"/>
              <w:jc w:val="center"/>
              <w:rPr>
                <w:rFonts w:cs="Arial"/>
              </w:rPr>
            </w:pPr>
            <w:r w:rsidRPr="009F36BC">
              <w:rPr>
                <w:rFonts w:cs="Arial"/>
              </w:rPr>
              <w:t>91</w:t>
            </w:r>
          </w:p>
        </w:tc>
      </w:tr>
      <w:tr w:rsidR="00D361F9" w:rsidRPr="009F36BC" w:rsidTr="0003490D">
        <w:tc>
          <w:tcPr>
            <w:tcW w:w="1980" w:type="dxa"/>
          </w:tcPr>
          <w:p w:rsidR="00D361F9" w:rsidRPr="009F36BC" w:rsidRDefault="00D361F9" w:rsidP="0003490D">
            <w:pPr>
              <w:spacing w:before="0" w:line="336" w:lineRule="auto"/>
              <w:rPr>
                <w:rStyle w:val="Strong"/>
                <w:b w:val="0"/>
              </w:rPr>
            </w:pPr>
            <w:r w:rsidRPr="009F36BC">
              <w:rPr>
                <w:rStyle w:val="Strong"/>
                <w:b w:val="0"/>
              </w:rPr>
              <w:t>55-64</w:t>
            </w:r>
          </w:p>
        </w:tc>
        <w:tc>
          <w:tcPr>
            <w:tcW w:w="900" w:type="dxa"/>
          </w:tcPr>
          <w:p w:rsidR="00D361F9" w:rsidRPr="009F36BC" w:rsidRDefault="00D361F9" w:rsidP="0003490D">
            <w:pPr>
              <w:spacing w:before="0" w:line="336" w:lineRule="auto"/>
              <w:jc w:val="center"/>
              <w:rPr>
                <w:rFonts w:cs="Arial"/>
              </w:rPr>
            </w:pPr>
            <w:r w:rsidRPr="009F36BC">
              <w:rPr>
                <w:rFonts w:cs="Arial"/>
              </w:rPr>
              <w:t>10%</w:t>
            </w:r>
          </w:p>
        </w:tc>
        <w:tc>
          <w:tcPr>
            <w:tcW w:w="900" w:type="dxa"/>
          </w:tcPr>
          <w:p w:rsidR="00D361F9" w:rsidRPr="009F36BC" w:rsidRDefault="00D361F9" w:rsidP="0003490D">
            <w:pPr>
              <w:spacing w:before="0" w:line="336" w:lineRule="auto"/>
              <w:jc w:val="center"/>
              <w:rPr>
                <w:rFonts w:cs="Arial"/>
              </w:rPr>
            </w:pPr>
            <w:r w:rsidRPr="009F36BC">
              <w:rPr>
                <w:rFonts w:cs="Arial"/>
              </w:rPr>
              <w:t>36</w:t>
            </w:r>
          </w:p>
        </w:tc>
      </w:tr>
      <w:tr w:rsidR="00D361F9" w:rsidRPr="000A1F98" w:rsidTr="0003490D">
        <w:tc>
          <w:tcPr>
            <w:tcW w:w="1980" w:type="dxa"/>
          </w:tcPr>
          <w:p w:rsidR="00D361F9" w:rsidRPr="009F36BC" w:rsidRDefault="00D361F9" w:rsidP="0003490D">
            <w:pPr>
              <w:spacing w:before="0" w:line="336" w:lineRule="auto"/>
              <w:rPr>
                <w:rStyle w:val="Strong"/>
                <w:b w:val="0"/>
              </w:rPr>
            </w:pPr>
            <w:r w:rsidRPr="009F36BC">
              <w:rPr>
                <w:rStyle w:val="Strong"/>
                <w:b w:val="0"/>
              </w:rPr>
              <w:t>65+</w:t>
            </w:r>
          </w:p>
        </w:tc>
        <w:tc>
          <w:tcPr>
            <w:tcW w:w="900" w:type="dxa"/>
          </w:tcPr>
          <w:p w:rsidR="00D361F9" w:rsidRPr="009F36BC" w:rsidRDefault="00D361F9" w:rsidP="0003490D">
            <w:pPr>
              <w:spacing w:before="0" w:line="336" w:lineRule="auto"/>
              <w:jc w:val="center"/>
              <w:rPr>
                <w:rFonts w:cs="Arial"/>
              </w:rPr>
            </w:pPr>
            <w:r w:rsidRPr="009F36BC">
              <w:rPr>
                <w:rFonts w:cs="Arial"/>
              </w:rPr>
              <w:t>&lt;1%</w:t>
            </w:r>
          </w:p>
        </w:tc>
        <w:tc>
          <w:tcPr>
            <w:tcW w:w="900" w:type="dxa"/>
          </w:tcPr>
          <w:p w:rsidR="00D361F9" w:rsidRPr="009F36BC" w:rsidRDefault="00D361F9" w:rsidP="0003490D">
            <w:pPr>
              <w:spacing w:before="0" w:line="336" w:lineRule="auto"/>
              <w:jc w:val="center"/>
              <w:rPr>
                <w:rFonts w:cs="Arial"/>
              </w:rPr>
            </w:pPr>
            <w:r w:rsidRPr="009F36BC">
              <w:rPr>
                <w:rFonts w:cs="Arial"/>
              </w:rPr>
              <w:t>1</w:t>
            </w:r>
          </w:p>
        </w:tc>
      </w:tr>
    </w:tbl>
    <w:p w:rsidR="00823E73" w:rsidRPr="009F36BC" w:rsidRDefault="00823E73" w:rsidP="00C7200D">
      <w:pPr>
        <w:spacing w:before="0"/>
        <w:rPr>
          <w:rFonts w:cs="Arial"/>
          <w:color w:val="FF0000"/>
        </w:rPr>
      </w:pPr>
    </w:p>
    <w:p w:rsidR="009F36BC" w:rsidRDefault="00D361F9" w:rsidP="00C7200D">
      <w:pPr>
        <w:pStyle w:val="ListParagraph"/>
        <w:numPr>
          <w:ilvl w:val="0"/>
          <w:numId w:val="26"/>
        </w:numPr>
        <w:spacing w:before="0"/>
        <w:contextualSpacing/>
        <w:rPr>
          <w:rFonts w:cs="Arial"/>
        </w:rPr>
      </w:pPr>
      <w:r w:rsidRPr="00C7200D">
        <w:rPr>
          <w:rFonts w:cs="Arial"/>
        </w:rPr>
        <w:t xml:space="preserve">The age demographic appears younger for those who were promoted when compared to the most common age group </w:t>
      </w:r>
      <w:r w:rsidR="009F36BC" w:rsidRPr="00C7200D">
        <w:rPr>
          <w:rFonts w:cs="Arial"/>
        </w:rPr>
        <w:t xml:space="preserve">of 45-54 </w:t>
      </w:r>
      <w:r w:rsidRPr="00C7200D">
        <w:rPr>
          <w:rFonts w:cs="Arial"/>
        </w:rPr>
        <w:t xml:space="preserve">within the Police Staff </w:t>
      </w:r>
      <w:r w:rsidR="001F49B9">
        <w:rPr>
          <w:rFonts w:cs="Arial"/>
        </w:rPr>
        <w:t xml:space="preserve">Age </w:t>
      </w:r>
      <w:r w:rsidRPr="00C7200D">
        <w:rPr>
          <w:rFonts w:cs="Arial"/>
        </w:rPr>
        <w:t>W</w:t>
      </w:r>
      <w:r w:rsidR="00AC5C39">
        <w:rPr>
          <w:rFonts w:cs="Arial"/>
        </w:rPr>
        <w:t>orkforce Profile at 31/02/2022.</w:t>
      </w:r>
    </w:p>
    <w:p w:rsidR="001F49B9" w:rsidRDefault="001F49B9" w:rsidP="001F49B9">
      <w:pPr>
        <w:pStyle w:val="ListParagraph"/>
        <w:spacing w:before="0"/>
        <w:contextualSpacing/>
        <w:rPr>
          <w:rFonts w:cs="Arial"/>
        </w:rPr>
      </w:pPr>
    </w:p>
    <w:p w:rsidR="00D361F9" w:rsidRDefault="00D361F9" w:rsidP="00C7200D">
      <w:pPr>
        <w:pStyle w:val="ListParagraph"/>
        <w:numPr>
          <w:ilvl w:val="0"/>
          <w:numId w:val="26"/>
        </w:numPr>
        <w:spacing w:before="0"/>
        <w:contextualSpacing/>
        <w:rPr>
          <w:rFonts w:cs="Arial"/>
        </w:rPr>
      </w:pPr>
      <w:r w:rsidRPr="009F36BC">
        <w:rPr>
          <w:rFonts w:cs="Arial"/>
        </w:rPr>
        <w:lastRenderedPageBreak/>
        <w:t>Grade 5 was the most common age group on promotion for all age groups with the exceptio</w:t>
      </w:r>
      <w:r w:rsidR="001F49B9">
        <w:rPr>
          <w:rFonts w:cs="Arial"/>
        </w:rPr>
        <w:t>n of the 16-24 age group where g</w:t>
      </w:r>
      <w:r w:rsidRPr="009F36BC">
        <w:rPr>
          <w:rFonts w:cs="Arial"/>
        </w:rPr>
        <w:t>rade 4 was the most common grade on promotion.</w:t>
      </w:r>
    </w:p>
    <w:p w:rsidR="004E6C54" w:rsidRPr="009F36BC" w:rsidRDefault="004E6C54" w:rsidP="004E6C54">
      <w:pPr>
        <w:pStyle w:val="ListParagraph"/>
        <w:spacing w:before="0"/>
        <w:contextualSpacing/>
        <w:rPr>
          <w:rFonts w:cs="Arial"/>
        </w:rPr>
      </w:pPr>
    </w:p>
    <w:p w:rsidR="00823E73" w:rsidRPr="00C35951" w:rsidRDefault="00823E73" w:rsidP="00C7200D">
      <w:pPr>
        <w:pStyle w:val="Heading3"/>
        <w:spacing w:before="0"/>
      </w:pPr>
      <w:bookmarkStart w:id="60" w:name="_Toc133249327"/>
      <w:bookmarkStart w:id="61" w:name="_Toc133312311"/>
      <w:r w:rsidRPr="00C35951">
        <w:t>c. Disability</w:t>
      </w:r>
      <w:bookmarkEnd w:id="60"/>
      <w:bookmarkEnd w:id="61"/>
    </w:p>
    <w:p w:rsidR="00823E73" w:rsidRPr="00C35951" w:rsidRDefault="00823E73" w:rsidP="0013165D">
      <w:pPr>
        <w:spacing w:before="0"/>
        <w:rPr>
          <w:rFonts w:cs="Arial"/>
          <w:b/>
        </w:rPr>
      </w:pPr>
    </w:p>
    <w:tbl>
      <w:tblPr>
        <w:tblStyle w:val="TableGrid"/>
        <w:tblW w:w="0" w:type="auto"/>
        <w:tblLook w:val="01E0" w:firstRow="1" w:lastRow="1" w:firstColumn="1" w:lastColumn="1" w:noHBand="0" w:noVBand="0"/>
        <w:tblCaption w:val="Police Staff Promotion Profile by Disability"/>
        <w:tblDescription w:val="Table highlights the number and proportion of police staff promoted by disability category."/>
      </w:tblPr>
      <w:tblGrid>
        <w:gridCol w:w="3224"/>
        <w:gridCol w:w="717"/>
        <w:gridCol w:w="717"/>
      </w:tblGrid>
      <w:tr w:rsidR="00D361F9" w:rsidRPr="00C35951" w:rsidTr="0003490D">
        <w:trPr>
          <w:tblHeader/>
        </w:trPr>
        <w:tc>
          <w:tcPr>
            <w:tcW w:w="3224"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Disability</w:t>
            </w:r>
          </w:p>
        </w:tc>
        <w:tc>
          <w:tcPr>
            <w:tcW w:w="717"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w:t>
            </w:r>
          </w:p>
        </w:tc>
        <w:tc>
          <w:tcPr>
            <w:tcW w:w="717"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No.</w:t>
            </w:r>
          </w:p>
        </w:tc>
      </w:tr>
      <w:tr w:rsidR="00D361F9" w:rsidRPr="00C35951" w:rsidTr="0003490D">
        <w:tc>
          <w:tcPr>
            <w:tcW w:w="3224" w:type="dxa"/>
          </w:tcPr>
          <w:p w:rsidR="00D361F9" w:rsidRPr="00C35951" w:rsidRDefault="00D361F9" w:rsidP="0003490D">
            <w:pPr>
              <w:spacing w:before="0" w:line="336" w:lineRule="auto"/>
              <w:rPr>
                <w:rStyle w:val="Strong"/>
                <w:b w:val="0"/>
              </w:rPr>
            </w:pPr>
            <w:r w:rsidRPr="00C35951">
              <w:rPr>
                <w:rStyle w:val="Strong"/>
                <w:b w:val="0"/>
              </w:rPr>
              <w:t>Yes</w:t>
            </w:r>
          </w:p>
        </w:tc>
        <w:tc>
          <w:tcPr>
            <w:tcW w:w="717" w:type="dxa"/>
          </w:tcPr>
          <w:p w:rsidR="00D361F9" w:rsidRPr="00C35951" w:rsidRDefault="00D361F9" w:rsidP="0003490D">
            <w:pPr>
              <w:spacing w:before="0" w:line="336" w:lineRule="auto"/>
              <w:jc w:val="center"/>
              <w:rPr>
                <w:rFonts w:cs="Arial"/>
              </w:rPr>
            </w:pPr>
            <w:r w:rsidRPr="00C35951">
              <w:rPr>
                <w:rFonts w:cs="Arial"/>
              </w:rPr>
              <w:t>2%</w:t>
            </w:r>
          </w:p>
        </w:tc>
        <w:tc>
          <w:tcPr>
            <w:tcW w:w="717" w:type="dxa"/>
          </w:tcPr>
          <w:p w:rsidR="00D361F9" w:rsidRPr="00C35951" w:rsidRDefault="00D361F9" w:rsidP="0003490D">
            <w:pPr>
              <w:spacing w:before="0" w:line="336" w:lineRule="auto"/>
              <w:jc w:val="center"/>
              <w:rPr>
                <w:rFonts w:cs="Arial"/>
              </w:rPr>
            </w:pPr>
            <w:r w:rsidRPr="00C35951">
              <w:rPr>
                <w:rFonts w:cs="Arial"/>
              </w:rPr>
              <w:t>9</w:t>
            </w:r>
          </w:p>
        </w:tc>
      </w:tr>
      <w:tr w:rsidR="00D361F9" w:rsidRPr="00C35951" w:rsidTr="0003490D">
        <w:tc>
          <w:tcPr>
            <w:tcW w:w="3224" w:type="dxa"/>
          </w:tcPr>
          <w:p w:rsidR="00D361F9" w:rsidRPr="00C35951" w:rsidRDefault="00D361F9" w:rsidP="0003490D">
            <w:pPr>
              <w:spacing w:before="0" w:line="336" w:lineRule="auto"/>
              <w:rPr>
                <w:rStyle w:val="Strong"/>
                <w:b w:val="0"/>
              </w:rPr>
            </w:pPr>
            <w:r w:rsidRPr="00C35951">
              <w:rPr>
                <w:rStyle w:val="Strong"/>
                <w:b w:val="0"/>
              </w:rPr>
              <w:t>No</w:t>
            </w:r>
          </w:p>
        </w:tc>
        <w:tc>
          <w:tcPr>
            <w:tcW w:w="717" w:type="dxa"/>
          </w:tcPr>
          <w:p w:rsidR="00D361F9" w:rsidRPr="00C35951" w:rsidRDefault="00D361F9" w:rsidP="0003490D">
            <w:pPr>
              <w:spacing w:before="0" w:line="336" w:lineRule="auto"/>
              <w:jc w:val="center"/>
              <w:rPr>
                <w:rFonts w:cs="Arial"/>
              </w:rPr>
            </w:pPr>
            <w:r w:rsidRPr="00C35951">
              <w:rPr>
                <w:rFonts w:cs="Arial"/>
              </w:rPr>
              <w:t>92%</w:t>
            </w:r>
          </w:p>
        </w:tc>
        <w:tc>
          <w:tcPr>
            <w:tcW w:w="717" w:type="dxa"/>
          </w:tcPr>
          <w:p w:rsidR="00D361F9" w:rsidRPr="00C35951" w:rsidRDefault="00D361F9" w:rsidP="0003490D">
            <w:pPr>
              <w:spacing w:before="0" w:line="336" w:lineRule="auto"/>
              <w:jc w:val="center"/>
              <w:rPr>
                <w:rFonts w:cs="Arial"/>
              </w:rPr>
            </w:pPr>
            <w:r w:rsidRPr="00C35951">
              <w:rPr>
                <w:rFonts w:cs="Arial"/>
              </w:rPr>
              <w:t>348</w:t>
            </w:r>
          </w:p>
        </w:tc>
      </w:tr>
      <w:tr w:rsidR="00D361F9" w:rsidRPr="00C35951" w:rsidTr="0003490D">
        <w:tc>
          <w:tcPr>
            <w:tcW w:w="3224" w:type="dxa"/>
          </w:tcPr>
          <w:p w:rsidR="00D361F9" w:rsidRPr="00C35951" w:rsidRDefault="00D361F9" w:rsidP="0003490D">
            <w:pPr>
              <w:spacing w:before="0" w:line="336" w:lineRule="auto"/>
              <w:rPr>
                <w:rStyle w:val="Strong"/>
                <w:b w:val="0"/>
              </w:rPr>
            </w:pPr>
            <w:r w:rsidRPr="00C35951">
              <w:rPr>
                <w:rStyle w:val="Strong"/>
                <w:b w:val="0"/>
              </w:rPr>
              <w:t>Choose not to Disclose</w:t>
            </w:r>
          </w:p>
        </w:tc>
        <w:tc>
          <w:tcPr>
            <w:tcW w:w="717" w:type="dxa"/>
          </w:tcPr>
          <w:p w:rsidR="00D361F9" w:rsidRPr="00C35951" w:rsidRDefault="00D361F9" w:rsidP="0003490D">
            <w:pPr>
              <w:spacing w:before="0" w:line="336" w:lineRule="auto"/>
              <w:jc w:val="center"/>
              <w:rPr>
                <w:rFonts w:cs="Arial"/>
              </w:rPr>
            </w:pPr>
            <w:r w:rsidRPr="00C35951">
              <w:rPr>
                <w:rFonts w:cs="Arial"/>
              </w:rPr>
              <w:t>3%</w:t>
            </w:r>
          </w:p>
        </w:tc>
        <w:tc>
          <w:tcPr>
            <w:tcW w:w="717" w:type="dxa"/>
          </w:tcPr>
          <w:p w:rsidR="00D361F9" w:rsidRPr="00C35951" w:rsidRDefault="00D361F9" w:rsidP="0003490D">
            <w:pPr>
              <w:spacing w:before="0" w:line="336" w:lineRule="auto"/>
              <w:jc w:val="center"/>
              <w:rPr>
                <w:rFonts w:cs="Arial"/>
              </w:rPr>
            </w:pPr>
            <w:r w:rsidRPr="00C35951">
              <w:rPr>
                <w:rFonts w:cs="Arial"/>
              </w:rPr>
              <w:t>13</w:t>
            </w:r>
          </w:p>
        </w:tc>
      </w:tr>
      <w:tr w:rsidR="00D361F9" w:rsidRPr="000A1F98" w:rsidTr="0003490D">
        <w:tc>
          <w:tcPr>
            <w:tcW w:w="3224" w:type="dxa"/>
          </w:tcPr>
          <w:p w:rsidR="00D361F9" w:rsidRPr="00C35951" w:rsidRDefault="00D361F9" w:rsidP="0003490D">
            <w:pPr>
              <w:spacing w:before="0" w:line="336" w:lineRule="auto"/>
              <w:rPr>
                <w:rStyle w:val="Strong"/>
                <w:b w:val="0"/>
              </w:rPr>
            </w:pPr>
            <w:r w:rsidRPr="00C35951">
              <w:rPr>
                <w:rStyle w:val="Strong"/>
                <w:b w:val="0"/>
              </w:rPr>
              <w:t>Not Recorded</w:t>
            </w:r>
          </w:p>
        </w:tc>
        <w:tc>
          <w:tcPr>
            <w:tcW w:w="717" w:type="dxa"/>
          </w:tcPr>
          <w:p w:rsidR="00D361F9" w:rsidRPr="00C35951" w:rsidRDefault="00D361F9" w:rsidP="0003490D">
            <w:pPr>
              <w:spacing w:before="0" w:line="336" w:lineRule="auto"/>
              <w:jc w:val="center"/>
              <w:rPr>
                <w:rFonts w:cs="Arial"/>
              </w:rPr>
            </w:pPr>
            <w:r w:rsidRPr="00C35951">
              <w:rPr>
                <w:rFonts w:cs="Arial"/>
              </w:rPr>
              <w:t>2%</w:t>
            </w:r>
          </w:p>
        </w:tc>
        <w:tc>
          <w:tcPr>
            <w:tcW w:w="717" w:type="dxa"/>
          </w:tcPr>
          <w:p w:rsidR="00D361F9" w:rsidRPr="00C35951" w:rsidRDefault="00D361F9" w:rsidP="0003490D">
            <w:pPr>
              <w:spacing w:before="0" w:line="336" w:lineRule="auto"/>
              <w:jc w:val="center"/>
              <w:rPr>
                <w:rFonts w:cs="Arial"/>
              </w:rPr>
            </w:pPr>
            <w:r w:rsidRPr="00C35951">
              <w:rPr>
                <w:rFonts w:cs="Arial"/>
              </w:rPr>
              <w:t>7</w:t>
            </w:r>
          </w:p>
        </w:tc>
      </w:tr>
    </w:tbl>
    <w:p w:rsidR="00823E73" w:rsidRPr="00C35951" w:rsidRDefault="00823E73" w:rsidP="00C7200D">
      <w:pPr>
        <w:spacing w:before="0"/>
        <w:rPr>
          <w:rFonts w:cs="Arial"/>
          <w:b/>
          <w:color w:val="FF0000"/>
        </w:rPr>
      </w:pPr>
    </w:p>
    <w:p w:rsidR="00C35951" w:rsidRDefault="001F49B9" w:rsidP="00406C8C">
      <w:pPr>
        <w:pStyle w:val="ListParagraph"/>
        <w:numPr>
          <w:ilvl w:val="0"/>
          <w:numId w:val="29"/>
        </w:numPr>
        <w:spacing w:before="0"/>
        <w:contextualSpacing/>
        <w:rPr>
          <w:rFonts w:cs="Arial"/>
        </w:rPr>
      </w:pPr>
      <w:r>
        <w:rPr>
          <w:rFonts w:cs="Arial"/>
        </w:rPr>
        <w:t>A lower proportion of police staff</w:t>
      </w:r>
      <w:r w:rsidR="00D361F9" w:rsidRPr="00C7200D">
        <w:rPr>
          <w:rFonts w:cs="Arial"/>
        </w:rPr>
        <w:t xml:space="preserve"> with a recorded disability were promoted whe</w:t>
      </w:r>
      <w:r>
        <w:rPr>
          <w:rFonts w:cs="Arial"/>
        </w:rPr>
        <w:t>n compared to the Police Staff Disability Workforce P</w:t>
      </w:r>
      <w:r w:rsidR="00B15C36">
        <w:rPr>
          <w:rFonts w:cs="Arial"/>
        </w:rPr>
        <w:t xml:space="preserve">rofile </w:t>
      </w:r>
      <w:r w:rsidR="00D361F9" w:rsidRPr="00C7200D">
        <w:rPr>
          <w:rFonts w:cs="Arial"/>
        </w:rPr>
        <w:t>of 7% at 31/03/2022</w:t>
      </w:r>
      <w:r w:rsidR="00AB333E" w:rsidRPr="00C7200D">
        <w:rPr>
          <w:rFonts w:cs="Arial"/>
        </w:rPr>
        <w:t xml:space="preserve">. </w:t>
      </w:r>
      <w:r w:rsidR="00D361F9" w:rsidRPr="00C7200D">
        <w:rPr>
          <w:rFonts w:cs="Arial"/>
        </w:rPr>
        <w:t>This is likely to be linked to the younger age demographic of those who were promot</w:t>
      </w:r>
      <w:r w:rsidR="00C7200D">
        <w:rPr>
          <w:rFonts w:cs="Arial"/>
        </w:rPr>
        <w:t>ed during this reporting period. T</w:t>
      </w:r>
      <w:r w:rsidR="00D361F9" w:rsidRPr="00C7200D">
        <w:rPr>
          <w:rFonts w:cs="Arial"/>
        </w:rPr>
        <w:t>he most common age group for police staff with a recorded disability is the 45-54 age group at 31/03/222.</w:t>
      </w:r>
    </w:p>
    <w:p w:rsidR="001F49B9" w:rsidRDefault="001F49B9" w:rsidP="001F49B9">
      <w:pPr>
        <w:pStyle w:val="ListParagraph"/>
        <w:spacing w:before="0"/>
        <w:contextualSpacing/>
        <w:rPr>
          <w:rFonts w:cs="Arial"/>
        </w:rPr>
      </w:pPr>
    </w:p>
    <w:p w:rsidR="00D361F9" w:rsidRDefault="00D361F9" w:rsidP="0013165D">
      <w:pPr>
        <w:pStyle w:val="ListParagraph"/>
        <w:numPr>
          <w:ilvl w:val="0"/>
          <w:numId w:val="29"/>
        </w:numPr>
        <w:spacing w:before="0"/>
        <w:contextualSpacing/>
        <w:rPr>
          <w:rFonts w:cs="Arial"/>
        </w:rPr>
      </w:pPr>
      <w:r w:rsidRPr="00C35951">
        <w:rPr>
          <w:rFonts w:cs="Arial"/>
        </w:rPr>
        <w:t>There was no commo</w:t>
      </w:r>
      <w:r w:rsidR="00C7200D">
        <w:rPr>
          <w:rFonts w:cs="Arial"/>
        </w:rPr>
        <w:t xml:space="preserve">n grade on promotion </w:t>
      </w:r>
      <w:r w:rsidRPr="00C35951">
        <w:rPr>
          <w:rFonts w:cs="Arial"/>
        </w:rPr>
        <w:t>for police staff who</w:t>
      </w:r>
      <w:r w:rsidR="001F49B9">
        <w:rPr>
          <w:rFonts w:cs="Arial"/>
        </w:rPr>
        <w:t xml:space="preserve"> identified as Yes compared to g</w:t>
      </w:r>
      <w:r w:rsidRPr="00C35951">
        <w:rPr>
          <w:rFonts w:cs="Arial"/>
        </w:rPr>
        <w:t>rade 5 for those who identified as No.</w:t>
      </w:r>
    </w:p>
    <w:p w:rsidR="001F49B9" w:rsidRDefault="001F49B9" w:rsidP="001F49B9">
      <w:pPr>
        <w:pStyle w:val="ListParagraph"/>
        <w:spacing w:before="0"/>
        <w:contextualSpacing/>
        <w:rPr>
          <w:rFonts w:cs="Arial"/>
        </w:rPr>
      </w:pPr>
    </w:p>
    <w:p w:rsidR="001F49B9" w:rsidRDefault="00080D81" w:rsidP="001F49B9">
      <w:pPr>
        <w:pStyle w:val="ListParagraph"/>
        <w:numPr>
          <w:ilvl w:val="0"/>
          <w:numId w:val="29"/>
        </w:numPr>
        <w:spacing w:before="0"/>
        <w:contextualSpacing/>
        <w:rPr>
          <w:rFonts w:cs="Arial"/>
        </w:rPr>
      </w:pPr>
      <w:r w:rsidRPr="00080D81">
        <w:rPr>
          <w:rFonts w:cs="Arial"/>
        </w:rPr>
        <w:t>89</w:t>
      </w:r>
      <w:r w:rsidR="00581381" w:rsidRPr="00080D81">
        <w:rPr>
          <w:rFonts w:cs="Arial"/>
        </w:rPr>
        <w:t>%</w:t>
      </w:r>
      <w:r w:rsidR="001F49B9">
        <w:rPr>
          <w:rFonts w:cs="Arial"/>
        </w:rPr>
        <w:t xml:space="preserve"> of police staff</w:t>
      </w:r>
      <w:r w:rsidR="00581381" w:rsidRPr="00080D81">
        <w:rPr>
          <w:rFonts w:cs="Arial"/>
        </w:rPr>
        <w:t xml:space="preserve"> with a Recorded Disability were promoted into grades 7 and below compared to </w:t>
      </w:r>
      <w:r w:rsidRPr="00080D81">
        <w:rPr>
          <w:rFonts w:cs="Arial"/>
        </w:rPr>
        <w:t>81</w:t>
      </w:r>
      <w:r w:rsidR="00581381" w:rsidRPr="00080D81">
        <w:rPr>
          <w:rFonts w:cs="Arial"/>
        </w:rPr>
        <w:t>% of those who identified as No.</w:t>
      </w:r>
    </w:p>
    <w:p w:rsidR="001F49B9" w:rsidRPr="001F49B9" w:rsidRDefault="001F49B9" w:rsidP="001F49B9">
      <w:pPr>
        <w:spacing w:before="0"/>
        <w:contextualSpacing/>
        <w:rPr>
          <w:rFonts w:cs="Arial"/>
        </w:rPr>
      </w:pPr>
    </w:p>
    <w:p w:rsidR="00D361F9" w:rsidRPr="00080D81" w:rsidRDefault="00D361F9" w:rsidP="002B1E6D">
      <w:pPr>
        <w:pStyle w:val="ListParagraph"/>
        <w:numPr>
          <w:ilvl w:val="0"/>
          <w:numId w:val="28"/>
        </w:numPr>
        <w:spacing w:before="0"/>
        <w:contextualSpacing/>
        <w:rPr>
          <w:rFonts w:cs="Arial"/>
          <w:b/>
        </w:rPr>
      </w:pPr>
      <w:r w:rsidRPr="00080D81">
        <w:rPr>
          <w:rFonts w:cs="Arial"/>
        </w:rPr>
        <w:t>1</w:t>
      </w:r>
      <w:r w:rsidR="001F49B9">
        <w:rPr>
          <w:rFonts w:cs="Arial"/>
        </w:rPr>
        <w:t>1% of police staff</w:t>
      </w:r>
      <w:r w:rsidRPr="00080D81">
        <w:rPr>
          <w:rFonts w:cs="Arial"/>
        </w:rPr>
        <w:t xml:space="preserve"> with a Recorded Disabilit</w:t>
      </w:r>
      <w:r w:rsidR="00581381" w:rsidRPr="00080D81">
        <w:rPr>
          <w:rFonts w:cs="Arial"/>
        </w:rPr>
        <w:t>y were promoted into grades 8 and above compared to 1</w:t>
      </w:r>
      <w:r w:rsidRPr="00080D81">
        <w:rPr>
          <w:rFonts w:cs="Arial"/>
        </w:rPr>
        <w:t>9</w:t>
      </w:r>
      <w:r w:rsidR="00581381" w:rsidRPr="00080D81">
        <w:rPr>
          <w:rFonts w:cs="Arial"/>
        </w:rPr>
        <w:t>% of those who identified as No.</w:t>
      </w:r>
    </w:p>
    <w:p w:rsidR="004E6C54" w:rsidRDefault="004E6C54" w:rsidP="004E6C54">
      <w:pPr>
        <w:pStyle w:val="ListParagraph"/>
        <w:spacing w:before="0"/>
        <w:contextualSpacing/>
        <w:rPr>
          <w:rFonts w:cs="Arial"/>
          <w:color w:val="FF0000"/>
        </w:rPr>
      </w:pPr>
    </w:p>
    <w:p w:rsidR="00823E73" w:rsidRPr="00DE6DFF" w:rsidRDefault="00823E73" w:rsidP="0013165D">
      <w:pPr>
        <w:pStyle w:val="Heading3"/>
        <w:spacing w:before="0"/>
      </w:pPr>
      <w:bookmarkStart w:id="62" w:name="_Toc133249328"/>
      <w:bookmarkStart w:id="63" w:name="_Toc133312312"/>
      <w:r w:rsidRPr="00DE6DFF">
        <w:t>d. Race</w:t>
      </w:r>
      <w:bookmarkEnd w:id="62"/>
      <w:bookmarkEnd w:id="63"/>
    </w:p>
    <w:p w:rsidR="00823E73" w:rsidRPr="00DE6DFF" w:rsidRDefault="00823E73" w:rsidP="0013165D">
      <w:pPr>
        <w:spacing w:before="0"/>
        <w:rPr>
          <w:rFonts w:cs="Arial"/>
        </w:rPr>
      </w:pPr>
    </w:p>
    <w:tbl>
      <w:tblPr>
        <w:tblStyle w:val="TableGrid"/>
        <w:tblW w:w="5040" w:type="dxa"/>
        <w:tblLayout w:type="fixed"/>
        <w:tblLook w:val="01E0" w:firstRow="1" w:lastRow="1" w:firstColumn="1" w:lastColumn="1" w:noHBand="0" w:noVBand="0"/>
        <w:tblCaption w:val="Police Staff Promotion Profile by Race"/>
        <w:tblDescription w:val="Table highlights the number and proportion of police staff promoted by race."/>
      </w:tblPr>
      <w:tblGrid>
        <w:gridCol w:w="3240"/>
        <w:gridCol w:w="900"/>
        <w:gridCol w:w="900"/>
      </w:tblGrid>
      <w:tr w:rsidR="00D361F9" w:rsidRPr="00DE6DFF" w:rsidTr="0003490D">
        <w:trPr>
          <w:tblHeader/>
        </w:trPr>
        <w:tc>
          <w:tcPr>
            <w:tcW w:w="324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lastRenderedPageBreak/>
              <w:t>Ethnic Origin</w:t>
            </w:r>
          </w:p>
        </w:tc>
        <w:tc>
          <w:tcPr>
            <w:tcW w:w="90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w:t>
            </w:r>
          </w:p>
        </w:tc>
        <w:tc>
          <w:tcPr>
            <w:tcW w:w="900" w:type="dxa"/>
            <w:shd w:val="clear" w:color="auto" w:fill="DEEAF6" w:themeFill="accent1" w:themeFillTint="33"/>
          </w:tcPr>
          <w:p w:rsidR="00823E73" w:rsidRPr="006369B6" w:rsidRDefault="00823E73" w:rsidP="0003490D">
            <w:pPr>
              <w:spacing w:before="0" w:line="336" w:lineRule="auto"/>
              <w:jc w:val="center"/>
              <w:rPr>
                <w:rStyle w:val="Strong"/>
                <w:b w:val="0"/>
              </w:rPr>
            </w:pPr>
            <w:r w:rsidRPr="006369B6">
              <w:rPr>
                <w:rStyle w:val="Strong"/>
                <w:b w:val="0"/>
              </w:rPr>
              <w:t>No.</w:t>
            </w:r>
          </w:p>
        </w:tc>
      </w:tr>
      <w:tr w:rsidR="00D361F9" w:rsidRPr="00DE6DFF" w:rsidTr="0003490D">
        <w:tc>
          <w:tcPr>
            <w:tcW w:w="3240" w:type="dxa"/>
          </w:tcPr>
          <w:p w:rsidR="00D361F9" w:rsidRPr="00DE6DFF" w:rsidRDefault="00D361F9" w:rsidP="0003490D">
            <w:pPr>
              <w:spacing w:before="0" w:line="336" w:lineRule="auto"/>
              <w:rPr>
                <w:rStyle w:val="Strong"/>
                <w:b w:val="0"/>
              </w:rPr>
            </w:pPr>
            <w:r w:rsidRPr="00DE6DFF">
              <w:rPr>
                <w:rStyle w:val="Strong"/>
                <w:b w:val="0"/>
              </w:rPr>
              <w:t>White Scottish</w:t>
            </w:r>
          </w:p>
        </w:tc>
        <w:tc>
          <w:tcPr>
            <w:tcW w:w="900" w:type="dxa"/>
          </w:tcPr>
          <w:p w:rsidR="00D361F9" w:rsidRPr="00DE6DFF" w:rsidRDefault="00D361F9" w:rsidP="0003490D">
            <w:pPr>
              <w:spacing w:before="0" w:line="336" w:lineRule="auto"/>
              <w:jc w:val="center"/>
              <w:rPr>
                <w:rFonts w:cs="Arial"/>
              </w:rPr>
            </w:pPr>
            <w:r w:rsidRPr="00DE6DFF">
              <w:rPr>
                <w:rFonts w:cs="Arial"/>
              </w:rPr>
              <w:t>79%</w:t>
            </w:r>
          </w:p>
        </w:tc>
        <w:tc>
          <w:tcPr>
            <w:tcW w:w="900" w:type="dxa"/>
          </w:tcPr>
          <w:p w:rsidR="00D361F9" w:rsidRPr="00DE6DFF" w:rsidRDefault="00D361F9" w:rsidP="0003490D">
            <w:pPr>
              <w:spacing w:before="0" w:line="336" w:lineRule="auto"/>
              <w:jc w:val="center"/>
              <w:rPr>
                <w:rFonts w:cs="Arial"/>
              </w:rPr>
            </w:pPr>
            <w:r w:rsidRPr="00DE6DFF">
              <w:rPr>
                <w:rFonts w:cs="Arial"/>
              </w:rPr>
              <w:t>298</w:t>
            </w:r>
          </w:p>
        </w:tc>
      </w:tr>
      <w:tr w:rsidR="00D361F9" w:rsidRPr="00DE6DFF" w:rsidTr="0003490D">
        <w:tc>
          <w:tcPr>
            <w:tcW w:w="3240" w:type="dxa"/>
          </w:tcPr>
          <w:p w:rsidR="00D361F9" w:rsidRPr="00DE6DFF" w:rsidRDefault="00D361F9" w:rsidP="0003490D">
            <w:pPr>
              <w:spacing w:before="0" w:line="336" w:lineRule="auto"/>
              <w:rPr>
                <w:rStyle w:val="Strong"/>
                <w:b w:val="0"/>
              </w:rPr>
            </w:pPr>
            <w:r w:rsidRPr="00DE6DFF">
              <w:rPr>
                <w:rStyle w:val="Strong"/>
                <w:b w:val="0"/>
              </w:rPr>
              <w:t>All Other White British</w:t>
            </w:r>
          </w:p>
        </w:tc>
        <w:tc>
          <w:tcPr>
            <w:tcW w:w="900" w:type="dxa"/>
          </w:tcPr>
          <w:p w:rsidR="00D361F9" w:rsidRPr="00DE6DFF" w:rsidRDefault="00D361F9" w:rsidP="0003490D">
            <w:pPr>
              <w:spacing w:before="0" w:line="336" w:lineRule="auto"/>
              <w:jc w:val="center"/>
              <w:rPr>
                <w:rFonts w:cs="Arial"/>
              </w:rPr>
            </w:pPr>
            <w:r w:rsidRPr="00DE6DFF">
              <w:rPr>
                <w:rFonts w:cs="Arial"/>
              </w:rPr>
              <w:t>10%</w:t>
            </w:r>
          </w:p>
        </w:tc>
        <w:tc>
          <w:tcPr>
            <w:tcW w:w="900" w:type="dxa"/>
          </w:tcPr>
          <w:p w:rsidR="00D361F9" w:rsidRPr="00DE6DFF" w:rsidRDefault="00D361F9" w:rsidP="0003490D">
            <w:pPr>
              <w:spacing w:before="0" w:line="336" w:lineRule="auto"/>
              <w:jc w:val="center"/>
              <w:rPr>
                <w:rFonts w:cs="Arial"/>
              </w:rPr>
            </w:pPr>
            <w:r w:rsidRPr="00DE6DFF">
              <w:rPr>
                <w:rFonts w:cs="Arial"/>
              </w:rPr>
              <w:t>38</w:t>
            </w:r>
          </w:p>
        </w:tc>
      </w:tr>
      <w:tr w:rsidR="00D361F9" w:rsidRPr="00DE6DFF" w:rsidTr="0003490D">
        <w:tc>
          <w:tcPr>
            <w:tcW w:w="3240" w:type="dxa"/>
          </w:tcPr>
          <w:p w:rsidR="00D361F9" w:rsidRPr="00DE6DFF" w:rsidRDefault="00D361F9" w:rsidP="0003490D">
            <w:pPr>
              <w:spacing w:before="0" w:line="336" w:lineRule="auto"/>
              <w:rPr>
                <w:rStyle w:val="Strong"/>
                <w:b w:val="0"/>
              </w:rPr>
            </w:pPr>
            <w:r w:rsidRPr="00DE6DFF">
              <w:rPr>
                <w:rStyle w:val="Strong"/>
                <w:b w:val="0"/>
              </w:rPr>
              <w:t>White Minority</w:t>
            </w:r>
          </w:p>
        </w:tc>
        <w:tc>
          <w:tcPr>
            <w:tcW w:w="900" w:type="dxa"/>
          </w:tcPr>
          <w:p w:rsidR="00D361F9" w:rsidRPr="00DE6DFF" w:rsidRDefault="00D361F9" w:rsidP="0003490D">
            <w:pPr>
              <w:spacing w:before="0" w:line="336" w:lineRule="auto"/>
              <w:jc w:val="center"/>
              <w:rPr>
                <w:rFonts w:cs="Arial"/>
              </w:rPr>
            </w:pPr>
            <w:r w:rsidRPr="00DE6DFF">
              <w:rPr>
                <w:rFonts w:cs="Arial"/>
              </w:rPr>
              <w:t>3%</w:t>
            </w:r>
          </w:p>
        </w:tc>
        <w:tc>
          <w:tcPr>
            <w:tcW w:w="900" w:type="dxa"/>
          </w:tcPr>
          <w:p w:rsidR="00D361F9" w:rsidRPr="00DE6DFF" w:rsidRDefault="00D361F9" w:rsidP="0003490D">
            <w:pPr>
              <w:spacing w:before="0" w:line="336" w:lineRule="auto"/>
              <w:jc w:val="center"/>
              <w:rPr>
                <w:rFonts w:cs="Arial"/>
              </w:rPr>
            </w:pPr>
            <w:r w:rsidRPr="00DE6DFF">
              <w:rPr>
                <w:rFonts w:cs="Arial"/>
              </w:rPr>
              <w:t>11</w:t>
            </w:r>
          </w:p>
        </w:tc>
      </w:tr>
      <w:tr w:rsidR="00D361F9" w:rsidRPr="00DE6DFF" w:rsidTr="0003490D">
        <w:tc>
          <w:tcPr>
            <w:tcW w:w="3240" w:type="dxa"/>
          </w:tcPr>
          <w:p w:rsidR="00D361F9" w:rsidRPr="00DE6DFF" w:rsidRDefault="00D361F9" w:rsidP="0003490D">
            <w:pPr>
              <w:spacing w:before="0" w:line="336" w:lineRule="auto"/>
              <w:rPr>
                <w:rStyle w:val="Strong"/>
                <w:b w:val="0"/>
              </w:rPr>
            </w:pPr>
            <w:r w:rsidRPr="00DE6DFF">
              <w:rPr>
                <w:rStyle w:val="Strong"/>
                <w:b w:val="0"/>
              </w:rPr>
              <w:t>BME</w:t>
            </w:r>
          </w:p>
        </w:tc>
        <w:tc>
          <w:tcPr>
            <w:tcW w:w="900" w:type="dxa"/>
          </w:tcPr>
          <w:p w:rsidR="00D361F9" w:rsidRPr="00DE6DFF" w:rsidRDefault="00D361F9" w:rsidP="0003490D">
            <w:pPr>
              <w:spacing w:before="0" w:line="336" w:lineRule="auto"/>
              <w:jc w:val="center"/>
              <w:rPr>
                <w:rFonts w:cs="Arial"/>
              </w:rPr>
            </w:pPr>
            <w:r w:rsidRPr="00DE6DFF">
              <w:rPr>
                <w:rFonts w:cs="Arial"/>
              </w:rPr>
              <w:t>4%</w:t>
            </w:r>
          </w:p>
        </w:tc>
        <w:tc>
          <w:tcPr>
            <w:tcW w:w="900" w:type="dxa"/>
          </w:tcPr>
          <w:p w:rsidR="00D361F9" w:rsidRPr="00DE6DFF" w:rsidRDefault="00D361F9" w:rsidP="0003490D">
            <w:pPr>
              <w:spacing w:before="0" w:line="336" w:lineRule="auto"/>
              <w:jc w:val="center"/>
              <w:rPr>
                <w:rFonts w:cs="Arial"/>
              </w:rPr>
            </w:pPr>
            <w:r w:rsidRPr="00DE6DFF">
              <w:rPr>
                <w:rFonts w:cs="Arial"/>
              </w:rPr>
              <w:t>14</w:t>
            </w:r>
          </w:p>
        </w:tc>
      </w:tr>
      <w:tr w:rsidR="00D361F9" w:rsidRPr="00DE6DFF" w:rsidTr="0003490D">
        <w:tc>
          <w:tcPr>
            <w:tcW w:w="3240" w:type="dxa"/>
          </w:tcPr>
          <w:p w:rsidR="00D361F9" w:rsidRPr="00DE6DFF" w:rsidRDefault="00D361F9" w:rsidP="0003490D">
            <w:pPr>
              <w:spacing w:before="0" w:line="336" w:lineRule="auto"/>
              <w:rPr>
                <w:rStyle w:val="Strong"/>
                <w:b w:val="0"/>
              </w:rPr>
            </w:pPr>
            <w:r w:rsidRPr="00DE6DFF">
              <w:rPr>
                <w:rStyle w:val="Strong"/>
                <w:b w:val="0"/>
              </w:rPr>
              <w:t>Choose not to Disclose</w:t>
            </w:r>
          </w:p>
        </w:tc>
        <w:tc>
          <w:tcPr>
            <w:tcW w:w="900" w:type="dxa"/>
          </w:tcPr>
          <w:p w:rsidR="00D361F9" w:rsidRPr="00DE6DFF" w:rsidRDefault="00D361F9" w:rsidP="0003490D">
            <w:pPr>
              <w:spacing w:before="0" w:line="336" w:lineRule="auto"/>
              <w:jc w:val="center"/>
              <w:rPr>
                <w:rFonts w:cs="Arial"/>
              </w:rPr>
            </w:pPr>
            <w:r w:rsidRPr="00DE6DFF">
              <w:rPr>
                <w:rFonts w:cs="Arial"/>
              </w:rPr>
              <w:t>2%</w:t>
            </w:r>
          </w:p>
        </w:tc>
        <w:tc>
          <w:tcPr>
            <w:tcW w:w="900" w:type="dxa"/>
          </w:tcPr>
          <w:p w:rsidR="00D361F9" w:rsidRPr="00DE6DFF" w:rsidRDefault="00D361F9" w:rsidP="0003490D">
            <w:pPr>
              <w:spacing w:before="0" w:line="336" w:lineRule="auto"/>
              <w:jc w:val="center"/>
              <w:rPr>
                <w:rFonts w:cs="Arial"/>
              </w:rPr>
            </w:pPr>
            <w:r w:rsidRPr="00DE6DFF">
              <w:rPr>
                <w:rFonts w:cs="Arial"/>
              </w:rPr>
              <w:t>8</w:t>
            </w:r>
          </w:p>
        </w:tc>
      </w:tr>
      <w:tr w:rsidR="00D361F9" w:rsidRPr="000A1F98" w:rsidTr="0003490D">
        <w:tc>
          <w:tcPr>
            <w:tcW w:w="3240" w:type="dxa"/>
          </w:tcPr>
          <w:p w:rsidR="00D361F9" w:rsidRPr="00DE6DFF" w:rsidRDefault="00D361F9" w:rsidP="0003490D">
            <w:pPr>
              <w:spacing w:before="0" w:line="336" w:lineRule="auto"/>
              <w:rPr>
                <w:rStyle w:val="Strong"/>
                <w:b w:val="0"/>
              </w:rPr>
            </w:pPr>
            <w:r w:rsidRPr="00DE6DFF">
              <w:rPr>
                <w:rStyle w:val="Strong"/>
                <w:b w:val="0"/>
              </w:rPr>
              <w:t>Not Recorded</w:t>
            </w:r>
          </w:p>
        </w:tc>
        <w:tc>
          <w:tcPr>
            <w:tcW w:w="900" w:type="dxa"/>
          </w:tcPr>
          <w:p w:rsidR="00D361F9" w:rsidRPr="00DE6DFF" w:rsidRDefault="00D361F9" w:rsidP="0003490D">
            <w:pPr>
              <w:spacing w:before="0" w:line="336" w:lineRule="auto"/>
              <w:jc w:val="center"/>
              <w:rPr>
                <w:rFonts w:cs="Arial"/>
              </w:rPr>
            </w:pPr>
            <w:r w:rsidRPr="00DE6DFF">
              <w:rPr>
                <w:rFonts w:cs="Arial"/>
              </w:rPr>
              <w:t>2%</w:t>
            </w:r>
          </w:p>
        </w:tc>
        <w:tc>
          <w:tcPr>
            <w:tcW w:w="900" w:type="dxa"/>
          </w:tcPr>
          <w:p w:rsidR="00D361F9" w:rsidRPr="00DE6DFF" w:rsidRDefault="00D361F9" w:rsidP="0003490D">
            <w:pPr>
              <w:spacing w:before="0" w:line="336" w:lineRule="auto"/>
              <w:jc w:val="center"/>
              <w:rPr>
                <w:rFonts w:cs="Arial"/>
              </w:rPr>
            </w:pPr>
            <w:r w:rsidRPr="00DE6DFF">
              <w:rPr>
                <w:rFonts w:cs="Arial"/>
              </w:rPr>
              <w:t>8</w:t>
            </w:r>
          </w:p>
        </w:tc>
      </w:tr>
    </w:tbl>
    <w:p w:rsidR="00823E73" w:rsidRPr="00DE6DFF" w:rsidRDefault="00823E73" w:rsidP="0013165D">
      <w:pPr>
        <w:pStyle w:val="ListParagraph"/>
        <w:spacing w:before="0"/>
        <w:rPr>
          <w:rFonts w:cs="Arial"/>
          <w:color w:val="FF0000"/>
        </w:rPr>
      </w:pPr>
    </w:p>
    <w:p w:rsidR="00D361F9" w:rsidRPr="00E14713" w:rsidRDefault="00D361F9" w:rsidP="00406C8C">
      <w:pPr>
        <w:pStyle w:val="ListParagraph"/>
        <w:numPr>
          <w:ilvl w:val="0"/>
          <w:numId w:val="32"/>
        </w:numPr>
        <w:spacing w:before="0"/>
        <w:contextualSpacing/>
        <w:rPr>
          <w:rFonts w:cs="Arial"/>
        </w:rPr>
      </w:pPr>
      <w:r w:rsidRPr="00E14713">
        <w:rPr>
          <w:rFonts w:cs="Arial"/>
        </w:rPr>
        <w:t>The proportion of BME police staff promot</w:t>
      </w:r>
      <w:r w:rsidR="001F49B9">
        <w:rPr>
          <w:rFonts w:cs="Arial"/>
        </w:rPr>
        <w:t xml:space="preserve">ed is higher when compared to the </w:t>
      </w:r>
      <w:r w:rsidRPr="00E14713">
        <w:rPr>
          <w:rFonts w:cs="Arial"/>
        </w:rPr>
        <w:t>Police S</w:t>
      </w:r>
      <w:r w:rsidR="001F49B9">
        <w:rPr>
          <w:rFonts w:cs="Arial"/>
        </w:rPr>
        <w:t xml:space="preserve">taff Race Workforce Profile </w:t>
      </w:r>
      <w:r w:rsidRPr="00E14713">
        <w:rPr>
          <w:rFonts w:cs="Arial"/>
        </w:rPr>
        <w:t xml:space="preserve">of 2% at 31/03/2022. </w:t>
      </w:r>
    </w:p>
    <w:p w:rsidR="001F49B9" w:rsidRDefault="001F49B9" w:rsidP="001F49B9">
      <w:pPr>
        <w:pStyle w:val="ListParagraph"/>
        <w:spacing w:before="0"/>
        <w:contextualSpacing/>
        <w:rPr>
          <w:rFonts w:cs="Arial"/>
        </w:rPr>
      </w:pPr>
    </w:p>
    <w:p w:rsidR="00823E73" w:rsidRDefault="00D361F9" w:rsidP="00406C8C">
      <w:pPr>
        <w:pStyle w:val="ListParagraph"/>
        <w:numPr>
          <w:ilvl w:val="0"/>
          <w:numId w:val="32"/>
        </w:numPr>
        <w:spacing w:before="0"/>
        <w:contextualSpacing/>
        <w:rPr>
          <w:rFonts w:cs="Arial"/>
        </w:rPr>
      </w:pPr>
      <w:r w:rsidRPr="00E14713">
        <w:rPr>
          <w:rFonts w:cs="Arial"/>
        </w:rPr>
        <w:t>The proportion</w:t>
      </w:r>
      <w:r w:rsidR="001F49B9">
        <w:rPr>
          <w:rFonts w:cs="Arial"/>
        </w:rPr>
        <w:t xml:space="preserve"> of White Minority police staff who were promoted </w:t>
      </w:r>
      <w:r w:rsidRPr="00E14713">
        <w:rPr>
          <w:rFonts w:cs="Arial"/>
        </w:rPr>
        <w:t>is higher</w:t>
      </w:r>
      <w:r w:rsidR="001F1454">
        <w:rPr>
          <w:rFonts w:cs="Arial"/>
        </w:rPr>
        <w:t xml:space="preserve"> when compared to t</w:t>
      </w:r>
      <w:r w:rsidRPr="00E14713">
        <w:rPr>
          <w:rFonts w:cs="Arial"/>
        </w:rPr>
        <w:t>he Police S</w:t>
      </w:r>
      <w:r w:rsidR="001F1454">
        <w:rPr>
          <w:rFonts w:cs="Arial"/>
        </w:rPr>
        <w:t xml:space="preserve">taff Race Workforce Profile </w:t>
      </w:r>
      <w:r w:rsidRPr="00E14713">
        <w:rPr>
          <w:rFonts w:cs="Arial"/>
        </w:rPr>
        <w:t>of 1% at 31/03/2022.</w:t>
      </w:r>
      <w:r w:rsidR="00FB18A2" w:rsidRPr="00E14713">
        <w:rPr>
          <w:rFonts w:cs="Arial"/>
        </w:rPr>
        <w:t xml:space="preserve"> </w:t>
      </w:r>
    </w:p>
    <w:p w:rsidR="001F1454" w:rsidRPr="001F1454" w:rsidRDefault="001F1454" w:rsidP="001F1454">
      <w:pPr>
        <w:spacing w:before="0"/>
        <w:contextualSpacing/>
        <w:rPr>
          <w:rFonts w:cs="Arial"/>
        </w:rPr>
      </w:pPr>
    </w:p>
    <w:p w:rsidR="00823E73" w:rsidRPr="00DE6DFF" w:rsidRDefault="00D361F9" w:rsidP="0013165D">
      <w:pPr>
        <w:numPr>
          <w:ilvl w:val="0"/>
          <w:numId w:val="32"/>
        </w:numPr>
        <w:spacing w:before="0"/>
        <w:rPr>
          <w:rFonts w:cs="Arial"/>
        </w:rPr>
      </w:pPr>
      <w:r w:rsidRPr="00DE6DFF">
        <w:rPr>
          <w:rFonts w:cs="Arial"/>
        </w:rPr>
        <w:t>Grade 5 was</w:t>
      </w:r>
      <w:r w:rsidR="001F1454">
        <w:rPr>
          <w:rFonts w:cs="Arial"/>
        </w:rPr>
        <w:t xml:space="preserve"> the most common grade for police staff</w:t>
      </w:r>
      <w:r w:rsidRPr="00DE6DFF">
        <w:rPr>
          <w:rFonts w:cs="Arial"/>
        </w:rPr>
        <w:t xml:space="preserve"> identifying as White Minority, White Scottish and</w:t>
      </w:r>
      <w:r w:rsidR="001F1454">
        <w:rPr>
          <w:rFonts w:cs="Arial"/>
        </w:rPr>
        <w:t xml:space="preserve"> Other White British.  For police staff</w:t>
      </w:r>
      <w:r w:rsidRPr="00DE6DFF">
        <w:rPr>
          <w:rFonts w:cs="Arial"/>
        </w:rPr>
        <w:t xml:space="preserve"> identifying as BME, grades 4 and 5 were the most common. </w:t>
      </w:r>
    </w:p>
    <w:p w:rsidR="001F1454" w:rsidRDefault="001F1454" w:rsidP="001F1454">
      <w:pPr>
        <w:pStyle w:val="ListParagraph"/>
        <w:spacing w:before="0"/>
        <w:contextualSpacing/>
        <w:rPr>
          <w:rFonts w:cs="Arial"/>
        </w:rPr>
      </w:pPr>
    </w:p>
    <w:p w:rsidR="00834E13" w:rsidRDefault="001F1454" w:rsidP="0013165D">
      <w:pPr>
        <w:pStyle w:val="ListParagraph"/>
        <w:numPr>
          <w:ilvl w:val="0"/>
          <w:numId w:val="32"/>
        </w:numPr>
        <w:spacing w:before="0"/>
        <w:contextualSpacing/>
        <w:rPr>
          <w:rFonts w:cs="Arial"/>
        </w:rPr>
      </w:pPr>
      <w:r>
        <w:rPr>
          <w:rFonts w:cs="Arial"/>
        </w:rPr>
        <w:t>86% of police staff</w:t>
      </w:r>
      <w:r w:rsidR="00834E13">
        <w:rPr>
          <w:rFonts w:cs="Arial"/>
        </w:rPr>
        <w:t xml:space="preserve"> who identified as BME were promoted into grades 7 and below compared to 74% who identified as Other White British and 81% who identified as White Scottish.</w:t>
      </w:r>
    </w:p>
    <w:p w:rsidR="001F1454" w:rsidRDefault="001F1454" w:rsidP="001F1454">
      <w:pPr>
        <w:pStyle w:val="ListParagraph"/>
        <w:spacing w:before="0"/>
        <w:contextualSpacing/>
        <w:rPr>
          <w:rFonts w:cs="Arial"/>
        </w:rPr>
      </w:pPr>
    </w:p>
    <w:p w:rsidR="00D63D4E" w:rsidRPr="00FB18A2" w:rsidRDefault="001F1454" w:rsidP="0013165D">
      <w:pPr>
        <w:pStyle w:val="ListParagraph"/>
        <w:numPr>
          <w:ilvl w:val="0"/>
          <w:numId w:val="32"/>
        </w:numPr>
        <w:spacing w:before="0"/>
        <w:contextualSpacing/>
        <w:rPr>
          <w:rFonts w:cs="Arial"/>
        </w:rPr>
      </w:pPr>
      <w:r>
        <w:rPr>
          <w:rFonts w:cs="Arial"/>
        </w:rPr>
        <w:t>14% of police staff</w:t>
      </w:r>
      <w:r w:rsidR="00D63D4E" w:rsidRPr="00DE6DFF">
        <w:rPr>
          <w:rFonts w:cs="Arial"/>
        </w:rPr>
        <w:t xml:space="preserve"> who identified as BME were promoted into </w:t>
      </w:r>
      <w:r w:rsidR="00834E13">
        <w:rPr>
          <w:rFonts w:cs="Arial"/>
        </w:rPr>
        <w:t xml:space="preserve">grades 8 and </w:t>
      </w:r>
      <w:r w:rsidR="00D63D4E" w:rsidRPr="00FB18A2">
        <w:rPr>
          <w:rFonts w:cs="Arial"/>
        </w:rPr>
        <w:t>above compared t</w:t>
      </w:r>
      <w:r w:rsidR="00FB18A2">
        <w:rPr>
          <w:rFonts w:cs="Arial"/>
        </w:rPr>
        <w:t xml:space="preserve">o </w:t>
      </w:r>
      <w:r w:rsidR="00D63D4E" w:rsidRPr="00FB18A2">
        <w:rPr>
          <w:rFonts w:cs="Arial"/>
        </w:rPr>
        <w:t>26% who identified as Other White British and 19% who identified as White Scottish.</w:t>
      </w:r>
    </w:p>
    <w:p w:rsidR="00D361F9" w:rsidRPr="0039590A" w:rsidRDefault="00D361F9" w:rsidP="0013165D">
      <w:pPr>
        <w:spacing w:before="0"/>
        <w:rPr>
          <w:rFonts w:cs="Arial"/>
        </w:rPr>
      </w:pPr>
    </w:p>
    <w:p w:rsidR="00823E73" w:rsidRPr="0039590A" w:rsidRDefault="00823E73" w:rsidP="0013165D">
      <w:pPr>
        <w:pStyle w:val="Heading3"/>
        <w:spacing w:before="0"/>
      </w:pPr>
      <w:bookmarkStart w:id="64" w:name="_Toc133249329"/>
      <w:bookmarkStart w:id="65" w:name="_Toc133312313"/>
      <w:r w:rsidRPr="0039590A">
        <w:t>e. Religion or Belief</w:t>
      </w:r>
      <w:bookmarkEnd w:id="64"/>
      <w:bookmarkEnd w:id="65"/>
    </w:p>
    <w:p w:rsidR="00823E73" w:rsidRPr="0039590A" w:rsidRDefault="00823E73" w:rsidP="0013165D">
      <w:pPr>
        <w:spacing w:before="0"/>
        <w:rPr>
          <w:rFonts w:cs="Arial"/>
        </w:rPr>
      </w:pPr>
    </w:p>
    <w:tbl>
      <w:tblPr>
        <w:tblStyle w:val="TableGrid"/>
        <w:tblW w:w="5220" w:type="dxa"/>
        <w:tblLayout w:type="fixed"/>
        <w:tblLook w:val="01E0" w:firstRow="1" w:lastRow="1" w:firstColumn="1" w:lastColumn="1" w:noHBand="0" w:noVBand="0"/>
        <w:tblCaption w:val="Police Staff Promotion Profile by Religion or Belief"/>
        <w:tblDescription w:val="Table highlights the number and proportion of police staff promoted by religion or belief."/>
      </w:tblPr>
      <w:tblGrid>
        <w:gridCol w:w="3420"/>
        <w:gridCol w:w="900"/>
        <w:gridCol w:w="900"/>
      </w:tblGrid>
      <w:tr w:rsidR="0039590A" w:rsidRPr="006369B6" w:rsidTr="00D01C8A">
        <w:trPr>
          <w:tblHeader/>
        </w:trPr>
        <w:tc>
          <w:tcPr>
            <w:tcW w:w="3420"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Religion or Belief</w:t>
            </w:r>
          </w:p>
        </w:tc>
        <w:tc>
          <w:tcPr>
            <w:tcW w:w="900"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w:t>
            </w:r>
          </w:p>
        </w:tc>
        <w:tc>
          <w:tcPr>
            <w:tcW w:w="900"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No.</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None</w:t>
            </w:r>
          </w:p>
        </w:tc>
        <w:tc>
          <w:tcPr>
            <w:tcW w:w="900" w:type="dxa"/>
          </w:tcPr>
          <w:p w:rsidR="00D63D4E" w:rsidRPr="0039590A" w:rsidRDefault="00D63D4E" w:rsidP="00D01C8A">
            <w:pPr>
              <w:spacing w:before="0" w:line="336" w:lineRule="auto"/>
              <w:jc w:val="center"/>
              <w:rPr>
                <w:rFonts w:cs="Arial"/>
              </w:rPr>
            </w:pPr>
            <w:r w:rsidRPr="0039590A">
              <w:rPr>
                <w:rFonts w:cs="Arial"/>
              </w:rPr>
              <w:t>55%</w:t>
            </w:r>
          </w:p>
        </w:tc>
        <w:tc>
          <w:tcPr>
            <w:tcW w:w="900" w:type="dxa"/>
          </w:tcPr>
          <w:p w:rsidR="00D63D4E" w:rsidRPr="0039590A" w:rsidRDefault="00D63D4E" w:rsidP="00D01C8A">
            <w:pPr>
              <w:spacing w:before="0" w:line="336" w:lineRule="auto"/>
              <w:jc w:val="center"/>
              <w:rPr>
                <w:rFonts w:cs="Arial"/>
              </w:rPr>
            </w:pPr>
            <w:r w:rsidRPr="0039590A">
              <w:rPr>
                <w:rFonts w:cs="Arial"/>
              </w:rPr>
              <w:t>207</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lastRenderedPageBreak/>
              <w:t>Church of Scotland</w:t>
            </w:r>
          </w:p>
        </w:tc>
        <w:tc>
          <w:tcPr>
            <w:tcW w:w="900" w:type="dxa"/>
          </w:tcPr>
          <w:p w:rsidR="00D63D4E" w:rsidRPr="0039590A" w:rsidRDefault="00D63D4E" w:rsidP="00D01C8A">
            <w:pPr>
              <w:spacing w:before="0" w:line="336" w:lineRule="auto"/>
              <w:jc w:val="center"/>
              <w:rPr>
                <w:rFonts w:cs="Arial"/>
              </w:rPr>
            </w:pPr>
            <w:r w:rsidRPr="0039590A">
              <w:rPr>
                <w:rFonts w:cs="Arial"/>
              </w:rPr>
              <w:t>18%</w:t>
            </w:r>
          </w:p>
        </w:tc>
        <w:tc>
          <w:tcPr>
            <w:tcW w:w="900" w:type="dxa"/>
          </w:tcPr>
          <w:p w:rsidR="00D63D4E" w:rsidRPr="0039590A" w:rsidRDefault="00D63D4E" w:rsidP="00D01C8A">
            <w:pPr>
              <w:spacing w:before="0" w:line="336" w:lineRule="auto"/>
              <w:jc w:val="center"/>
              <w:rPr>
                <w:rFonts w:cs="Arial"/>
              </w:rPr>
            </w:pPr>
            <w:r w:rsidRPr="0039590A">
              <w:rPr>
                <w:rFonts w:cs="Arial"/>
              </w:rPr>
              <w:t>69</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Roman Catholic</w:t>
            </w:r>
          </w:p>
        </w:tc>
        <w:tc>
          <w:tcPr>
            <w:tcW w:w="900" w:type="dxa"/>
          </w:tcPr>
          <w:p w:rsidR="00D63D4E" w:rsidRPr="0039590A" w:rsidRDefault="00D63D4E" w:rsidP="00D01C8A">
            <w:pPr>
              <w:spacing w:before="0" w:line="336" w:lineRule="auto"/>
              <w:jc w:val="center"/>
              <w:rPr>
                <w:rFonts w:cs="Arial"/>
              </w:rPr>
            </w:pPr>
            <w:r w:rsidRPr="0039590A">
              <w:rPr>
                <w:rFonts w:cs="Arial"/>
              </w:rPr>
              <w:t>14%</w:t>
            </w:r>
          </w:p>
        </w:tc>
        <w:tc>
          <w:tcPr>
            <w:tcW w:w="900" w:type="dxa"/>
          </w:tcPr>
          <w:p w:rsidR="00D63D4E" w:rsidRPr="0039590A" w:rsidRDefault="00D63D4E" w:rsidP="00D01C8A">
            <w:pPr>
              <w:spacing w:before="0" w:line="336" w:lineRule="auto"/>
              <w:jc w:val="center"/>
              <w:rPr>
                <w:rFonts w:cs="Arial"/>
              </w:rPr>
            </w:pPr>
            <w:r w:rsidRPr="0039590A">
              <w:rPr>
                <w:rFonts w:cs="Arial"/>
              </w:rPr>
              <w:t>52</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Other Christian</w:t>
            </w:r>
          </w:p>
        </w:tc>
        <w:tc>
          <w:tcPr>
            <w:tcW w:w="900" w:type="dxa"/>
          </w:tcPr>
          <w:p w:rsidR="00D63D4E" w:rsidRPr="0039590A" w:rsidRDefault="00D63D4E" w:rsidP="00D01C8A">
            <w:pPr>
              <w:spacing w:before="0" w:line="336" w:lineRule="auto"/>
              <w:jc w:val="center"/>
              <w:rPr>
                <w:rFonts w:cs="Arial"/>
              </w:rPr>
            </w:pPr>
            <w:r w:rsidRPr="0039590A">
              <w:rPr>
                <w:rFonts w:cs="Arial"/>
              </w:rPr>
              <w:t>2%</w:t>
            </w:r>
          </w:p>
        </w:tc>
        <w:tc>
          <w:tcPr>
            <w:tcW w:w="900" w:type="dxa"/>
          </w:tcPr>
          <w:p w:rsidR="00D63D4E" w:rsidRPr="0039590A" w:rsidRDefault="00D63D4E" w:rsidP="00D01C8A">
            <w:pPr>
              <w:spacing w:before="0" w:line="336" w:lineRule="auto"/>
              <w:jc w:val="center"/>
              <w:rPr>
                <w:rFonts w:cs="Arial"/>
              </w:rPr>
            </w:pPr>
            <w:r w:rsidRPr="0039590A">
              <w:rPr>
                <w:rFonts w:cs="Arial"/>
              </w:rPr>
              <w:t>9</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All Other Religions</w:t>
            </w:r>
          </w:p>
        </w:tc>
        <w:tc>
          <w:tcPr>
            <w:tcW w:w="900" w:type="dxa"/>
          </w:tcPr>
          <w:p w:rsidR="00D63D4E" w:rsidRPr="0039590A" w:rsidRDefault="00D63D4E" w:rsidP="00D01C8A">
            <w:pPr>
              <w:spacing w:before="0" w:line="336" w:lineRule="auto"/>
              <w:jc w:val="center"/>
              <w:rPr>
                <w:rFonts w:cs="Arial"/>
              </w:rPr>
            </w:pPr>
            <w:r w:rsidRPr="0039590A">
              <w:rPr>
                <w:rFonts w:cs="Arial"/>
              </w:rPr>
              <w:t>2%</w:t>
            </w:r>
          </w:p>
        </w:tc>
        <w:tc>
          <w:tcPr>
            <w:tcW w:w="900" w:type="dxa"/>
          </w:tcPr>
          <w:p w:rsidR="00D63D4E" w:rsidRPr="0039590A" w:rsidRDefault="00D63D4E" w:rsidP="00D01C8A">
            <w:pPr>
              <w:spacing w:before="0" w:line="336" w:lineRule="auto"/>
              <w:jc w:val="center"/>
              <w:rPr>
                <w:rFonts w:cs="Arial"/>
              </w:rPr>
            </w:pPr>
            <w:r w:rsidRPr="0039590A">
              <w:rPr>
                <w:rFonts w:cs="Arial"/>
              </w:rPr>
              <w:t>7</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Other</w:t>
            </w:r>
          </w:p>
        </w:tc>
        <w:tc>
          <w:tcPr>
            <w:tcW w:w="900" w:type="dxa"/>
          </w:tcPr>
          <w:p w:rsidR="00D63D4E" w:rsidRPr="0039590A" w:rsidRDefault="00D63D4E" w:rsidP="00D01C8A">
            <w:pPr>
              <w:spacing w:before="0" w:line="336" w:lineRule="auto"/>
              <w:jc w:val="center"/>
              <w:rPr>
                <w:rFonts w:cs="Arial"/>
              </w:rPr>
            </w:pPr>
            <w:r w:rsidRPr="0039590A">
              <w:rPr>
                <w:rFonts w:cs="Arial"/>
              </w:rPr>
              <w:t>&lt;1%</w:t>
            </w:r>
          </w:p>
        </w:tc>
        <w:tc>
          <w:tcPr>
            <w:tcW w:w="900" w:type="dxa"/>
          </w:tcPr>
          <w:p w:rsidR="00D63D4E" w:rsidRPr="0039590A" w:rsidRDefault="00D63D4E" w:rsidP="00D01C8A">
            <w:pPr>
              <w:spacing w:before="0" w:line="336" w:lineRule="auto"/>
              <w:jc w:val="center"/>
              <w:rPr>
                <w:rFonts w:cs="Arial"/>
              </w:rPr>
            </w:pPr>
            <w:r w:rsidRPr="0039590A">
              <w:rPr>
                <w:rFonts w:cs="Arial"/>
              </w:rPr>
              <w:t>1</w:t>
            </w:r>
          </w:p>
        </w:tc>
      </w:tr>
      <w:tr w:rsidR="0039590A"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Choose not to disclose</w:t>
            </w:r>
          </w:p>
        </w:tc>
        <w:tc>
          <w:tcPr>
            <w:tcW w:w="900" w:type="dxa"/>
          </w:tcPr>
          <w:p w:rsidR="00D63D4E" w:rsidRPr="0039590A" w:rsidRDefault="00D63D4E" w:rsidP="00D01C8A">
            <w:pPr>
              <w:spacing w:before="0" w:line="336" w:lineRule="auto"/>
              <w:jc w:val="center"/>
              <w:rPr>
                <w:rFonts w:cs="Arial"/>
              </w:rPr>
            </w:pPr>
            <w:r w:rsidRPr="0039590A">
              <w:rPr>
                <w:rFonts w:cs="Arial"/>
              </w:rPr>
              <w:t>7%</w:t>
            </w:r>
          </w:p>
        </w:tc>
        <w:tc>
          <w:tcPr>
            <w:tcW w:w="900" w:type="dxa"/>
          </w:tcPr>
          <w:p w:rsidR="00D63D4E" w:rsidRPr="0039590A" w:rsidRDefault="00D63D4E" w:rsidP="00D01C8A">
            <w:pPr>
              <w:spacing w:before="0" w:line="336" w:lineRule="auto"/>
              <w:jc w:val="center"/>
              <w:rPr>
                <w:rFonts w:cs="Arial"/>
              </w:rPr>
            </w:pPr>
            <w:r w:rsidRPr="0039590A">
              <w:rPr>
                <w:rFonts w:cs="Arial"/>
              </w:rPr>
              <w:t>25</w:t>
            </w:r>
          </w:p>
        </w:tc>
      </w:tr>
      <w:tr w:rsidR="00D63D4E" w:rsidRPr="0039590A" w:rsidTr="00D01C8A">
        <w:tc>
          <w:tcPr>
            <w:tcW w:w="3420" w:type="dxa"/>
          </w:tcPr>
          <w:p w:rsidR="00D63D4E" w:rsidRPr="0039590A" w:rsidRDefault="00D63D4E" w:rsidP="00D01C8A">
            <w:pPr>
              <w:spacing w:before="0" w:line="336" w:lineRule="auto"/>
              <w:rPr>
                <w:rStyle w:val="Strong"/>
                <w:b w:val="0"/>
              </w:rPr>
            </w:pPr>
            <w:r w:rsidRPr="0039590A">
              <w:rPr>
                <w:rStyle w:val="Strong"/>
                <w:b w:val="0"/>
              </w:rPr>
              <w:t>Not Recorded</w:t>
            </w:r>
          </w:p>
        </w:tc>
        <w:tc>
          <w:tcPr>
            <w:tcW w:w="900" w:type="dxa"/>
          </w:tcPr>
          <w:p w:rsidR="00D63D4E" w:rsidRPr="0039590A" w:rsidRDefault="00D63D4E" w:rsidP="00D01C8A">
            <w:pPr>
              <w:spacing w:before="0" w:line="336" w:lineRule="auto"/>
              <w:jc w:val="center"/>
              <w:rPr>
                <w:rFonts w:cs="Arial"/>
              </w:rPr>
            </w:pPr>
            <w:r w:rsidRPr="0039590A">
              <w:rPr>
                <w:rFonts w:cs="Arial"/>
              </w:rPr>
              <w:t>2%</w:t>
            </w:r>
          </w:p>
        </w:tc>
        <w:tc>
          <w:tcPr>
            <w:tcW w:w="900" w:type="dxa"/>
          </w:tcPr>
          <w:p w:rsidR="00D63D4E" w:rsidRPr="0039590A" w:rsidRDefault="00D63D4E" w:rsidP="00D01C8A">
            <w:pPr>
              <w:spacing w:before="0" w:line="336" w:lineRule="auto"/>
              <w:jc w:val="center"/>
              <w:rPr>
                <w:rFonts w:cs="Arial"/>
              </w:rPr>
            </w:pPr>
            <w:r w:rsidRPr="0039590A">
              <w:rPr>
                <w:rFonts w:cs="Arial"/>
              </w:rPr>
              <w:t>7</w:t>
            </w:r>
          </w:p>
        </w:tc>
      </w:tr>
    </w:tbl>
    <w:p w:rsidR="00823E73" w:rsidRPr="0039590A" w:rsidRDefault="00823E73" w:rsidP="0013165D">
      <w:pPr>
        <w:spacing w:before="0"/>
        <w:rPr>
          <w:rFonts w:cs="Arial"/>
          <w:b/>
        </w:rPr>
      </w:pPr>
    </w:p>
    <w:p w:rsidR="00823E73" w:rsidRDefault="00D63D4E" w:rsidP="0013165D">
      <w:pPr>
        <w:pStyle w:val="ListParagraph"/>
        <w:numPr>
          <w:ilvl w:val="0"/>
          <w:numId w:val="32"/>
        </w:numPr>
        <w:spacing w:before="0"/>
        <w:contextualSpacing/>
        <w:rPr>
          <w:rFonts w:cs="Arial"/>
        </w:rPr>
      </w:pPr>
      <w:r w:rsidRPr="00E14713">
        <w:rPr>
          <w:rFonts w:cs="Arial"/>
        </w:rPr>
        <w:t>None is the most com</w:t>
      </w:r>
      <w:r w:rsidR="001F1454">
        <w:rPr>
          <w:rFonts w:cs="Arial"/>
        </w:rPr>
        <w:t>mon religion or belief for police staff</w:t>
      </w:r>
      <w:r w:rsidRPr="00E14713">
        <w:rPr>
          <w:rFonts w:cs="Arial"/>
        </w:rPr>
        <w:t xml:space="preserve"> promote</w:t>
      </w:r>
      <w:r w:rsidR="0039590A" w:rsidRPr="00E14713">
        <w:rPr>
          <w:rFonts w:cs="Arial"/>
        </w:rPr>
        <w:t>d during this reporting period, which follows the trend</w:t>
      </w:r>
      <w:r w:rsidR="001F1454">
        <w:rPr>
          <w:rFonts w:cs="Arial"/>
        </w:rPr>
        <w:t xml:space="preserve"> in the overall Police Staff Religion or Belief Workforce P</w:t>
      </w:r>
      <w:r w:rsidR="0039590A" w:rsidRPr="00E14713">
        <w:rPr>
          <w:rFonts w:cs="Arial"/>
        </w:rPr>
        <w:t>rofile at 31/03/2022</w:t>
      </w:r>
      <w:r w:rsidR="00E14713" w:rsidRPr="00E14713">
        <w:rPr>
          <w:rFonts w:cs="Arial"/>
        </w:rPr>
        <w:t>.</w:t>
      </w:r>
    </w:p>
    <w:p w:rsidR="00143806" w:rsidRPr="00E14713" w:rsidRDefault="00143806" w:rsidP="0013165D">
      <w:pPr>
        <w:pStyle w:val="ListParagraph"/>
        <w:numPr>
          <w:ilvl w:val="0"/>
          <w:numId w:val="32"/>
        </w:numPr>
        <w:spacing w:before="0"/>
        <w:contextualSpacing/>
        <w:rPr>
          <w:rFonts w:cs="Arial"/>
        </w:rPr>
      </w:pPr>
      <w:r>
        <w:rPr>
          <w:rFonts w:cs="Arial"/>
        </w:rPr>
        <w:t>88</w:t>
      </w:r>
      <w:r w:rsidR="001F1454">
        <w:rPr>
          <w:rFonts w:cs="Arial"/>
        </w:rPr>
        <w:t>% of police staff</w:t>
      </w:r>
      <w:r>
        <w:rPr>
          <w:rFonts w:cs="Arial"/>
        </w:rPr>
        <w:t xml:space="preserve"> who identified as None were promoted into grades 7 and below compared to 67% who identified as Church of Scotland, 75% who identified as Roman Catholic and 86% who identified as All Other Religions.</w:t>
      </w:r>
    </w:p>
    <w:p w:rsidR="001F1454" w:rsidRDefault="001F1454" w:rsidP="001F1454">
      <w:pPr>
        <w:pStyle w:val="ListParagraph"/>
        <w:spacing w:before="0"/>
        <w:contextualSpacing/>
        <w:rPr>
          <w:rFonts w:cs="Arial"/>
        </w:rPr>
      </w:pPr>
    </w:p>
    <w:p w:rsidR="00D63D4E" w:rsidRPr="0039590A" w:rsidRDefault="001F1454" w:rsidP="0013165D">
      <w:pPr>
        <w:pStyle w:val="ListParagraph"/>
        <w:numPr>
          <w:ilvl w:val="0"/>
          <w:numId w:val="28"/>
        </w:numPr>
        <w:spacing w:before="0"/>
        <w:contextualSpacing/>
        <w:rPr>
          <w:rFonts w:cs="Arial"/>
        </w:rPr>
      </w:pPr>
      <w:r>
        <w:rPr>
          <w:rFonts w:cs="Arial"/>
        </w:rPr>
        <w:t>12% of police staff</w:t>
      </w:r>
      <w:r w:rsidR="00D63D4E" w:rsidRPr="0039590A">
        <w:rPr>
          <w:rFonts w:cs="Arial"/>
        </w:rPr>
        <w:t xml:space="preserve"> who identif</w:t>
      </w:r>
      <w:r w:rsidR="00143806">
        <w:rPr>
          <w:rFonts w:cs="Arial"/>
        </w:rPr>
        <w:t xml:space="preserve">ied as None were promoted into grades 8 and </w:t>
      </w:r>
      <w:r w:rsidR="00D63D4E" w:rsidRPr="0039590A">
        <w:rPr>
          <w:rFonts w:cs="Arial"/>
        </w:rPr>
        <w:t>above compared to 33% of those who identified as Church of Scotland, 25% who identified as Roman Catholic and 14% who identified as All Other Religions.</w:t>
      </w:r>
    </w:p>
    <w:p w:rsidR="0013165D" w:rsidRDefault="0013165D" w:rsidP="0013165D">
      <w:pPr>
        <w:spacing w:before="0"/>
      </w:pPr>
    </w:p>
    <w:p w:rsidR="00823E73" w:rsidRPr="00195DAB" w:rsidRDefault="00823E73" w:rsidP="0013165D">
      <w:pPr>
        <w:pStyle w:val="Heading3"/>
        <w:spacing w:before="0"/>
      </w:pPr>
      <w:bookmarkStart w:id="66" w:name="_Toc133249330"/>
      <w:bookmarkStart w:id="67" w:name="_Toc133312314"/>
      <w:r w:rsidRPr="00195DAB">
        <w:t>f. Sexual Orientation</w:t>
      </w:r>
      <w:bookmarkEnd w:id="66"/>
      <w:bookmarkEnd w:id="67"/>
    </w:p>
    <w:p w:rsidR="00823E73" w:rsidRPr="00195DAB" w:rsidRDefault="00823E73" w:rsidP="0013165D">
      <w:pPr>
        <w:spacing w:before="0"/>
        <w:rPr>
          <w:rFonts w:cs="Arial"/>
          <w:b/>
        </w:rPr>
      </w:pPr>
    </w:p>
    <w:tbl>
      <w:tblPr>
        <w:tblStyle w:val="TableGrid"/>
        <w:tblW w:w="4962" w:type="dxa"/>
        <w:tblLayout w:type="fixed"/>
        <w:tblLook w:val="01E0" w:firstRow="1" w:lastRow="1" w:firstColumn="1" w:lastColumn="1" w:noHBand="0" w:noVBand="0"/>
        <w:tblCaption w:val="Police Staff Promotion Profile by Sexual Orientation"/>
        <w:tblDescription w:val="Table highlights the number and proportion of police staff promoted by sexual orientation."/>
      </w:tblPr>
      <w:tblGrid>
        <w:gridCol w:w="3544"/>
        <w:gridCol w:w="709"/>
        <w:gridCol w:w="709"/>
      </w:tblGrid>
      <w:tr w:rsidR="00195DAB" w:rsidRPr="00195DAB" w:rsidTr="00D01C8A">
        <w:trPr>
          <w:tblHeader/>
        </w:trPr>
        <w:tc>
          <w:tcPr>
            <w:tcW w:w="3544"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Sexual Orientation</w:t>
            </w:r>
          </w:p>
        </w:tc>
        <w:tc>
          <w:tcPr>
            <w:tcW w:w="709"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w:t>
            </w:r>
          </w:p>
        </w:tc>
        <w:tc>
          <w:tcPr>
            <w:tcW w:w="709" w:type="dxa"/>
            <w:shd w:val="clear" w:color="auto" w:fill="DEEAF6" w:themeFill="accent1" w:themeFillTint="33"/>
          </w:tcPr>
          <w:p w:rsidR="00823E73" w:rsidRPr="006369B6" w:rsidRDefault="00823E73" w:rsidP="00D01C8A">
            <w:pPr>
              <w:spacing w:before="0" w:line="336" w:lineRule="auto"/>
              <w:jc w:val="center"/>
              <w:rPr>
                <w:rStyle w:val="Strong"/>
                <w:b w:val="0"/>
              </w:rPr>
            </w:pPr>
            <w:r w:rsidRPr="006369B6">
              <w:rPr>
                <w:rStyle w:val="Strong"/>
                <w:b w:val="0"/>
              </w:rPr>
              <w:t>No.</w:t>
            </w:r>
          </w:p>
        </w:tc>
      </w:tr>
      <w:tr w:rsidR="00195DAB" w:rsidRPr="00195DAB" w:rsidTr="00D01C8A">
        <w:tc>
          <w:tcPr>
            <w:tcW w:w="3544" w:type="dxa"/>
          </w:tcPr>
          <w:p w:rsidR="00D63D4E" w:rsidRPr="00195DAB" w:rsidRDefault="00D63D4E" w:rsidP="00D01C8A">
            <w:pPr>
              <w:spacing w:before="0" w:line="336" w:lineRule="auto"/>
              <w:rPr>
                <w:rStyle w:val="Strong"/>
                <w:b w:val="0"/>
              </w:rPr>
            </w:pPr>
            <w:r w:rsidRPr="00195DAB">
              <w:rPr>
                <w:rStyle w:val="Strong"/>
                <w:b w:val="0"/>
              </w:rPr>
              <w:t>Lesbian/Gay/Bisexual (LGB)</w:t>
            </w:r>
          </w:p>
        </w:tc>
        <w:tc>
          <w:tcPr>
            <w:tcW w:w="709" w:type="dxa"/>
          </w:tcPr>
          <w:p w:rsidR="00D63D4E" w:rsidRPr="00195DAB" w:rsidRDefault="00D63D4E" w:rsidP="00D01C8A">
            <w:pPr>
              <w:spacing w:before="0" w:line="336" w:lineRule="auto"/>
              <w:jc w:val="center"/>
              <w:rPr>
                <w:rFonts w:cs="Arial"/>
              </w:rPr>
            </w:pPr>
            <w:r w:rsidRPr="00195DAB">
              <w:rPr>
                <w:rFonts w:cs="Arial"/>
              </w:rPr>
              <w:t>6%</w:t>
            </w:r>
          </w:p>
        </w:tc>
        <w:tc>
          <w:tcPr>
            <w:tcW w:w="709" w:type="dxa"/>
          </w:tcPr>
          <w:p w:rsidR="00D63D4E" w:rsidRPr="00195DAB" w:rsidRDefault="00D63D4E" w:rsidP="00D01C8A">
            <w:pPr>
              <w:spacing w:before="0" w:line="336" w:lineRule="auto"/>
              <w:jc w:val="center"/>
              <w:rPr>
                <w:rFonts w:cs="Arial"/>
              </w:rPr>
            </w:pPr>
            <w:r w:rsidRPr="00195DAB">
              <w:rPr>
                <w:rFonts w:cs="Arial"/>
              </w:rPr>
              <w:t>21</w:t>
            </w:r>
          </w:p>
        </w:tc>
      </w:tr>
      <w:tr w:rsidR="00195DAB" w:rsidRPr="00195DAB" w:rsidTr="00D01C8A">
        <w:tc>
          <w:tcPr>
            <w:tcW w:w="3544" w:type="dxa"/>
          </w:tcPr>
          <w:p w:rsidR="00D63D4E" w:rsidRPr="00195DAB" w:rsidRDefault="00D63D4E" w:rsidP="00D01C8A">
            <w:pPr>
              <w:spacing w:before="0" w:line="336" w:lineRule="auto"/>
              <w:rPr>
                <w:rStyle w:val="Strong"/>
                <w:b w:val="0"/>
              </w:rPr>
            </w:pPr>
            <w:r w:rsidRPr="00195DAB">
              <w:rPr>
                <w:rStyle w:val="Strong"/>
                <w:b w:val="0"/>
              </w:rPr>
              <w:t>Heterosexual</w:t>
            </w:r>
          </w:p>
        </w:tc>
        <w:tc>
          <w:tcPr>
            <w:tcW w:w="709" w:type="dxa"/>
          </w:tcPr>
          <w:p w:rsidR="00D63D4E" w:rsidRPr="00195DAB" w:rsidRDefault="00D63D4E" w:rsidP="00D01C8A">
            <w:pPr>
              <w:spacing w:before="0" w:line="336" w:lineRule="auto"/>
              <w:jc w:val="center"/>
              <w:rPr>
                <w:rFonts w:cs="Arial"/>
              </w:rPr>
            </w:pPr>
            <w:r w:rsidRPr="00195DAB">
              <w:rPr>
                <w:rFonts w:cs="Arial"/>
              </w:rPr>
              <w:t>85%</w:t>
            </w:r>
          </w:p>
        </w:tc>
        <w:tc>
          <w:tcPr>
            <w:tcW w:w="709" w:type="dxa"/>
          </w:tcPr>
          <w:p w:rsidR="00D63D4E" w:rsidRPr="00195DAB" w:rsidRDefault="00D63D4E" w:rsidP="00D01C8A">
            <w:pPr>
              <w:spacing w:before="0" w:line="336" w:lineRule="auto"/>
              <w:jc w:val="center"/>
              <w:rPr>
                <w:rFonts w:cs="Arial"/>
              </w:rPr>
            </w:pPr>
            <w:r w:rsidRPr="00195DAB">
              <w:rPr>
                <w:rFonts w:cs="Arial"/>
              </w:rPr>
              <w:t>322</w:t>
            </w:r>
          </w:p>
        </w:tc>
      </w:tr>
      <w:tr w:rsidR="00195DAB" w:rsidRPr="00195DAB" w:rsidTr="00D01C8A">
        <w:tc>
          <w:tcPr>
            <w:tcW w:w="3544" w:type="dxa"/>
          </w:tcPr>
          <w:p w:rsidR="00D63D4E" w:rsidRPr="00195DAB" w:rsidRDefault="00D63D4E" w:rsidP="00D01C8A">
            <w:pPr>
              <w:spacing w:before="0" w:line="336" w:lineRule="auto"/>
              <w:rPr>
                <w:rStyle w:val="Strong"/>
                <w:b w:val="0"/>
              </w:rPr>
            </w:pPr>
            <w:r w:rsidRPr="00195DAB">
              <w:rPr>
                <w:rStyle w:val="Strong"/>
                <w:b w:val="0"/>
              </w:rPr>
              <w:t>Choose not to Disclose</w:t>
            </w:r>
          </w:p>
        </w:tc>
        <w:tc>
          <w:tcPr>
            <w:tcW w:w="709" w:type="dxa"/>
          </w:tcPr>
          <w:p w:rsidR="00D63D4E" w:rsidRPr="00195DAB" w:rsidRDefault="00D63D4E" w:rsidP="00D01C8A">
            <w:pPr>
              <w:spacing w:before="0" w:line="336" w:lineRule="auto"/>
              <w:jc w:val="center"/>
              <w:rPr>
                <w:rFonts w:cs="Arial"/>
              </w:rPr>
            </w:pPr>
            <w:r w:rsidRPr="00195DAB">
              <w:rPr>
                <w:rFonts w:cs="Arial"/>
              </w:rPr>
              <w:t>7%</w:t>
            </w:r>
          </w:p>
        </w:tc>
        <w:tc>
          <w:tcPr>
            <w:tcW w:w="709" w:type="dxa"/>
          </w:tcPr>
          <w:p w:rsidR="00D63D4E" w:rsidRPr="00195DAB" w:rsidRDefault="00D63D4E" w:rsidP="00D01C8A">
            <w:pPr>
              <w:spacing w:before="0" w:line="336" w:lineRule="auto"/>
              <w:jc w:val="center"/>
              <w:rPr>
                <w:rFonts w:cs="Arial"/>
              </w:rPr>
            </w:pPr>
            <w:r w:rsidRPr="00195DAB">
              <w:rPr>
                <w:rFonts w:cs="Arial"/>
              </w:rPr>
              <w:t>26</w:t>
            </w:r>
          </w:p>
        </w:tc>
      </w:tr>
      <w:tr w:rsidR="00195DAB" w:rsidRPr="00195DAB" w:rsidTr="00D01C8A">
        <w:tc>
          <w:tcPr>
            <w:tcW w:w="3544" w:type="dxa"/>
          </w:tcPr>
          <w:p w:rsidR="00D63D4E" w:rsidRPr="00195DAB" w:rsidRDefault="00D63D4E" w:rsidP="00D01C8A">
            <w:pPr>
              <w:spacing w:before="0" w:line="336" w:lineRule="auto"/>
              <w:rPr>
                <w:rStyle w:val="Strong"/>
                <w:b w:val="0"/>
              </w:rPr>
            </w:pPr>
            <w:r w:rsidRPr="00195DAB">
              <w:rPr>
                <w:rStyle w:val="Strong"/>
                <w:b w:val="0"/>
              </w:rPr>
              <w:t>Other</w:t>
            </w:r>
          </w:p>
        </w:tc>
        <w:tc>
          <w:tcPr>
            <w:tcW w:w="709" w:type="dxa"/>
          </w:tcPr>
          <w:p w:rsidR="00D63D4E" w:rsidRPr="00195DAB" w:rsidRDefault="00D63D4E" w:rsidP="00D01C8A">
            <w:pPr>
              <w:spacing w:before="0" w:line="336" w:lineRule="auto"/>
              <w:jc w:val="center"/>
              <w:rPr>
                <w:rFonts w:cs="Arial"/>
              </w:rPr>
            </w:pPr>
            <w:r w:rsidRPr="00195DAB">
              <w:rPr>
                <w:rFonts w:cs="Arial"/>
              </w:rPr>
              <w:t>0%</w:t>
            </w:r>
          </w:p>
        </w:tc>
        <w:tc>
          <w:tcPr>
            <w:tcW w:w="709" w:type="dxa"/>
          </w:tcPr>
          <w:p w:rsidR="00D63D4E" w:rsidRPr="00195DAB" w:rsidRDefault="00D63D4E" w:rsidP="00D01C8A">
            <w:pPr>
              <w:spacing w:before="0" w:line="336" w:lineRule="auto"/>
              <w:jc w:val="center"/>
              <w:rPr>
                <w:rFonts w:cs="Arial"/>
              </w:rPr>
            </w:pPr>
            <w:r w:rsidRPr="00195DAB">
              <w:rPr>
                <w:rFonts w:cs="Arial"/>
              </w:rPr>
              <w:t>0</w:t>
            </w:r>
          </w:p>
        </w:tc>
      </w:tr>
      <w:tr w:rsidR="00195DAB" w:rsidRPr="00195DAB" w:rsidTr="00D01C8A">
        <w:tc>
          <w:tcPr>
            <w:tcW w:w="3544" w:type="dxa"/>
          </w:tcPr>
          <w:p w:rsidR="00D63D4E" w:rsidRPr="00195DAB" w:rsidRDefault="00D63D4E" w:rsidP="00D01C8A">
            <w:pPr>
              <w:spacing w:before="0" w:line="336" w:lineRule="auto"/>
              <w:rPr>
                <w:rStyle w:val="Strong"/>
                <w:b w:val="0"/>
              </w:rPr>
            </w:pPr>
            <w:r w:rsidRPr="00195DAB">
              <w:rPr>
                <w:rStyle w:val="Strong"/>
                <w:b w:val="0"/>
              </w:rPr>
              <w:t>Not Recorded</w:t>
            </w:r>
          </w:p>
        </w:tc>
        <w:tc>
          <w:tcPr>
            <w:tcW w:w="709" w:type="dxa"/>
          </w:tcPr>
          <w:p w:rsidR="00D63D4E" w:rsidRPr="00195DAB" w:rsidRDefault="00D63D4E" w:rsidP="00D01C8A">
            <w:pPr>
              <w:spacing w:before="0" w:line="336" w:lineRule="auto"/>
              <w:jc w:val="center"/>
              <w:rPr>
                <w:rFonts w:cs="Arial"/>
              </w:rPr>
            </w:pPr>
            <w:r w:rsidRPr="00195DAB">
              <w:rPr>
                <w:rFonts w:cs="Arial"/>
              </w:rPr>
              <w:t>2%</w:t>
            </w:r>
          </w:p>
        </w:tc>
        <w:tc>
          <w:tcPr>
            <w:tcW w:w="709" w:type="dxa"/>
          </w:tcPr>
          <w:p w:rsidR="00D63D4E" w:rsidRPr="00195DAB" w:rsidRDefault="00D63D4E" w:rsidP="00D01C8A">
            <w:pPr>
              <w:spacing w:before="0" w:line="336" w:lineRule="auto"/>
              <w:jc w:val="center"/>
              <w:rPr>
                <w:rFonts w:cs="Arial"/>
              </w:rPr>
            </w:pPr>
            <w:r w:rsidRPr="00195DAB">
              <w:rPr>
                <w:rFonts w:cs="Arial"/>
              </w:rPr>
              <w:t>8</w:t>
            </w:r>
          </w:p>
        </w:tc>
      </w:tr>
    </w:tbl>
    <w:p w:rsidR="00823E73" w:rsidRPr="00195DAB" w:rsidRDefault="00823E73" w:rsidP="0013165D">
      <w:pPr>
        <w:spacing w:before="0"/>
        <w:rPr>
          <w:rFonts w:cs="Arial"/>
          <w:color w:val="FF0000"/>
        </w:rPr>
      </w:pPr>
    </w:p>
    <w:p w:rsidR="00D63D4E" w:rsidRDefault="001F1454" w:rsidP="00406C8C">
      <w:pPr>
        <w:pStyle w:val="ListParagraph"/>
        <w:numPr>
          <w:ilvl w:val="0"/>
          <w:numId w:val="28"/>
        </w:numPr>
        <w:spacing w:before="0"/>
        <w:contextualSpacing/>
        <w:rPr>
          <w:rFonts w:cs="Arial"/>
        </w:rPr>
      </w:pPr>
      <w:r>
        <w:rPr>
          <w:rFonts w:cs="Arial"/>
        </w:rPr>
        <w:lastRenderedPageBreak/>
        <w:t>The proportion of police staff</w:t>
      </w:r>
      <w:r w:rsidR="00D63D4E" w:rsidRPr="00E14713">
        <w:rPr>
          <w:rFonts w:cs="Arial"/>
        </w:rPr>
        <w:t xml:space="preserve"> who identified as LGB is higher than the Police</w:t>
      </w:r>
      <w:r>
        <w:rPr>
          <w:rFonts w:cs="Arial"/>
        </w:rPr>
        <w:t xml:space="preserve"> Staff Sexual Orientation Workforce Profile</w:t>
      </w:r>
      <w:r w:rsidR="00D63D4E" w:rsidRPr="00E14713">
        <w:rPr>
          <w:rFonts w:cs="Arial"/>
        </w:rPr>
        <w:t xml:space="preserve"> of 4% at 31/03/2022.</w:t>
      </w:r>
      <w:r w:rsidR="00195DAB" w:rsidRPr="00E14713">
        <w:rPr>
          <w:rFonts w:cs="Arial"/>
        </w:rPr>
        <w:t xml:space="preserve"> </w:t>
      </w:r>
    </w:p>
    <w:p w:rsidR="001F1454" w:rsidRDefault="001F1454" w:rsidP="001F1454">
      <w:pPr>
        <w:pStyle w:val="ListParagraph"/>
        <w:spacing w:before="0"/>
        <w:contextualSpacing/>
        <w:rPr>
          <w:rFonts w:cs="Arial"/>
        </w:rPr>
      </w:pPr>
    </w:p>
    <w:p w:rsidR="00D63D4E" w:rsidRPr="00195DAB" w:rsidRDefault="00D63D4E" w:rsidP="0013165D">
      <w:pPr>
        <w:pStyle w:val="ListParagraph"/>
        <w:numPr>
          <w:ilvl w:val="0"/>
          <w:numId w:val="33"/>
        </w:numPr>
        <w:spacing w:before="0"/>
        <w:contextualSpacing/>
        <w:rPr>
          <w:rFonts w:cs="Arial"/>
        </w:rPr>
      </w:pPr>
      <w:r w:rsidRPr="00195DAB">
        <w:rPr>
          <w:rFonts w:cs="Arial"/>
        </w:rPr>
        <w:t>Grade 5 was</w:t>
      </w:r>
      <w:r w:rsidR="001F1454">
        <w:rPr>
          <w:rFonts w:cs="Arial"/>
        </w:rPr>
        <w:t xml:space="preserve"> the most common grade for police staff</w:t>
      </w:r>
      <w:r w:rsidRPr="00195DAB">
        <w:rPr>
          <w:rFonts w:cs="Arial"/>
        </w:rPr>
        <w:t xml:space="preserve"> who identified as LGB or Heterosexual.</w:t>
      </w:r>
    </w:p>
    <w:p w:rsidR="00D63D4E" w:rsidRPr="00D63D4E" w:rsidRDefault="00D63D4E" w:rsidP="0013165D">
      <w:pPr>
        <w:pStyle w:val="ListParagraph"/>
        <w:spacing w:before="0"/>
        <w:rPr>
          <w:rFonts w:cs="Arial"/>
          <w:color w:val="FF0000"/>
        </w:rPr>
      </w:pPr>
    </w:p>
    <w:p w:rsidR="00930992" w:rsidRDefault="00930992" w:rsidP="00930992">
      <w:pPr>
        <w:pStyle w:val="Heading1"/>
      </w:pPr>
    </w:p>
    <w:p w:rsidR="00930992" w:rsidRDefault="00930992">
      <w:pPr>
        <w:rPr>
          <w:rFonts w:asciiTheme="majorHAnsi" w:eastAsiaTheme="majorEastAsia" w:hAnsiTheme="majorHAnsi" w:cstheme="majorBidi"/>
          <w:b/>
          <w:bCs/>
          <w:kern w:val="32"/>
          <w:sz w:val="36"/>
          <w:szCs w:val="32"/>
        </w:rPr>
      </w:pPr>
      <w:r>
        <w:br w:type="page"/>
      </w:r>
    </w:p>
    <w:p w:rsidR="00823E73" w:rsidRPr="00D13E89" w:rsidRDefault="00823E73" w:rsidP="00930992">
      <w:pPr>
        <w:pStyle w:val="Heading1"/>
      </w:pPr>
      <w:bookmarkStart w:id="68" w:name="_Toc133312315"/>
      <w:r w:rsidRPr="00D13E89">
        <w:lastRenderedPageBreak/>
        <w:t>Recruitment</w:t>
      </w:r>
      <w:bookmarkEnd w:id="68"/>
    </w:p>
    <w:p w:rsidR="00823E73" w:rsidRPr="002B5F5C" w:rsidRDefault="00823E73" w:rsidP="002B5F5C">
      <w:pPr>
        <w:pStyle w:val="Heading2"/>
        <w:numPr>
          <w:ilvl w:val="0"/>
          <w:numId w:val="78"/>
        </w:numPr>
        <w:ind w:left="426"/>
        <w:rPr>
          <w:rStyle w:val="Heading2Char"/>
          <w:rFonts w:eastAsia="Calibri"/>
          <w:b/>
        </w:rPr>
      </w:pPr>
      <w:bookmarkStart w:id="69" w:name="_Toc133312316"/>
      <w:r w:rsidRPr="002B5F5C">
        <w:rPr>
          <w:rStyle w:val="Heading2Char"/>
          <w:rFonts w:eastAsia="Calibri"/>
          <w:b/>
        </w:rPr>
        <w:t>External Recruitment – Applications Received</w:t>
      </w:r>
      <w:bookmarkEnd w:id="69"/>
    </w:p>
    <w:p w:rsidR="00567386" w:rsidRDefault="00567386" w:rsidP="00466647">
      <w:pPr>
        <w:spacing w:before="0"/>
        <w:rPr>
          <w:b/>
        </w:rPr>
      </w:pPr>
    </w:p>
    <w:p w:rsidR="00651D8D" w:rsidRPr="00F64C12" w:rsidRDefault="000B0228" w:rsidP="00466647">
      <w:pPr>
        <w:spacing w:before="0"/>
        <w:rPr>
          <w:rFonts w:cs="Arial"/>
        </w:rPr>
      </w:pPr>
      <w:r w:rsidRPr="00F64C12">
        <w:rPr>
          <w:rFonts w:cs="Arial"/>
        </w:rPr>
        <w:t>An E-recruitment system for the recruitment of police officers, police staff and special const</w:t>
      </w:r>
      <w:r w:rsidR="00387FA6" w:rsidRPr="00F64C12">
        <w:rPr>
          <w:rFonts w:cs="Arial"/>
        </w:rPr>
        <w:t>ables has been</w:t>
      </w:r>
      <w:r w:rsidRPr="00F64C12">
        <w:rPr>
          <w:rFonts w:cs="Arial"/>
        </w:rPr>
        <w:t xml:space="preserve"> introduced since our previ</w:t>
      </w:r>
      <w:r w:rsidR="00651D8D" w:rsidRPr="00F64C12">
        <w:rPr>
          <w:rFonts w:cs="Arial"/>
        </w:rPr>
        <w:t>ous report in 2021. The implementation of the E-recruitment system has allowed us to carry out equality and diversity monitoring to reduce the risk</w:t>
      </w:r>
      <w:r w:rsidR="00387FA6" w:rsidRPr="00F64C12">
        <w:rPr>
          <w:rFonts w:cs="Arial"/>
        </w:rPr>
        <w:t xml:space="preserve"> of unconscious bias within our </w:t>
      </w:r>
      <w:r w:rsidR="00651D8D" w:rsidRPr="00F64C12">
        <w:rPr>
          <w:rFonts w:cs="Arial"/>
        </w:rPr>
        <w:t>recruitment and selection process</w:t>
      </w:r>
      <w:r w:rsidR="00387FA6" w:rsidRPr="00F64C12">
        <w:rPr>
          <w:rFonts w:cs="Arial"/>
        </w:rPr>
        <w:t>es</w:t>
      </w:r>
      <w:r w:rsidR="00651D8D" w:rsidRPr="00F64C12">
        <w:rPr>
          <w:rFonts w:cs="Arial"/>
        </w:rPr>
        <w:t xml:space="preserve">.  It has also allowed us to introduce monitoring of police staff recruitment, which in previous years was very limited. </w:t>
      </w:r>
    </w:p>
    <w:p w:rsidR="00651D8D" w:rsidRPr="00F64C12" w:rsidRDefault="00651D8D" w:rsidP="00466647">
      <w:pPr>
        <w:spacing w:before="0"/>
        <w:rPr>
          <w:rFonts w:cs="Arial"/>
        </w:rPr>
      </w:pPr>
    </w:p>
    <w:p w:rsidR="00466647" w:rsidRDefault="00651D8D" w:rsidP="00466647">
      <w:pPr>
        <w:spacing w:before="0"/>
        <w:rPr>
          <w:rFonts w:cs="Arial"/>
        </w:rPr>
      </w:pPr>
      <w:r w:rsidRPr="00F64C12">
        <w:rPr>
          <w:rFonts w:cs="Arial"/>
        </w:rPr>
        <w:t xml:space="preserve">The E-recruitment system sits in isolation from our HR system (SCoPE), this means </w:t>
      </w:r>
      <w:r w:rsidR="003179CF" w:rsidRPr="00F64C12">
        <w:rPr>
          <w:rFonts w:cs="Arial"/>
        </w:rPr>
        <w:t xml:space="preserve">that </w:t>
      </w:r>
      <w:r w:rsidRPr="00F64C12">
        <w:rPr>
          <w:rFonts w:cs="Arial"/>
        </w:rPr>
        <w:t xml:space="preserve">there </w:t>
      </w:r>
      <w:r w:rsidR="003179CF" w:rsidRPr="00F64C12">
        <w:rPr>
          <w:rFonts w:cs="Arial"/>
        </w:rPr>
        <w:t xml:space="preserve">are </w:t>
      </w:r>
      <w:r w:rsidRPr="00F64C12">
        <w:rPr>
          <w:rFonts w:cs="Arial"/>
        </w:rPr>
        <w:t>some inconsistencies in the categories that have been used for the protected characteristics noted</w:t>
      </w:r>
      <w:r w:rsidR="00387FA6" w:rsidRPr="00F64C12">
        <w:rPr>
          <w:rFonts w:cs="Arial"/>
        </w:rPr>
        <w:t xml:space="preserve"> below when compared to the other sections of this report.  </w:t>
      </w:r>
      <w:r w:rsidRPr="00F64C12">
        <w:rPr>
          <w:rFonts w:cs="Arial"/>
        </w:rPr>
        <w:t xml:space="preserve"> </w:t>
      </w:r>
      <w:r w:rsidR="003179CF" w:rsidRPr="00F64C12">
        <w:rPr>
          <w:rFonts w:cs="Arial"/>
        </w:rPr>
        <w:t>The reason for the inconsistencies is because the two systems are used for different purposes and are in the process of being aligned. Where there are inconsistencies, t</w:t>
      </w:r>
      <w:r w:rsidRPr="00F64C12">
        <w:rPr>
          <w:rFonts w:cs="Arial"/>
        </w:rPr>
        <w:t>his will clearly be identified under each protected characteristic heading where applicable.</w:t>
      </w:r>
    </w:p>
    <w:p w:rsidR="003179CF" w:rsidRDefault="003179CF" w:rsidP="00466647">
      <w:pPr>
        <w:spacing w:before="0"/>
      </w:pPr>
    </w:p>
    <w:p w:rsidR="00823E73" w:rsidRPr="00D13E89" w:rsidRDefault="00823E73" w:rsidP="00466647">
      <w:pPr>
        <w:spacing w:before="0"/>
      </w:pPr>
      <w:r w:rsidRPr="00D13E89">
        <w:t>The profile includes those who submitted appl</w:t>
      </w:r>
      <w:r w:rsidR="0060777F" w:rsidRPr="00D13E89">
        <w:t>ication forms between 01/04/2021</w:t>
      </w:r>
      <w:r w:rsidRPr="00D13E89">
        <w:t xml:space="preserve"> to </w:t>
      </w:r>
      <w:r w:rsidR="0060777F" w:rsidRPr="00D13E89">
        <w:t>31/03/2022</w:t>
      </w:r>
      <w:r w:rsidR="00C85229" w:rsidRPr="00D13E89">
        <w:t xml:space="preserve"> for the roles of police officer</w:t>
      </w:r>
      <w:r w:rsidR="0060777F" w:rsidRPr="00D13E89">
        <w:t>, police staff</w:t>
      </w:r>
      <w:r w:rsidR="00C85229" w:rsidRPr="00D13E89">
        <w:t xml:space="preserve"> or special constable.</w:t>
      </w:r>
    </w:p>
    <w:p w:rsidR="004F79CF" w:rsidRPr="005424CF" w:rsidRDefault="00603D9B" w:rsidP="00466647">
      <w:pPr>
        <w:spacing w:before="0"/>
        <w:rPr>
          <w:b/>
        </w:rPr>
      </w:pPr>
      <w:r w:rsidRPr="00D13E89">
        <w:rPr>
          <w:b/>
          <w:color w:val="FF0000"/>
        </w:rPr>
        <w:t xml:space="preserve"> </w:t>
      </w:r>
    </w:p>
    <w:p w:rsidR="00823E73" w:rsidRDefault="00823E73" w:rsidP="00567386">
      <w:pPr>
        <w:pStyle w:val="Heading3"/>
        <w:spacing w:before="0"/>
      </w:pPr>
      <w:bookmarkStart w:id="70" w:name="_Toc133249333"/>
      <w:bookmarkStart w:id="71" w:name="_Toc133312317"/>
      <w:r w:rsidRPr="005424CF">
        <w:t>a. Sex</w:t>
      </w:r>
      <w:bookmarkEnd w:id="70"/>
      <w:bookmarkEnd w:id="71"/>
    </w:p>
    <w:p w:rsidR="00567386" w:rsidRDefault="00567386" w:rsidP="00567386">
      <w:pPr>
        <w:spacing w:before="0"/>
      </w:pPr>
    </w:p>
    <w:p w:rsidR="006F4A3C" w:rsidRPr="00F64C12" w:rsidRDefault="005424CF" w:rsidP="00567386">
      <w:pPr>
        <w:spacing w:before="0"/>
        <w:rPr>
          <w:rFonts w:cs="Arial"/>
        </w:rPr>
      </w:pPr>
      <w:r w:rsidRPr="00F64C12">
        <w:rPr>
          <w:rFonts w:cs="Arial"/>
        </w:rPr>
        <w:t>Fo</w:t>
      </w:r>
      <w:r w:rsidR="006F4A3C" w:rsidRPr="00F64C12">
        <w:rPr>
          <w:rFonts w:cs="Arial"/>
        </w:rPr>
        <w:t>r the</w:t>
      </w:r>
      <w:r w:rsidR="00D13E89" w:rsidRPr="00F64C12">
        <w:rPr>
          <w:rFonts w:cs="Arial"/>
        </w:rPr>
        <w:t xml:space="preserve"> protected characteristic</w:t>
      </w:r>
      <w:r w:rsidR="006F4A3C" w:rsidRPr="00F64C12">
        <w:rPr>
          <w:rFonts w:cs="Arial"/>
        </w:rPr>
        <w:t xml:space="preserve"> of Sex</w:t>
      </w:r>
      <w:r w:rsidRPr="00F64C12">
        <w:rPr>
          <w:rFonts w:cs="Arial"/>
        </w:rPr>
        <w:t xml:space="preserve">, </w:t>
      </w:r>
      <w:r w:rsidR="00D13E89" w:rsidRPr="00F64C12">
        <w:rPr>
          <w:rFonts w:cs="Arial"/>
        </w:rPr>
        <w:t>t</w:t>
      </w:r>
      <w:r w:rsidR="00466647" w:rsidRPr="00F64C12">
        <w:rPr>
          <w:rFonts w:cs="Arial"/>
        </w:rPr>
        <w:t>he E-</w:t>
      </w:r>
      <w:r w:rsidR="00B87FDC" w:rsidRPr="00F64C12">
        <w:rPr>
          <w:rFonts w:cs="Arial"/>
        </w:rPr>
        <w:t>r</w:t>
      </w:r>
      <w:r w:rsidR="00466647" w:rsidRPr="00F64C12">
        <w:rPr>
          <w:rFonts w:cs="Arial"/>
        </w:rPr>
        <w:t>ecr</w:t>
      </w:r>
      <w:r w:rsidR="00B87FDC" w:rsidRPr="00F64C12">
        <w:rPr>
          <w:rFonts w:cs="Arial"/>
        </w:rPr>
        <w:t>uitment system includes different categories when compared to the</w:t>
      </w:r>
      <w:r w:rsidR="00B34E0A" w:rsidRPr="00F64C12">
        <w:rPr>
          <w:rFonts w:cs="Arial"/>
        </w:rPr>
        <w:t xml:space="preserve"> Police Scotland</w:t>
      </w:r>
      <w:r w:rsidR="00B87FDC" w:rsidRPr="00F64C12">
        <w:rPr>
          <w:rFonts w:cs="Arial"/>
        </w:rPr>
        <w:t xml:space="preserve"> HR system</w:t>
      </w:r>
      <w:r w:rsidR="00B34E0A" w:rsidRPr="00F64C12">
        <w:rPr>
          <w:rFonts w:cs="Arial"/>
        </w:rPr>
        <w:t xml:space="preserve"> (SCoPE)</w:t>
      </w:r>
      <w:r w:rsidR="00387FA6" w:rsidRPr="00F64C12">
        <w:rPr>
          <w:rFonts w:cs="Arial"/>
        </w:rPr>
        <w:t xml:space="preserve"> as highlighted above.</w:t>
      </w:r>
    </w:p>
    <w:p w:rsidR="0033637A" w:rsidRDefault="0033637A" w:rsidP="00567386">
      <w:pPr>
        <w:spacing w:before="0"/>
        <w:rPr>
          <w:rFonts w:cs="Arial"/>
          <w:color w:val="FF0000"/>
          <w:highlight w:val="cyan"/>
        </w:rPr>
      </w:pPr>
    </w:p>
    <w:tbl>
      <w:tblPr>
        <w:tblStyle w:val="TableGrid"/>
        <w:tblW w:w="9668" w:type="dxa"/>
        <w:tblLayout w:type="fixed"/>
        <w:tblLook w:val="01E0" w:firstRow="1" w:lastRow="1" w:firstColumn="1" w:lastColumn="1" w:noHBand="0" w:noVBand="0"/>
        <w:tblCaption w:val="Recruitment Profile Applications Received by Sex"/>
        <w:tblDescription w:val="Table highlights the number and proportion of applications received for police officers, police staff and special constables by the protected characteristic of sex."/>
      </w:tblPr>
      <w:tblGrid>
        <w:gridCol w:w="2722"/>
        <w:gridCol w:w="1134"/>
        <w:gridCol w:w="1134"/>
        <w:gridCol w:w="1101"/>
        <w:gridCol w:w="884"/>
        <w:gridCol w:w="1417"/>
        <w:gridCol w:w="1276"/>
      </w:tblGrid>
      <w:tr w:rsidR="00F64F20" w:rsidRPr="0027352D" w:rsidTr="00F64F20">
        <w:trPr>
          <w:tblHeader/>
        </w:trPr>
        <w:tc>
          <w:tcPr>
            <w:tcW w:w="2722" w:type="dxa"/>
            <w:shd w:val="clear" w:color="auto" w:fill="DEEAF6" w:themeFill="accent1" w:themeFillTint="33"/>
          </w:tcPr>
          <w:p w:rsidR="00F64F20" w:rsidRPr="00F64F20" w:rsidRDefault="00F64F20" w:rsidP="00F64F20">
            <w:pPr>
              <w:spacing w:before="0" w:line="336" w:lineRule="auto"/>
              <w:rPr>
                <w:rStyle w:val="Strong"/>
                <w:b w:val="0"/>
              </w:rPr>
            </w:pPr>
            <w:r w:rsidRPr="00F64F20">
              <w:rPr>
                <w:rStyle w:val="Strong"/>
                <w:b w:val="0"/>
              </w:rPr>
              <w:lastRenderedPageBreak/>
              <w:t>Sex</w:t>
            </w:r>
          </w:p>
        </w:tc>
        <w:tc>
          <w:tcPr>
            <w:tcW w:w="1134" w:type="dxa"/>
            <w:shd w:val="clear" w:color="auto" w:fill="DEEAF6" w:themeFill="accent1" w:themeFillTint="33"/>
          </w:tcPr>
          <w:p w:rsidR="00F64F20" w:rsidRPr="002632BD" w:rsidRDefault="00F64F20" w:rsidP="00F64F20">
            <w:pPr>
              <w:spacing w:before="0" w:line="336" w:lineRule="auto"/>
              <w:jc w:val="center"/>
              <w:rPr>
                <w:rFonts w:cs="Arial"/>
              </w:rPr>
            </w:pPr>
            <w:r>
              <w:rPr>
                <w:rFonts w:cs="Arial"/>
              </w:rPr>
              <w:t>Police Officer</w:t>
            </w:r>
            <w:r w:rsidRPr="002632BD">
              <w:rPr>
                <w:rFonts w:cs="Arial"/>
              </w:rPr>
              <w:t>%</w:t>
            </w:r>
          </w:p>
        </w:tc>
        <w:tc>
          <w:tcPr>
            <w:tcW w:w="1134" w:type="dxa"/>
            <w:shd w:val="clear" w:color="auto" w:fill="DEEAF6" w:themeFill="accent1" w:themeFillTint="33"/>
          </w:tcPr>
          <w:p w:rsidR="00F64F20" w:rsidRDefault="00F64F20" w:rsidP="00F64F20">
            <w:pPr>
              <w:spacing w:before="0" w:line="336" w:lineRule="auto"/>
              <w:jc w:val="center"/>
              <w:rPr>
                <w:rFonts w:cs="Arial"/>
              </w:rPr>
            </w:pPr>
            <w:r>
              <w:rPr>
                <w:rFonts w:cs="Arial"/>
              </w:rPr>
              <w:t>Police Officer</w:t>
            </w:r>
          </w:p>
          <w:p w:rsidR="00F64F20" w:rsidRPr="002632BD" w:rsidRDefault="00F64F20" w:rsidP="00F64F20">
            <w:pPr>
              <w:spacing w:before="0" w:line="336" w:lineRule="auto"/>
              <w:jc w:val="center"/>
              <w:rPr>
                <w:rFonts w:cs="Arial"/>
              </w:rPr>
            </w:pPr>
            <w:r>
              <w:rPr>
                <w:rFonts w:cs="Arial"/>
              </w:rPr>
              <w:t>No</w:t>
            </w:r>
            <w:r w:rsidRPr="002632BD">
              <w:rPr>
                <w:rFonts w:cs="Arial"/>
              </w:rPr>
              <w:t xml:space="preserve">: </w:t>
            </w:r>
          </w:p>
        </w:tc>
        <w:tc>
          <w:tcPr>
            <w:tcW w:w="1101" w:type="dxa"/>
            <w:shd w:val="clear" w:color="auto" w:fill="DEEAF6" w:themeFill="accent1" w:themeFillTint="33"/>
          </w:tcPr>
          <w:p w:rsidR="00F64F20" w:rsidRDefault="00F64F20" w:rsidP="00F64F20">
            <w:pPr>
              <w:spacing w:before="0" w:line="336" w:lineRule="auto"/>
              <w:jc w:val="center"/>
              <w:rPr>
                <w:rFonts w:cs="Arial"/>
              </w:rPr>
            </w:pPr>
            <w:r>
              <w:rPr>
                <w:rFonts w:cs="Arial"/>
              </w:rPr>
              <w:t>Police Staff</w:t>
            </w:r>
          </w:p>
          <w:p w:rsidR="00F64F20" w:rsidRPr="002632BD" w:rsidRDefault="00F64F20" w:rsidP="00F64F20">
            <w:pPr>
              <w:spacing w:before="0" w:line="336" w:lineRule="auto"/>
              <w:jc w:val="center"/>
              <w:rPr>
                <w:rFonts w:cs="Arial"/>
              </w:rPr>
            </w:pPr>
            <w:r w:rsidRPr="002632BD">
              <w:rPr>
                <w:rFonts w:cs="Arial"/>
              </w:rPr>
              <w:t>%</w:t>
            </w:r>
          </w:p>
        </w:tc>
        <w:tc>
          <w:tcPr>
            <w:tcW w:w="884" w:type="dxa"/>
            <w:shd w:val="clear" w:color="auto" w:fill="DEEAF6" w:themeFill="accent1" w:themeFillTint="33"/>
          </w:tcPr>
          <w:p w:rsidR="00F64F20" w:rsidRPr="002632BD" w:rsidRDefault="00F64F20" w:rsidP="00F64F20">
            <w:pPr>
              <w:spacing w:before="0" w:line="336" w:lineRule="auto"/>
              <w:jc w:val="center"/>
              <w:rPr>
                <w:rFonts w:cs="Arial"/>
              </w:rPr>
            </w:pPr>
            <w:r>
              <w:rPr>
                <w:rFonts w:cs="Arial"/>
              </w:rPr>
              <w:t xml:space="preserve">Police Staff </w:t>
            </w:r>
            <w:r w:rsidRPr="002632BD">
              <w:rPr>
                <w:rFonts w:cs="Arial"/>
              </w:rPr>
              <w:t xml:space="preserve">No: </w:t>
            </w:r>
          </w:p>
        </w:tc>
        <w:tc>
          <w:tcPr>
            <w:tcW w:w="1417" w:type="dxa"/>
            <w:shd w:val="clear" w:color="auto" w:fill="DEEAF6" w:themeFill="accent1" w:themeFillTint="33"/>
          </w:tcPr>
          <w:p w:rsidR="00F64F20" w:rsidRDefault="00F64F20" w:rsidP="00F64F20">
            <w:pPr>
              <w:spacing w:before="0" w:line="336" w:lineRule="auto"/>
              <w:jc w:val="center"/>
              <w:rPr>
                <w:rFonts w:cs="Arial"/>
              </w:rPr>
            </w:pPr>
            <w:r>
              <w:rPr>
                <w:rFonts w:cs="Arial"/>
              </w:rPr>
              <w:t>Special Constable</w:t>
            </w:r>
          </w:p>
          <w:p w:rsidR="00F64F20" w:rsidRPr="002632BD" w:rsidRDefault="00F64F20" w:rsidP="00F64F20">
            <w:pPr>
              <w:spacing w:before="0" w:line="336" w:lineRule="auto"/>
              <w:jc w:val="center"/>
              <w:rPr>
                <w:rFonts w:cs="Arial"/>
              </w:rPr>
            </w:pPr>
            <w:r w:rsidRPr="002632BD">
              <w:rPr>
                <w:rFonts w:cs="Arial"/>
              </w:rPr>
              <w:t>%</w:t>
            </w:r>
          </w:p>
        </w:tc>
        <w:tc>
          <w:tcPr>
            <w:tcW w:w="1276" w:type="dxa"/>
            <w:shd w:val="clear" w:color="auto" w:fill="DEEAF6" w:themeFill="accent1" w:themeFillTint="33"/>
          </w:tcPr>
          <w:p w:rsidR="00F64F20" w:rsidRPr="002632BD" w:rsidRDefault="00F64F20" w:rsidP="00F64F20">
            <w:pPr>
              <w:spacing w:before="0" w:line="336" w:lineRule="auto"/>
              <w:jc w:val="center"/>
              <w:rPr>
                <w:rFonts w:cs="Arial"/>
              </w:rPr>
            </w:pPr>
            <w:r>
              <w:rPr>
                <w:rFonts w:cs="Arial"/>
              </w:rPr>
              <w:t xml:space="preserve">Special constable </w:t>
            </w:r>
            <w:r w:rsidRPr="002632BD">
              <w:rPr>
                <w:rFonts w:cs="Arial"/>
              </w:rPr>
              <w:t xml:space="preserve">No: </w:t>
            </w:r>
          </w:p>
        </w:tc>
      </w:tr>
      <w:tr w:rsidR="0060777F" w:rsidRPr="0027352D" w:rsidTr="00F64F20">
        <w:tc>
          <w:tcPr>
            <w:tcW w:w="2722" w:type="dxa"/>
          </w:tcPr>
          <w:p w:rsidR="0060777F" w:rsidRPr="00AE655C" w:rsidRDefault="0060777F" w:rsidP="00F64F20">
            <w:pPr>
              <w:spacing w:before="0" w:line="336" w:lineRule="auto"/>
              <w:rPr>
                <w:rStyle w:val="Strong"/>
                <w:b w:val="0"/>
              </w:rPr>
            </w:pPr>
            <w:r w:rsidRPr="00AE655C">
              <w:rPr>
                <w:rStyle w:val="Strong"/>
                <w:b w:val="0"/>
              </w:rPr>
              <w:t>Male</w:t>
            </w:r>
          </w:p>
        </w:tc>
        <w:tc>
          <w:tcPr>
            <w:tcW w:w="1134" w:type="dxa"/>
          </w:tcPr>
          <w:p w:rsidR="0060777F" w:rsidRPr="00AE655C" w:rsidRDefault="009C44C9" w:rsidP="00F64F20">
            <w:pPr>
              <w:spacing w:before="0" w:line="336" w:lineRule="auto"/>
              <w:jc w:val="center"/>
              <w:rPr>
                <w:rFonts w:cs="Arial"/>
              </w:rPr>
            </w:pPr>
            <w:r w:rsidRPr="00AE655C">
              <w:rPr>
                <w:rFonts w:cs="Arial"/>
              </w:rPr>
              <w:t>70.30%</w:t>
            </w:r>
          </w:p>
        </w:tc>
        <w:tc>
          <w:tcPr>
            <w:tcW w:w="1134" w:type="dxa"/>
          </w:tcPr>
          <w:p w:rsidR="0060777F" w:rsidRPr="00AE655C" w:rsidRDefault="009C44C9" w:rsidP="00F64F20">
            <w:pPr>
              <w:spacing w:before="0" w:line="336" w:lineRule="auto"/>
              <w:jc w:val="center"/>
              <w:rPr>
                <w:rFonts w:cs="Arial"/>
              </w:rPr>
            </w:pPr>
            <w:r w:rsidRPr="00AE655C">
              <w:rPr>
                <w:rFonts w:cs="Arial"/>
              </w:rPr>
              <w:t>1837</w:t>
            </w:r>
          </w:p>
        </w:tc>
        <w:tc>
          <w:tcPr>
            <w:tcW w:w="1101" w:type="dxa"/>
          </w:tcPr>
          <w:p w:rsidR="0060777F" w:rsidRPr="00AE655C" w:rsidRDefault="00B87FDC" w:rsidP="00F64F20">
            <w:pPr>
              <w:spacing w:before="0" w:line="336" w:lineRule="auto"/>
              <w:jc w:val="center"/>
              <w:rPr>
                <w:rFonts w:cs="Arial"/>
              </w:rPr>
            </w:pPr>
            <w:r w:rsidRPr="00AE655C">
              <w:rPr>
                <w:rFonts w:cs="Arial"/>
              </w:rPr>
              <w:t>39.92%</w:t>
            </w:r>
          </w:p>
        </w:tc>
        <w:tc>
          <w:tcPr>
            <w:tcW w:w="884" w:type="dxa"/>
          </w:tcPr>
          <w:p w:rsidR="0060777F" w:rsidRPr="00AE655C" w:rsidRDefault="00B87FDC" w:rsidP="00F64F20">
            <w:pPr>
              <w:spacing w:before="0" w:line="336" w:lineRule="auto"/>
              <w:jc w:val="center"/>
              <w:rPr>
                <w:rFonts w:cs="Arial"/>
              </w:rPr>
            </w:pPr>
            <w:r w:rsidRPr="00AE655C">
              <w:rPr>
                <w:rFonts w:cs="Arial"/>
              </w:rPr>
              <w:t>3623</w:t>
            </w:r>
          </w:p>
        </w:tc>
        <w:tc>
          <w:tcPr>
            <w:tcW w:w="1417" w:type="dxa"/>
          </w:tcPr>
          <w:p w:rsidR="0060777F" w:rsidRPr="00AE655C" w:rsidRDefault="009C44C9" w:rsidP="00F64F20">
            <w:pPr>
              <w:spacing w:before="0" w:line="336" w:lineRule="auto"/>
              <w:jc w:val="center"/>
              <w:rPr>
                <w:rFonts w:cs="Arial"/>
              </w:rPr>
            </w:pPr>
            <w:r w:rsidRPr="00AE655C">
              <w:rPr>
                <w:rFonts w:cs="Arial"/>
              </w:rPr>
              <w:t>59.37%</w:t>
            </w:r>
          </w:p>
        </w:tc>
        <w:tc>
          <w:tcPr>
            <w:tcW w:w="1276" w:type="dxa"/>
          </w:tcPr>
          <w:p w:rsidR="0060777F" w:rsidRPr="00AE655C" w:rsidRDefault="009C44C9" w:rsidP="00F64F20">
            <w:pPr>
              <w:spacing w:before="0" w:line="336" w:lineRule="auto"/>
              <w:jc w:val="center"/>
              <w:rPr>
                <w:rFonts w:cs="Arial"/>
              </w:rPr>
            </w:pPr>
            <w:r w:rsidRPr="00AE655C">
              <w:rPr>
                <w:rFonts w:cs="Arial"/>
              </w:rPr>
              <w:t>206</w:t>
            </w:r>
          </w:p>
        </w:tc>
      </w:tr>
      <w:tr w:rsidR="0060777F" w:rsidRPr="0027352D" w:rsidTr="00F64F20">
        <w:tc>
          <w:tcPr>
            <w:tcW w:w="2722" w:type="dxa"/>
          </w:tcPr>
          <w:p w:rsidR="0060777F" w:rsidRPr="00AE655C" w:rsidRDefault="0060777F" w:rsidP="00F64F20">
            <w:pPr>
              <w:spacing w:before="0" w:line="336" w:lineRule="auto"/>
              <w:rPr>
                <w:rStyle w:val="Strong"/>
                <w:b w:val="0"/>
              </w:rPr>
            </w:pPr>
            <w:r w:rsidRPr="00AE655C">
              <w:rPr>
                <w:rStyle w:val="Strong"/>
                <w:b w:val="0"/>
              </w:rPr>
              <w:t>Female</w:t>
            </w:r>
          </w:p>
        </w:tc>
        <w:tc>
          <w:tcPr>
            <w:tcW w:w="1134" w:type="dxa"/>
          </w:tcPr>
          <w:p w:rsidR="0060777F" w:rsidRPr="00AE655C" w:rsidRDefault="009C44C9" w:rsidP="00F64F20">
            <w:pPr>
              <w:spacing w:before="0" w:line="336" w:lineRule="auto"/>
              <w:jc w:val="center"/>
              <w:rPr>
                <w:rFonts w:cs="Arial"/>
              </w:rPr>
            </w:pPr>
            <w:r w:rsidRPr="00AE655C">
              <w:rPr>
                <w:rFonts w:cs="Arial"/>
              </w:rPr>
              <w:t>29.54%</w:t>
            </w:r>
          </w:p>
        </w:tc>
        <w:tc>
          <w:tcPr>
            <w:tcW w:w="1134" w:type="dxa"/>
          </w:tcPr>
          <w:p w:rsidR="0060777F" w:rsidRPr="00AE655C" w:rsidRDefault="009C44C9" w:rsidP="00F64F20">
            <w:pPr>
              <w:spacing w:before="0" w:line="336" w:lineRule="auto"/>
              <w:jc w:val="center"/>
              <w:rPr>
                <w:rFonts w:cs="Arial"/>
              </w:rPr>
            </w:pPr>
            <w:r w:rsidRPr="00AE655C">
              <w:rPr>
                <w:rFonts w:cs="Arial"/>
              </w:rPr>
              <w:t>772</w:t>
            </w:r>
          </w:p>
        </w:tc>
        <w:tc>
          <w:tcPr>
            <w:tcW w:w="1101" w:type="dxa"/>
          </w:tcPr>
          <w:p w:rsidR="0060777F" w:rsidRPr="00AE655C" w:rsidRDefault="00B87FDC" w:rsidP="00F64F20">
            <w:pPr>
              <w:spacing w:before="0" w:line="336" w:lineRule="auto"/>
              <w:jc w:val="center"/>
              <w:rPr>
                <w:rFonts w:cs="Arial"/>
              </w:rPr>
            </w:pPr>
            <w:r w:rsidRPr="00AE655C">
              <w:rPr>
                <w:rFonts w:cs="Arial"/>
              </w:rPr>
              <w:t>58.51%</w:t>
            </w:r>
          </w:p>
        </w:tc>
        <w:tc>
          <w:tcPr>
            <w:tcW w:w="884" w:type="dxa"/>
          </w:tcPr>
          <w:p w:rsidR="0060777F" w:rsidRPr="00AE655C" w:rsidRDefault="00B87FDC" w:rsidP="00F64F20">
            <w:pPr>
              <w:spacing w:before="0" w:line="336" w:lineRule="auto"/>
              <w:jc w:val="center"/>
              <w:rPr>
                <w:rFonts w:cs="Arial"/>
              </w:rPr>
            </w:pPr>
            <w:r w:rsidRPr="00AE655C">
              <w:rPr>
                <w:rFonts w:cs="Arial"/>
              </w:rPr>
              <w:t>5310</w:t>
            </w:r>
          </w:p>
        </w:tc>
        <w:tc>
          <w:tcPr>
            <w:tcW w:w="1417" w:type="dxa"/>
          </w:tcPr>
          <w:p w:rsidR="0060777F" w:rsidRPr="00AE655C" w:rsidRDefault="009C44C9" w:rsidP="00F64F20">
            <w:pPr>
              <w:spacing w:before="0" w:line="336" w:lineRule="auto"/>
              <w:jc w:val="center"/>
              <w:rPr>
                <w:rFonts w:cs="Arial"/>
              </w:rPr>
            </w:pPr>
            <w:r w:rsidRPr="00AE655C">
              <w:rPr>
                <w:rFonts w:cs="Arial"/>
              </w:rPr>
              <w:t>36.89%</w:t>
            </w:r>
          </w:p>
        </w:tc>
        <w:tc>
          <w:tcPr>
            <w:tcW w:w="1276" w:type="dxa"/>
          </w:tcPr>
          <w:p w:rsidR="0060777F" w:rsidRPr="00AE655C" w:rsidRDefault="009C44C9" w:rsidP="00F64F20">
            <w:pPr>
              <w:spacing w:before="0" w:line="336" w:lineRule="auto"/>
              <w:jc w:val="center"/>
              <w:rPr>
                <w:rFonts w:cs="Arial"/>
              </w:rPr>
            </w:pPr>
            <w:r w:rsidRPr="00AE655C">
              <w:rPr>
                <w:rFonts w:cs="Arial"/>
              </w:rPr>
              <w:t>128</w:t>
            </w:r>
          </w:p>
        </w:tc>
      </w:tr>
      <w:tr w:rsidR="009C44C9" w:rsidRPr="0027352D" w:rsidTr="00F64F20">
        <w:tc>
          <w:tcPr>
            <w:tcW w:w="2722" w:type="dxa"/>
          </w:tcPr>
          <w:p w:rsidR="009C44C9" w:rsidRPr="00AE655C" w:rsidRDefault="00B87FDC" w:rsidP="00F64F20">
            <w:pPr>
              <w:spacing w:before="0" w:line="336" w:lineRule="auto"/>
              <w:rPr>
                <w:rStyle w:val="Strong"/>
                <w:b w:val="0"/>
              </w:rPr>
            </w:pPr>
            <w:r w:rsidRPr="00AE655C">
              <w:rPr>
                <w:rStyle w:val="Strong"/>
                <w:b w:val="0"/>
              </w:rPr>
              <w:t>Choose not to Disclose</w:t>
            </w:r>
          </w:p>
        </w:tc>
        <w:tc>
          <w:tcPr>
            <w:tcW w:w="1134" w:type="dxa"/>
          </w:tcPr>
          <w:p w:rsidR="009C44C9"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1134" w:type="dxa"/>
          </w:tcPr>
          <w:p w:rsidR="009C44C9" w:rsidRPr="00AE655C" w:rsidRDefault="00B87FDC" w:rsidP="00F64F20">
            <w:pPr>
              <w:spacing w:before="0" w:line="336" w:lineRule="auto"/>
              <w:jc w:val="center"/>
              <w:rPr>
                <w:rFonts w:cs="Arial"/>
              </w:rPr>
            </w:pPr>
            <w:r w:rsidRPr="00AE655C">
              <w:rPr>
                <w:rFonts w:cs="Arial"/>
              </w:rPr>
              <w:t>2</w:t>
            </w:r>
          </w:p>
        </w:tc>
        <w:tc>
          <w:tcPr>
            <w:tcW w:w="1101" w:type="dxa"/>
          </w:tcPr>
          <w:p w:rsidR="009C44C9" w:rsidRPr="00AE655C" w:rsidRDefault="00B87FDC" w:rsidP="00F64F20">
            <w:pPr>
              <w:spacing w:before="0" w:line="336" w:lineRule="auto"/>
              <w:jc w:val="center"/>
              <w:rPr>
                <w:rFonts w:cs="Arial"/>
              </w:rPr>
            </w:pPr>
            <w:r w:rsidRPr="00AE655C">
              <w:rPr>
                <w:rFonts w:cs="Arial"/>
              </w:rPr>
              <w:t>0.86%</w:t>
            </w:r>
          </w:p>
        </w:tc>
        <w:tc>
          <w:tcPr>
            <w:tcW w:w="884" w:type="dxa"/>
          </w:tcPr>
          <w:p w:rsidR="009C44C9" w:rsidRPr="00AE655C" w:rsidRDefault="00B87FDC" w:rsidP="00F64F20">
            <w:pPr>
              <w:spacing w:before="0" w:line="336" w:lineRule="auto"/>
              <w:jc w:val="center"/>
              <w:rPr>
                <w:rFonts w:cs="Arial"/>
              </w:rPr>
            </w:pPr>
            <w:r w:rsidRPr="00AE655C">
              <w:rPr>
                <w:rFonts w:cs="Arial"/>
              </w:rPr>
              <w:t>78</w:t>
            </w:r>
          </w:p>
        </w:tc>
        <w:tc>
          <w:tcPr>
            <w:tcW w:w="1417" w:type="dxa"/>
          </w:tcPr>
          <w:p w:rsidR="009C44C9" w:rsidRPr="00AE655C" w:rsidRDefault="00B87FDC" w:rsidP="00F64F20">
            <w:pPr>
              <w:spacing w:before="0" w:line="336" w:lineRule="auto"/>
              <w:jc w:val="center"/>
              <w:rPr>
                <w:rFonts w:cs="Arial"/>
              </w:rPr>
            </w:pPr>
            <w:r w:rsidRPr="00AE655C">
              <w:rPr>
                <w:rFonts w:cs="Arial"/>
              </w:rPr>
              <w:t>&lt;1%</w:t>
            </w:r>
          </w:p>
        </w:tc>
        <w:tc>
          <w:tcPr>
            <w:tcW w:w="1276" w:type="dxa"/>
          </w:tcPr>
          <w:p w:rsidR="009C44C9" w:rsidRPr="00AE655C" w:rsidRDefault="00B87FDC" w:rsidP="00F64F20">
            <w:pPr>
              <w:spacing w:before="0" w:line="336" w:lineRule="auto"/>
              <w:jc w:val="center"/>
              <w:rPr>
                <w:rFonts w:cs="Arial"/>
              </w:rPr>
            </w:pPr>
            <w:r w:rsidRPr="00AE655C">
              <w:rPr>
                <w:rFonts w:cs="Arial"/>
              </w:rPr>
              <w:t>1</w:t>
            </w:r>
          </w:p>
        </w:tc>
      </w:tr>
      <w:tr w:rsidR="00B87FDC" w:rsidRPr="0027352D" w:rsidTr="00F64F20">
        <w:tc>
          <w:tcPr>
            <w:tcW w:w="2722" w:type="dxa"/>
          </w:tcPr>
          <w:p w:rsidR="00B87FDC" w:rsidRPr="00AE655C" w:rsidRDefault="00B87FDC" w:rsidP="00F64F20">
            <w:pPr>
              <w:spacing w:before="0" w:line="336" w:lineRule="auto"/>
              <w:rPr>
                <w:rStyle w:val="Strong"/>
                <w:b w:val="0"/>
              </w:rPr>
            </w:pPr>
            <w:r w:rsidRPr="00AE655C">
              <w:rPr>
                <w:rStyle w:val="Strong"/>
                <w:b w:val="0"/>
              </w:rPr>
              <w:t>Intersex</w:t>
            </w:r>
          </w:p>
        </w:tc>
        <w:tc>
          <w:tcPr>
            <w:tcW w:w="1134" w:type="dxa"/>
          </w:tcPr>
          <w:p w:rsidR="00B87FDC" w:rsidRPr="00AE655C" w:rsidRDefault="00B87FDC" w:rsidP="00F64F20">
            <w:pPr>
              <w:spacing w:before="0" w:line="336" w:lineRule="auto"/>
              <w:jc w:val="center"/>
              <w:rPr>
                <w:rFonts w:cs="Arial"/>
              </w:rPr>
            </w:pPr>
            <w:r w:rsidRPr="00AE655C">
              <w:rPr>
                <w:rFonts w:cs="Arial"/>
              </w:rPr>
              <w:t>0.00%</w:t>
            </w:r>
          </w:p>
        </w:tc>
        <w:tc>
          <w:tcPr>
            <w:tcW w:w="1134" w:type="dxa"/>
          </w:tcPr>
          <w:p w:rsidR="00B87FDC" w:rsidRPr="00AE655C" w:rsidRDefault="00B87FDC" w:rsidP="00F64F20">
            <w:pPr>
              <w:spacing w:before="0" w:line="336" w:lineRule="auto"/>
              <w:jc w:val="center"/>
              <w:rPr>
                <w:rFonts w:cs="Arial"/>
              </w:rPr>
            </w:pPr>
            <w:r w:rsidRPr="00AE655C">
              <w:rPr>
                <w:rFonts w:cs="Arial"/>
              </w:rPr>
              <w:t>0</w:t>
            </w:r>
          </w:p>
        </w:tc>
        <w:tc>
          <w:tcPr>
            <w:tcW w:w="1101" w:type="dxa"/>
          </w:tcPr>
          <w:p w:rsidR="00B87FDC"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884" w:type="dxa"/>
          </w:tcPr>
          <w:p w:rsidR="00B87FDC" w:rsidRPr="00AE655C" w:rsidRDefault="00B87FDC" w:rsidP="00F64F20">
            <w:pPr>
              <w:spacing w:before="0" w:line="336" w:lineRule="auto"/>
              <w:jc w:val="center"/>
              <w:rPr>
                <w:rFonts w:cs="Arial"/>
              </w:rPr>
            </w:pPr>
            <w:r w:rsidRPr="00AE655C">
              <w:rPr>
                <w:rFonts w:cs="Arial"/>
              </w:rPr>
              <w:t>1</w:t>
            </w:r>
          </w:p>
        </w:tc>
        <w:tc>
          <w:tcPr>
            <w:tcW w:w="1417" w:type="dxa"/>
          </w:tcPr>
          <w:p w:rsidR="00B87FDC" w:rsidRPr="00AE655C" w:rsidRDefault="00B87FDC" w:rsidP="00F64F20">
            <w:pPr>
              <w:spacing w:before="0" w:line="336" w:lineRule="auto"/>
              <w:jc w:val="center"/>
              <w:rPr>
                <w:rFonts w:cs="Arial"/>
              </w:rPr>
            </w:pPr>
            <w:r w:rsidRPr="00AE655C">
              <w:rPr>
                <w:rFonts w:cs="Arial"/>
              </w:rPr>
              <w:t>0.00%</w:t>
            </w:r>
          </w:p>
        </w:tc>
        <w:tc>
          <w:tcPr>
            <w:tcW w:w="1276" w:type="dxa"/>
          </w:tcPr>
          <w:p w:rsidR="00B87FDC" w:rsidRPr="00AE655C" w:rsidRDefault="00B87FDC" w:rsidP="00F64F20">
            <w:pPr>
              <w:spacing w:before="0" w:line="336" w:lineRule="auto"/>
              <w:jc w:val="center"/>
              <w:rPr>
                <w:rFonts w:cs="Arial"/>
              </w:rPr>
            </w:pPr>
            <w:r w:rsidRPr="00AE655C">
              <w:rPr>
                <w:rFonts w:cs="Arial"/>
              </w:rPr>
              <w:t>0</w:t>
            </w:r>
          </w:p>
        </w:tc>
      </w:tr>
      <w:tr w:rsidR="00B87FDC" w:rsidRPr="0027352D" w:rsidTr="00F64F20">
        <w:tc>
          <w:tcPr>
            <w:tcW w:w="2722" w:type="dxa"/>
          </w:tcPr>
          <w:p w:rsidR="00B87FDC" w:rsidRPr="00AE655C" w:rsidRDefault="00B87FDC" w:rsidP="00F64F20">
            <w:pPr>
              <w:spacing w:before="0" w:line="336" w:lineRule="auto"/>
              <w:rPr>
                <w:rStyle w:val="Strong"/>
                <w:b w:val="0"/>
              </w:rPr>
            </w:pPr>
            <w:r w:rsidRPr="00AE655C">
              <w:rPr>
                <w:rStyle w:val="Strong"/>
                <w:b w:val="0"/>
              </w:rPr>
              <w:t>Non Binary</w:t>
            </w:r>
          </w:p>
        </w:tc>
        <w:tc>
          <w:tcPr>
            <w:tcW w:w="1134" w:type="dxa"/>
          </w:tcPr>
          <w:p w:rsidR="00B87FDC"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1134" w:type="dxa"/>
          </w:tcPr>
          <w:p w:rsidR="00B87FDC" w:rsidRPr="00AE655C" w:rsidRDefault="00B87FDC" w:rsidP="00F64F20">
            <w:pPr>
              <w:spacing w:before="0" w:line="336" w:lineRule="auto"/>
              <w:jc w:val="center"/>
              <w:rPr>
                <w:rFonts w:cs="Arial"/>
              </w:rPr>
            </w:pPr>
            <w:r w:rsidRPr="00AE655C">
              <w:rPr>
                <w:rFonts w:cs="Arial"/>
              </w:rPr>
              <w:t>1</w:t>
            </w:r>
          </w:p>
        </w:tc>
        <w:tc>
          <w:tcPr>
            <w:tcW w:w="1101" w:type="dxa"/>
          </w:tcPr>
          <w:p w:rsidR="00B87FDC"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884" w:type="dxa"/>
          </w:tcPr>
          <w:p w:rsidR="00B87FDC" w:rsidRPr="00AE655C" w:rsidRDefault="00B87FDC" w:rsidP="00F64F20">
            <w:pPr>
              <w:spacing w:before="0" w:line="336" w:lineRule="auto"/>
              <w:jc w:val="center"/>
              <w:rPr>
                <w:rFonts w:cs="Arial"/>
              </w:rPr>
            </w:pPr>
            <w:r w:rsidRPr="00AE655C">
              <w:rPr>
                <w:rFonts w:cs="Arial"/>
              </w:rPr>
              <w:t>19</w:t>
            </w:r>
          </w:p>
        </w:tc>
        <w:tc>
          <w:tcPr>
            <w:tcW w:w="1417" w:type="dxa"/>
          </w:tcPr>
          <w:p w:rsidR="00B87FDC" w:rsidRPr="00AE655C" w:rsidRDefault="00B87FDC" w:rsidP="00F64F20">
            <w:pPr>
              <w:spacing w:before="0" w:line="336" w:lineRule="auto"/>
              <w:jc w:val="center"/>
              <w:rPr>
                <w:rFonts w:cs="Arial"/>
              </w:rPr>
            </w:pPr>
            <w:r w:rsidRPr="00AE655C">
              <w:rPr>
                <w:rFonts w:cs="Arial"/>
              </w:rPr>
              <w:t>0.00%</w:t>
            </w:r>
          </w:p>
        </w:tc>
        <w:tc>
          <w:tcPr>
            <w:tcW w:w="1276" w:type="dxa"/>
          </w:tcPr>
          <w:p w:rsidR="00B87FDC" w:rsidRPr="00AE655C" w:rsidRDefault="00B87FDC" w:rsidP="00F64F20">
            <w:pPr>
              <w:spacing w:before="0" w:line="336" w:lineRule="auto"/>
              <w:jc w:val="center"/>
              <w:rPr>
                <w:rFonts w:cs="Arial"/>
              </w:rPr>
            </w:pPr>
            <w:r w:rsidRPr="00AE655C">
              <w:rPr>
                <w:rFonts w:cs="Arial"/>
              </w:rPr>
              <w:t>0</w:t>
            </w:r>
          </w:p>
        </w:tc>
      </w:tr>
      <w:tr w:rsidR="00B87FDC" w:rsidRPr="0027352D" w:rsidTr="00F64F20">
        <w:tc>
          <w:tcPr>
            <w:tcW w:w="2722" w:type="dxa"/>
            <w:tcBorders>
              <w:bottom w:val="single" w:sz="4" w:space="0" w:color="auto"/>
            </w:tcBorders>
          </w:tcPr>
          <w:p w:rsidR="00B87FDC" w:rsidRPr="00AE655C" w:rsidRDefault="00AE655C" w:rsidP="00F64F20">
            <w:pPr>
              <w:spacing w:before="0" w:line="336" w:lineRule="auto"/>
              <w:rPr>
                <w:rStyle w:val="Strong"/>
                <w:b w:val="0"/>
              </w:rPr>
            </w:pPr>
            <w:r>
              <w:rPr>
                <w:rStyle w:val="Strong"/>
                <w:b w:val="0"/>
              </w:rPr>
              <w:t>Not Recorded</w:t>
            </w:r>
          </w:p>
        </w:tc>
        <w:tc>
          <w:tcPr>
            <w:tcW w:w="1134" w:type="dxa"/>
            <w:tcBorders>
              <w:bottom w:val="single" w:sz="4" w:space="0" w:color="auto"/>
            </w:tcBorders>
          </w:tcPr>
          <w:p w:rsidR="00B87FDC"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1134" w:type="dxa"/>
            <w:tcBorders>
              <w:bottom w:val="single" w:sz="4" w:space="0" w:color="auto"/>
            </w:tcBorders>
          </w:tcPr>
          <w:p w:rsidR="00B87FDC" w:rsidRPr="00AE655C" w:rsidRDefault="00B87FDC" w:rsidP="00F64F20">
            <w:pPr>
              <w:spacing w:before="0" w:line="336" w:lineRule="auto"/>
              <w:jc w:val="center"/>
              <w:rPr>
                <w:rFonts w:cs="Arial"/>
              </w:rPr>
            </w:pPr>
            <w:r w:rsidRPr="00AE655C">
              <w:rPr>
                <w:rFonts w:cs="Arial"/>
              </w:rPr>
              <w:t>1</w:t>
            </w:r>
          </w:p>
        </w:tc>
        <w:tc>
          <w:tcPr>
            <w:tcW w:w="1101" w:type="dxa"/>
            <w:tcBorders>
              <w:bottom w:val="single" w:sz="4" w:space="0" w:color="auto"/>
            </w:tcBorders>
          </w:tcPr>
          <w:p w:rsidR="00B87FDC" w:rsidRPr="00AE655C" w:rsidRDefault="00AE655C" w:rsidP="00F64F20">
            <w:pPr>
              <w:spacing w:before="0" w:line="336" w:lineRule="auto"/>
              <w:jc w:val="center"/>
              <w:rPr>
                <w:rFonts w:cs="Arial"/>
              </w:rPr>
            </w:pPr>
            <w:r>
              <w:rPr>
                <w:rFonts w:cs="Arial"/>
              </w:rPr>
              <w:t>&lt;1</w:t>
            </w:r>
            <w:r w:rsidR="00B87FDC" w:rsidRPr="00AE655C">
              <w:rPr>
                <w:rFonts w:cs="Arial"/>
              </w:rPr>
              <w:t>%</w:t>
            </w:r>
          </w:p>
        </w:tc>
        <w:tc>
          <w:tcPr>
            <w:tcW w:w="884" w:type="dxa"/>
            <w:tcBorders>
              <w:bottom w:val="single" w:sz="4" w:space="0" w:color="auto"/>
            </w:tcBorders>
          </w:tcPr>
          <w:p w:rsidR="00B87FDC" w:rsidRPr="00AE655C" w:rsidRDefault="00B87FDC" w:rsidP="00F64F20">
            <w:pPr>
              <w:spacing w:before="0" w:line="336" w:lineRule="auto"/>
              <w:jc w:val="center"/>
              <w:rPr>
                <w:rFonts w:cs="Arial"/>
              </w:rPr>
            </w:pPr>
            <w:r w:rsidRPr="00AE655C">
              <w:rPr>
                <w:rFonts w:cs="Arial"/>
              </w:rPr>
              <w:t>45</w:t>
            </w:r>
          </w:p>
        </w:tc>
        <w:tc>
          <w:tcPr>
            <w:tcW w:w="1417" w:type="dxa"/>
            <w:tcBorders>
              <w:bottom w:val="single" w:sz="4" w:space="0" w:color="auto"/>
            </w:tcBorders>
          </w:tcPr>
          <w:p w:rsidR="00B87FDC" w:rsidRPr="00AE655C" w:rsidRDefault="00B87FDC" w:rsidP="00F64F20">
            <w:pPr>
              <w:spacing w:before="0" w:line="336" w:lineRule="auto"/>
              <w:jc w:val="center"/>
              <w:rPr>
                <w:rFonts w:cs="Arial"/>
              </w:rPr>
            </w:pPr>
            <w:r w:rsidRPr="00AE655C">
              <w:rPr>
                <w:rFonts w:cs="Arial"/>
              </w:rPr>
              <w:t>3.46%</w:t>
            </w:r>
          </w:p>
        </w:tc>
        <w:tc>
          <w:tcPr>
            <w:tcW w:w="1276" w:type="dxa"/>
            <w:tcBorders>
              <w:bottom w:val="single" w:sz="4" w:space="0" w:color="auto"/>
            </w:tcBorders>
          </w:tcPr>
          <w:p w:rsidR="00B87FDC" w:rsidRPr="00AE655C" w:rsidRDefault="00B87FDC" w:rsidP="00F64F20">
            <w:pPr>
              <w:spacing w:before="0" w:line="336" w:lineRule="auto"/>
              <w:jc w:val="center"/>
              <w:rPr>
                <w:rFonts w:cs="Arial"/>
              </w:rPr>
            </w:pPr>
            <w:r w:rsidRPr="00AE655C">
              <w:rPr>
                <w:rFonts w:cs="Arial"/>
              </w:rPr>
              <w:t>12</w:t>
            </w:r>
          </w:p>
        </w:tc>
      </w:tr>
      <w:tr w:rsidR="00B87FDC" w:rsidRPr="0027352D" w:rsidTr="00F64F20">
        <w:tc>
          <w:tcPr>
            <w:tcW w:w="2722" w:type="dxa"/>
            <w:tcBorders>
              <w:bottom w:val="single" w:sz="4" w:space="0" w:color="auto"/>
            </w:tcBorders>
            <w:shd w:val="clear" w:color="auto" w:fill="DEEAF6" w:themeFill="accent1" w:themeFillTint="33"/>
          </w:tcPr>
          <w:p w:rsidR="00B87FDC" w:rsidRPr="00F64F20" w:rsidRDefault="00B87FDC" w:rsidP="00F64F20">
            <w:pPr>
              <w:spacing w:before="0" w:line="336" w:lineRule="auto"/>
              <w:rPr>
                <w:rStyle w:val="Strong"/>
                <w:b w:val="0"/>
              </w:rPr>
            </w:pPr>
            <w:r w:rsidRPr="00F64F20">
              <w:rPr>
                <w:rStyle w:val="Strong"/>
                <w:b w:val="0"/>
              </w:rPr>
              <w:t>Total</w:t>
            </w:r>
          </w:p>
        </w:tc>
        <w:tc>
          <w:tcPr>
            <w:tcW w:w="1134"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p>
        </w:tc>
        <w:tc>
          <w:tcPr>
            <w:tcW w:w="1134"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r w:rsidRPr="00F64F20">
              <w:rPr>
                <w:rFonts w:cs="Arial"/>
              </w:rPr>
              <w:t>2613</w:t>
            </w:r>
          </w:p>
        </w:tc>
        <w:tc>
          <w:tcPr>
            <w:tcW w:w="1101"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p>
        </w:tc>
        <w:tc>
          <w:tcPr>
            <w:tcW w:w="884"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r w:rsidRPr="00F64F20">
              <w:rPr>
                <w:rFonts w:cs="Arial"/>
              </w:rPr>
              <w:t>9076</w:t>
            </w:r>
          </w:p>
        </w:tc>
        <w:tc>
          <w:tcPr>
            <w:tcW w:w="1417"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p>
        </w:tc>
        <w:tc>
          <w:tcPr>
            <w:tcW w:w="1276" w:type="dxa"/>
            <w:tcBorders>
              <w:bottom w:val="single" w:sz="4" w:space="0" w:color="auto"/>
            </w:tcBorders>
            <w:shd w:val="clear" w:color="auto" w:fill="DEEAF6" w:themeFill="accent1" w:themeFillTint="33"/>
          </w:tcPr>
          <w:p w:rsidR="00B87FDC" w:rsidRPr="00F64F20" w:rsidRDefault="00B87FDC" w:rsidP="00F64F20">
            <w:pPr>
              <w:spacing w:before="0" w:line="336" w:lineRule="auto"/>
              <w:jc w:val="center"/>
              <w:rPr>
                <w:rFonts w:cs="Arial"/>
              </w:rPr>
            </w:pPr>
            <w:r w:rsidRPr="00F64F20">
              <w:rPr>
                <w:rFonts w:cs="Arial"/>
              </w:rPr>
              <w:t>347</w:t>
            </w:r>
          </w:p>
        </w:tc>
      </w:tr>
    </w:tbl>
    <w:p w:rsidR="009C44C9" w:rsidRPr="00BC2903" w:rsidRDefault="009C44C9" w:rsidP="00DF36A7">
      <w:pPr>
        <w:spacing w:before="0"/>
        <w:rPr>
          <w:rFonts w:cs="Arial"/>
          <w:color w:val="FF0000"/>
        </w:rPr>
      </w:pPr>
    </w:p>
    <w:p w:rsidR="009C44C9" w:rsidRDefault="009C44C9" w:rsidP="00DF36A7">
      <w:pPr>
        <w:numPr>
          <w:ilvl w:val="0"/>
          <w:numId w:val="13"/>
        </w:numPr>
        <w:spacing w:before="0"/>
        <w:rPr>
          <w:rFonts w:cs="Arial"/>
        </w:rPr>
      </w:pPr>
      <w:r w:rsidRPr="00BC2903">
        <w:rPr>
          <w:rFonts w:cs="Arial"/>
        </w:rPr>
        <w:t xml:space="preserve">Decrease in the proportion of female </w:t>
      </w:r>
      <w:r w:rsidR="00DF36A7">
        <w:rPr>
          <w:rFonts w:cs="Arial"/>
        </w:rPr>
        <w:t xml:space="preserve">police officer </w:t>
      </w:r>
      <w:r w:rsidRPr="00BC2903">
        <w:rPr>
          <w:rFonts w:cs="Arial"/>
        </w:rPr>
        <w:t>applicants from 33% to 29.54%.</w:t>
      </w:r>
    </w:p>
    <w:p w:rsidR="00466647" w:rsidRDefault="00466647" w:rsidP="00466647">
      <w:pPr>
        <w:spacing w:before="0"/>
        <w:ind w:left="720"/>
        <w:rPr>
          <w:rFonts w:cs="Arial"/>
        </w:rPr>
      </w:pPr>
    </w:p>
    <w:p w:rsidR="009C44C9" w:rsidRPr="00BC2903" w:rsidRDefault="00B87FDC" w:rsidP="00DF36A7">
      <w:pPr>
        <w:numPr>
          <w:ilvl w:val="0"/>
          <w:numId w:val="13"/>
        </w:numPr>
        <w:spacing w:before="0"/>
        <w:rPr>
          <w:rFonts w:cs="Arial"/>
        </w:rPr>
      </w:pPr>
      <w:r w:rsidRPr="00BC2903">
        <w:rPr>
          <w:rFonts w:cs="Arial"/>
        </w:rPr>
        <w:t xml:space="preserve">Decrease in the proportion of female </w:t>
      </w:r>
      <w:r w:rsidR="00DF36A7">
        <w:rPr>
          <w:rFonts w:cs="Arial"/>
        </w:rPr>
        <w:t xml:space="preserve">special constable </w:t>
      </w:r>
      <w:r w:rsidRPr="00BC2903">
        <w:rPr>
          <w:rFonts w:cs="Arial"/>
        </w:rPr>
        <w:t>applicants from 45% to 36.89%.</w:t>
      </w:r>
    </w:p>
    <w:p w:rsidR="00823E73" w:rsidRPr="00BC2903" w:rsidRDefault="00823E73" w:rsidP="00567386">
      <w:pPr>
        <w:spacing w:before="0"/>
        <w:ind w:left="720"/>
        <w:rPr>
          <w:rFonts w:cs="Arial"/>
          <w:b/>
          <w:color w:val="FF0000"/>
        </w:rPr>
      </w:pPr>
    </w:p>
    <w:p w:rsidR="00823E73" w:rsidRPr="00BC2903" w:rsidRDefault="00823E73" w:rsidP="00955FE2">
      <w:pPr>
        <w:pStyle w:val="Heading3"/>
        <w:spacing w:before="0"/>
      </w:pPr>
      <w:bookmarkStart w:id="72" w:name="_Toc133249334"/>
      <w:bookmarkStart w:id="73" w:name="_Toc133312318"/>
      <w:r w:rsidRPr="00BC2903">
        <w:t>b. Age</w:t>
      </w:r>
      <w:bookmarkEnd w:id="72"/>
      <w:bookmarkEnd w:id="73"/>
    </w:p>
    <w:p w:rsidR="00152898" w:rsidRPr="00BC2903" w:rsidRDefault="00152898" w:rsidP="00567386">
      <w:pPr>
        <w:spacing w:before="0"/>
      </w:pPr>
    </w:p>
    <w:p w:rsidR="00152898" w:rsidRPr="00BC2903" w:rsidRDefault="00152898" w:rsidP="00955FE2">
      <w:pPr>
        <w:spacing w:before="0"/>
      </w:pPr>
      <w:r w:rsidRPr="00BC2903">
        <w:t>Police officers and special constables are requi</w:t>
      </w:r>
      <w:r w:rsidR="00BC2903">
        <w:t>red to be 18 years’ old to join</w:t>
      </w:r>
      <w:r w:rsidR="0092198C">
        <w:t xml:space="preserve"> the police.</w:t>
      </w:r>
    </w:p>
    <w:p w:rsidR="00823E73" w:rsidRPr="00BC2903" w:rsidRDefault="00823E73" w:rsidP="00955FE2">
      <w:pPr>
        <w:spacing w:before="0"/>
        <w:rPr>
          <w:rFonts w:cs="Arial"/>
          <w:color w:val="FF0000"/>
        </w:rPr>
      </w:pPr>
    </w:p>
    <w:tbl>
      <w:tblPr>
        <w:tblStyle w:val="TableGrid"/>
        <w:tblW w:w="9634" w:type="dxa"/>
        <w:tblLayout w:type="fixed"/>
        <w:tblLook w:val="01E0" w:firstRow="1" w:lastRow="1" w:firstColumn="1" w:lastColumn="1" w:noHBand="0" w:noVBand="0"/>
        <w:tblCaption w:val="Recruitment Profile Applications Received Profile by Age"/>
        <w:tblDescription w:val="Table highlights the number and proportion of applications received for police officers, police staff and special constables by age group."/>
      </w:tblPr>
      <w:tblGrid>
        <w:gridCol w:w="2722"/>
        <w:gridCol w:w="1134"/>
        <w:gridCol w:w="959"/>
        <w:gridCol w:w="1134"/>
        <w:gridCol w:w="992"/>
        <w:gridCol w:w="1418"/>
        <w:gridCol w:w="1275"/>
      </w:tblGrid>
      <w:tr w:rsidR="00C91EFF" w:rsidRPr="0027352D" w:rsidTr="00C91EFF">
        <w:trPr>
          <w:tblHeader/>
        </w:trPr>
        <w:tc>
          <w:tcPr>
            <w:tcW w:w="2722" w:type="dxa"/>
            <w:shd w:val="clear" w:color="auto" w:fill="DEEAF6" w:themeFill="accent1" w:themeFillTint="33"/>
          </w:tcPr>
          <w:p w:rsidR="00C91EFF" w:rsidRPr="00C91EFF" w:rsidRDefault="00C91EFF" w:rsidP="00C91EFF">
            <w:pPr>
              <w:spacing w:before="0" w:line="336" w:lineRule="auto"/>
              <w:jc w:val="center"/>
              <w:rPr>
                <w:rStyle w:val="Strong"/>
                <w:b w:val="0"/>
              </w:rPr>
            </w:pPr>
            <w:r w:rsidRPr="00C91EFF">
              <w:rPr>
                <w:rStyle w:val="Strong"/>
                <w:b w:val="0"/>
              </w:rPr>
              <w:t>Age Group</w:t>
            </w:r>
          </w:p>
        </w:tc>
        <w:tc>
          <w:tcPr>
            <w:tcW w:w="1134" w:type="dxa"/>
            <w:shd w:val="clear" w:color="auto" w:fill="DEEAF6" w:themeFill="accent1" w:themeFillTint="33"/>
          </w:tcPr>
          <w:p w:rsidR="00C91EFF" w:rsidRPr="002632BD" w:rsidRDefault="00C91EFF" w:rsidP="00C91EFF">
            <w:pPr>
              <w:spacing w:before="0" w:line="336" w:lineRule="auto"/>
              <w:jc w:val="center"/>
              <w:rPr>
                <w:rFonts w:cs="Arial"/>
              </w:rPr>
            </w:pPr>
            <w:r>
              <w:rPr>
                <w:rFonts w:cs="Arial"/>
              </w:rPr>
              <w:t>Police Officer</w:t>
            </w:r>
            <w:r w:rsidRPr="002632BD">
              <w:rPr>
                <w:rFonts w:cs="Arial"/>
              </w:rPr>
              <w:t>%</w:t>
            </w:r>
          </w:p>
        </w:tc>
        <w:tc>
          <w:tcPr>
            <w:tcW w:w="959" w:type="dxa"/>
            <w:shd w:val="clear" w:color="auto" w:fill="DEEAF6" w:themeFill="accent1" w:themeFillTint="33"/>
          </w:tcPr>
          <w:p w:rsidR="00C91EFF" w:rsidRDefault="00C91EFF" w:rsidP="00C91EFF">
            <w:pPr>
              <w:spacing w:before="0" w:line="336" w:lineRule="auto"/>
              <w:jc w:val="center"/>
              <w:rPr>
                <w:rFonts w:cs="Arial"/>
              </w:rPr>
            </w:pPr>
            <w:r>
              <w:rPr>
                <w:rFonts w:cs="Arial"/>
              </w:rPr>
              <w:t>Police Officer</w:t>
            </w:r>
          </w:p>
          <w:p w:rsidR="00C91EFF" w:rsidRPr="002632BD" w:rsidRDefault="00C91EFF" w:rsidP="00C91EFF">
            <w:pPr>
              <w:spacing w:before="0" w:line="336" w:lineRule="auto"/>
              <w:jc w:val="center"/>
              <w:rPr>
                <w:rFonts w:cs="Arial"/>
              </w:rPr>
            </w:pPr>
            <w:r>
              <w:rPr>
                <w:rFonts w:cs="Arial"/>
              </w:rPr>
              <w:t>No</w:t>
            </w:r>
            <w:r w:rsidRPr="002632BD">
              <w:rPr>
                <w:rFonts w:cs="Arial"/>
              </w:rPr>
              <w:t xml:space="preserve">: </w:t>
            </w:r>
          </w:p>
        </w:tc>
        <w:tc>
          <w:tcPr>
            <w:tcW w:w="1134" w:type="dxa"/>
            <w:shd w:val="clear" w:color="auto" w:fill="DEEAF6" w:themeFill="accent1" w:themeFillTint="33"/>
          </w:tcPr>
          <w:p w:rsidR="00C91EFF" w:rsidRDefault="00C91EFF" w:rsidP="00C91EFF">
            <w:pPr>
              <w:spacing w:before="0" w:line="336" w:lineRule="auto"/>
              <w:jc w:val="center"/>
              <w:rPr>
                <w:rFonts w:cs="Arial"/>
              </w:rPr>
            </w:pPr>
            <w:r>
              <w:rPr>
                <w:rFonts w:cs="Arial"/>
              </w:rPr>
              <w:t>Police Staff</w:t>
            </w:r>
          </w:p>
          <w:p w:rsidR="00C91EFF" w:rsidRPr="002632BD" w:rsidRDefault="00C91EFF" w:rsidP="00C91EFF">
            <w:pPr>
              <w:spacing w:before="0" w:line="336" w:lineRule="auto"/>
              <w:jc w:val="center"/>
              <w:rPr>
                <w:rFonts w:cs="Arial"/>
              </w:rPr>
            </w:pPr>
            <w:r w:rsidRPr="002632BD">
              <w:rPr>
                <w:rFonts w:cs="Arial"/>
              </w:rPr>
              <w:t>%</w:t>
            </w:r>
          </w:p>
        </w:tc>
        <w:tc>
          <w:tcPr>
            <w:tcW w:w="992" w:type="dxa"/>
            <w:shd w:val="clear" w:color="auto" w:fill="DEEAF6" w:themeFill="accent1" w:themeFillTint="33"/>
          </w:tcPr>
          <w:p w:rsidR="00C91EFF" w:rsidRPr="002632BD" w:rsidRDefault="00C91EFF" w:rsidP="00C91EFF">
            <w:pPr>
              <w:spacing w:before="0" w:line="336" w:lineRule="auto"/>
              <w:jc w:val="center"/>
              <w:rPr>
                <w:rFonts w:cs="Arial"/>
              </w:rPr>
            </w:pPr>
            <w:r>
              <w:rPr>
                <w:rFonts w:cs="Arial"/>
              </w:rPr>
              <w:t xml:space="preserve">Police Staff </w:t>
            </w:r>
            <w:r w:rsidRPr="002632BD">
              <w:rPr>
                <w:rFonts w:cs="Arial"/>
              </w:rPr>
              <w:t xml:space="preserve">No: </w:t>
            </w:r>
          </w:p>
        </w:tc>
        <w:tc>
          <w:tcPr>
            <w:tcW w:w="1418" w:type="dxa"/>
            <w:shd w:val="clear" w:color="auto" w:fill="DEEAF6" w:themeFill="accent1" w:themeFillTint="33"/>
          </w:tcPr>
          <w:p w:rsidR="00C91EFF" w:rsidRDefault="00C91EFF" w:rsidP="00C91EFF">
            <w:pPr>
              <w:spacing w:before="0" w:line="336" w:lineRule="auto"/>
              <w:jc w:val="center"/>
              <w:rPr>
                <w:rFonts w:cs="Arial"/>
              </w:rPr>
            </w:pPr>
            <w:r>
              <w:rPr>
                <w:rFonts w:cs="Arial"/>
              </w:rPr>
              <w:t>Special Constable</w:t>
            </w:r>
          </w:p>
          <w:p w:rsidR="00C91EFF" w:rsidRPr="002632BD" w:rsidRDefault="00C91EFF" w:rsidP="00C91EFF">
            <w:pPr>
              <w:spacing w:before="0" w:line="336" w:lineRule="auto"/>
              <w:jc w:val="center"/>
              <w:rPr>
                <w:rFonts w:cs="Arial"/>
              </w:rPr>
            </w:pPr>
            <w:r w:rsidRPr="002632BD">
              <w:rPr>
                <w:rFonts w:cs="Arial"/>
              </w:rPr>
              <w:t>%</w:t>
            </w:r>
          </w:p>
        </w:tc>
        <w:tc>
          <w:tcPr>
            <w:tcW w:w="1275" w:type="dxa"/>
            <w:shd w:val="clear" w:color="auto" w:fill="DEEAF6" w:themeFill="accent1" w:themeFillTint="33"/>
          </w:tcPr>
          <w:p w:rsidR="00C91EFF" w:rsidRPr="002632BD" w:rsidRDefault="00C91EFF" w:rsidP="00C91EFF">
            <w:pPr>
              <w:spacing w:before="0" w:line="336" w:lineRule="auto"/>
              <w:jc w:val="center"/>
              <w:rPr>
                <w:rFonts w:cs="Arial"/>
              </w:rPr>
            </w:pPr>
            <w:r>
              <w:rPr>
                <w:rFonts w:cs="Arial"/>
              </w:rPr>
              <w:t xml:space="preserve">Special constable </w:t>
            </w:r>
            <w:r w:rsidRPr="002632BD">
              <w:rPr>
                <w:rFonts w:cs="Arial"/>
              </w:rPr>
              <w:t xml:space="preserve">No: </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16-24</w:t>
            </w:r>
          </w:p>
        </w:tc>
        <w:tc>
          <w:tcPr>
            <w:tcW w:w="1134" w:type="dxa"/>
          </w:tcPr>
          <w:p w:rsidR="0060777F" w:rsidRPr="00C91EFF" w:rsidRDefault="000E7762" w:rsidP="00C91EFF">
            <w:pPr>
              <w:spacing w:before="0" w:line="336" w:lineRule="auto"/>
              <w:jc w:val="center"/>
              <w:rPr>
                <w:rFonts w:cs="Arial"/>
              </w:rPr>
            </w:pPr>
            <w:r w:rsidRPr="00C91EFF">
              <w:rPr>
                <w:rFonts w:cs="Arial"/>
              </w:rPr>
              <w:t>45</w:t>
            </w:r>
            <w:r w:rsidR="002D28E8" w:rsidRPr="00C91EFF">
              <w:rPr>
                <w:rFonts w:cs="Arial"/>
              </w:rPr>
              <w:t>.31</w:t>
            </w:r>
            <w:r w:rsidRPr="00C91EFF">
              <w:rPr>
                <w:rFonts w:cs="Arial"/>
              </w:rPr>
              <w:t>%</w:t>
            </w:r>
          </w:p>
        </w:tc>
        <w:tc>
          <w:tcPr>
            <w:tcW w:w="959" w:type="dxa"/>
          </w:tcPr>
          <w:p w:rsidR="0060777F" w:rsidRPr="00C91EFF" w:rsidRDefault="000E7762" w:rsidP="00C91EFF">
            <w:pPr>
              <w:spacing w:before="0" w:line="336" w:lineRule="auto"/>
              <w:jc w:val="center"/>
              <w:rPr>
                <w:rFonts w:cs="Arial"/>
              </w:rPr>
            </w:pPr>
            <w:r w:rsidRPr="00C91EFF">
              <w:rPr>
                <w:rFonts w:cs="Arial"/>
              </w:rPr>
              <w:t>1184</w:t>
            </w:r>
          </w:p>
        </w:tc>
        <w:tc>
          <w:tcPr>
            <w:tcW w:w="1134" w:type="dxa"/>
          </w:tcPr>
          <w:p w:rsidR="0060777F" w:rsidRPr="00C91EFF" w:rsidRDefault="006159B8" w:rsidP="00C91EFF">
            <w:pPr>
              <w:spacing w:before="0" w:line="336" w:lineRule="auto"/>
              <w:jc w:val="center"/>
              <w:rPr>
                <w:rFonts w:cs="Arial"/>
              </w:rPr>
            </w:pPr>
            <w:r w:rsidRPr="00C91EFF">
              <w:rPr>
                <w:rFonts w:cs="Arial"/>
              </w:rPr>
              <w:t>19</w:t>
            </w:r>
            <w:r w:rsidR="00603D9B" w:rsidRPr="00C91EFF">
              <w:rPr>
                <w:rFonts w:cs="Arial"/>
              </w:rPr>
              <w:t>.48</w:t>
            </w:r>
            <w:r w:rsidRPr="00C91EFF">
              <w:rPr>
                <w:rFonts w:cs="Arial"/>
              </w:rPr>
              <w:t>%</w:t>
            </w:r>
          </w:p>
        </w:tc>
        <w:tc>
          <w:tcPr>
            <w:tcW w:w="992" w:type="dxa"/>
          </w:tcPr>
          <w:p w:rsidR="0060777F" w:rsidRPr="00C91EFF" w:rsidRDefault="0002456F" w:rsidP="00C91EFF">
            <w:pPr>
              <w:spacing w:before="0" w:line="336" w:lineRule="auto"/>
              <w:jc w:val="center"/>
              <w:rPr>
                <w:rFonts w:cs="Arial"/>
              </w:rPr>
            </w:pPr>
            <w:r w:rsidRPr="00C91EFF">
              <w:rPr>
                <w:rFonts w:cs="Arial"/>
              </w:rPr>
              <w:t>1768</w:t>
            </w:r>
          </w:p>
        </w:tc>
        <w:tc>
          <w:tcPr>
            <w:tcW w:w="1418" w:type="dxa"/>
          </w:tcPr>
          <w:p w:rsidR="0060777F" w:rsidRPr="00C91EFF" w:rsidRDefault="00603D9B" w:rsidP="00C91EFF">
            <w:pPr>
              <w:spacing w:before="0" w:line="336" w:lineRule="auto"/>
              <w:jc w:val="center"/>
              <w:rPr>
                <w:rFonts w:cs="Arial"/>
              </w:rPr>
            </w:pPr>
            <w:r w:rsidRPr="00C91EFF">
              <w:rPr>
                <w:rFonts w:cs="Arial"/>
              </w:rPr>
              <w:t>55.91</w:t>
            </w:r>
            <w:r w:rsidR="00152898" w:rsidRPr="00C91EFF">
              <w:rPr>
                <w:rFonts w:cs="Arial"/>
              </w:rPr>
              <w:t>%</w:t>
            </w:r>
          </w:p>
        </w:tc>
        <w:tc>
          <w:tcPr>
            <w:tcW w:w="1275" w:type="dxa"/>
          </w:tcPr>
          <w:p w:rsidR="0060777F" w:rsidRPr="00C91EFF" w:rsidRDefault="00152898" w:rsidP="00C91EFF">
            <w:pPr>
              <w:spacing w:before="0" w:line="336" w:lineRule="auto"/>
              <w:jc w:val="center"/>
              <w:rPr>
                <w:rFonts w:cs="Arial"/>
              </w:rPr>
            </w:pPr>
            <w:r w:rsidRPr="00C91EFF">
              <w:rPr>
                <w:rFonts w:cs="Arial"/>
              </w:rPr>
              <w:t>194</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25-34</w:t>
            </w:r>
          </w:p>
        </w:tc>
        <w:tc>
          <w:tcPr>
            <w:tcW w:w="1134" w:type="dxa"/>
          </w:tcPr>
          <w:p w:rsidR="0060777F" w:rsidRPr="00C91EFF" w:rsidRDefault="002D28E8" w:rsidP="00C91EFF">
            <w:pPr>
              <w:spacing w:before="0" w:line="336" w:lineRule="auto"/>
              <w:jc w:val="center"/>
              <w:rPr>
                <w:rFonts w:cs="Arial"/>
              </w:rPr>
            </w:pPr>
            <w:r w:rsidRPr="00C91EFF">
              <w:rPr>
                <w:rFonts w:cs="Arial"/>
              </w:rPr>
              <w:t>42.98</w:t>
            </w:r>
            <w:r w:rsidR="000E7762" w:rsidRPr="00C91EFF">
              <w:rPr>
                <w:rFonts w:cs="Arial"/>
              </w:rPr>
              <w:t>%</w:t>
            </w:r>
          </w:p>
        </w:tc>
        <w:tc>
          <w:tcPr>
            <w:tcW w:w="959" w:type="dxa"/>
          </w:tcPr>
          <w:p w:rsidR="0060777F" w:rsidRPr="00C91EFF" w:rsidRDefault="000E7762" w:rsidP="00C91EFF">
            <w:pPr>
              <w:spacing w:before="0" w:line="336" w:lineRule="auto"/>
              <w:jc w:val="center"/>
              <w:rPr>
                <w:rFonts w:cs="Arial"/>
              </w:rPr>
            </w:pPr>
            <w:r w:rsidRPr="00C91EFF">
              <w:rPr>
                <w:rFonts w:cs="Arial"/>
              </w:rPr>
              <w:t>1123</w:t>
            </w:r>
          </w:p>
        </w:tc>
        <w:tc>
          <w:tcPr>
            <w:tcW w:w="1134" w:type="dxa"/>
          </w:tcPr>
          <w:p w:rsidR="0060777F" w:rsidRPr="00C91EFF" w:rsidRDefault="006159B8" w:rsidP="00C91EFF">
            <w:pPr>
              <w:spacing w:before="0" w:line="336" w:lineRule="auto"/>
              <w:jc w:val="center"/>
              <w:rPr>
                <w:rFonts w:cs="Arial"/>
              </w:rPr>
            </w:pPr>
            <w:r w:rsidRPr="00C91EFF">
              <w:rPr>
                <w:rFonts w:cs="Arial"/>
              </w:rPr>
              <w:t>36</w:t>
            </w:r>
            <w:r w:rsidR="00603D9B" w:rsidRPr="00C91EFF">
              <w:rPr>
                <w:rFonts w:cs="Arial"/>
              </w:rPr>
              <w:t>.29</w:t>
            </w:r>
            <w:r w:rsidRPr="00C91EFF">
              <w:rPr>
                <w:rFonts w:cs="Arial"/>
              </w:rPr>
              <w:t>%</w:t>
            </w:r>
          </w:p>
        </w:tc>
        <w:tc>
          <w:tcPr>
            <w:tcW w:w="992" w:type="dxa"/>
          </w:tcPr>
          <w:p w:rsidR="0060777F" w:rsidRPr="00C91EFF" w:rsidRDefault="0002456F" w:rsidP="00C91EFF">
            <w:pPr>
              <w:spacing w:before="0" w:line="336" w:lineRule="auto"/>
              <w:jc w:val="center"/>
              <w:rPr>
                <w:rFonts w:cs="Arial"/>
              </w:rPr>
            </w:pPr>
            <w:r w:rsidRPr="00C91EFF">
              <w:rPr>
                <w:rFonts w:cs="Arial"/>
              </w:rPr>
              <w:t>3294</w:t>
            </w:r>
          </w:p>
        </w:tc>
        <w:tc>
          <w:tcPr>
            <w:tcW w:w="1418" w:type="dxa"/>
          </w:tcPr>
          <w:p w:rsidR="0060777F" w:rsidRPr="00C91EFF" w:rsidRDefault="00603D9B" w:rsidP="00C91EFF">
            <w:pPr>
              <w:spacing w:before="0" w:line="336" w:lineRule="auto"/>
              <w:jc w:val="center"/>
              <w:rPr>
                <w:rFonts w:cs="Arial"/>
              </w:rPr>
            </w:pPr>
            <w:r w:rsidRPr="00C91EFF">
              <w:rPr>
                <w:rFonts w:cs="Arial"/>
              </w:rPr>
              <w:t>25.94</w:t>
            </w:r>
            <w:r w:rsidR="00152898" w:rsidRPr="00C91EFF">
              <w:rPr>
                <w:rFonts w:cs="Arial"/>
              </w:rPr>
              <w:t>%</w:t>
            </w:r>
          </w:p>
        </w:tc>
        <w:tc>
          <w:tcPr>
            <w:tcW w:w="1275" w:type="dxa"/>
          </w:tcPr>
          <w:p w:rsidR="0060777F" w:rsidRPr="00C91EFF" w:rsidRDefault="00152898" w:rsidP="00C91EFF">
            <w:pPr>
              <w:spacing w:before="0" w:line="336" w:lineRule="auto"/>
              <w:jc w:val="center"/>
              <w:rPr>
                <w:rFonts w:cs="Arial"/>
              </w:rPr>
            </w:pPr>
            <w:r w:rsidRPr="00C91EFF">
              <w:rPr>
                <w:rFonts w:cs="Arial"/>
              </w:rPr>
              <w:t>90</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35-44</w:t>
            </w:r>
          </w:p>
        </w:tc>
        <w:tc>
          <w:tcPr>
            <w:tcW w:w="1134" w:type="dxa"/>
          </w:tcPr>
          <w:p w:rsidR="0060777F" w:rsidRPr="00C91EFF" w:rsidRDefault="002D28E8" w:rsidP="00C91EFF">
            <w:pPr>
              <w:spacing w:before="0" w:line="336" w:lineRule="auto"/>
              <w:jc w:val="center"/>
              <w:rPr>
                <w:rFonts w:cs="Arial"/>
              </w:rPr>
            </w:pPr>
            <w:r w:rsidRPr="00C91EFF">
              <w:rPr>
                <w:rFonts w:cs="Arial"/>
              </w:rPr>
              <w:t>9.64</w:t>
            </w:r>
            <w:r w:rsidR="000E7762" w:rsidRPr="00C91EFF">
              <w:rPr>
                <w:rFonts w:cs="Arial"/>
              </w:rPr>
              <w:t>%</w:t>
            </w:r>
          </w:p>
        </w:tc>
        <w:tc>
          <w:tcPr>
            <w:tcW w:w="959" w:type="dxa"/>
          </w:tcPr>
          <w:p w:rsidR="0060777F" w:rsidRPr="00C91EFF" w:rsidRDefault="000E7762" w:rsidP="00C91EFF">
            <w:pPr>
              <w:spacing w:before="0" w:line="336" w:lineRule="auto"/>
              <w:jc w:val="center"/>
              <w:rPr>
                <w:rFonts w:cs="Arial"/>
              </w:rPr>
            </w:pPr>
            <w:r w:rsidRPr="00C91EFF">
              <w:rPr>
                <w:rFonts w:cs="Arial"/>
              </w:rPr>
              <w:t>252</w:t>
            </w:r>
          </w:p>
        </w:tc>
        <w:tc>
          <w:tcPr>
            <w:tcW w:w="1134" w:type="dxa"/>
          </w:tcPr>
          <w:p w:rsidR="0060777F" w:rsidRPr="00C91EFF" w:rsidRDefault="00603D9B" w:rsidP="00C91EFF">
            <w:pPr>
              <w:spacing w:before="0" w:line="336" w:lineRule="auto"/>
              <w:jc w:val="center"/>
              <w:rPr>
                <w:rFonts w:cs="Arial"/>
              </w:rPr>
            </w:pPr>
            <w:r w:rsidRPr="00C91EFF">
              <w:rPr>
                <w:rFonts w:cs="Arial"/>
              </w:rPr>
              <w:t>21.89</w:t>
            </w:r>
            <w:r w:rsidR="006159B8" w:rsidRPr="00C91EFF">
              <w:rPr>
                <w:rFonts w:cs="Arial"/>
              </w:rPr>
              <w:t>%</w:t>
            </w:r>
          </w:p>
        </w:tc>
        <w:tc>
          <w:tcPr>
            <w:tcW w:w="992" w:type="dxa"/>
          </w:tcPr>
          <w:p w:rsidR="0060777F" w:rsidRPr="00C91EFF" w:rsidRDefault="0002456F" w:rsidP="00C91EFF">
            <w:pPr>
              <w:spacing w:before="0" w:line="336" w:lineRule="auto"/>
              <w:jc w:val="center"/>
              <w:rPr>
                <w:rFonts w:cs="Arial"/>
              </w:rPr>
            </w:pPr>
            <w:r w:rsidRPr="00C91EFF">
              <w:rPr>
                <w:rFonts w:cs="Arial"/>
              </w:rPr>
              <w:t>1987</w:t>
            </w:r>
          </w:p>
        </w:tc>
        <w:tc>
          <w:tcPr>
            <w:tcW w:w="1418" w:type="dxa"/>
          </w:tcPr>
          <w:p w:rsidR="0060777F" w:rsidRPr="00C91EFF" w:rsidRDefault="00152898" w:rsidP="00C91EFF">
            <w:pPr>
              <w:spacing w:before="0" w:line="336" w:lineRule="auto"/>
              <w:jc w:val="center"/>
              <w:rPr>
                <w:rFonts w:cs="Arial"/>
              </w:rPr>
            </w:pPr>
            <w:r w:rsidRPr="00C91EFF">
              <w:rPr>
                <w:rFonts w:cs="Arial"/>
              </w:rPr>
              <w:t>12</w:t>
            </w:r>
            <w:r w:rsidR="00603D9B" w:rsidRPr="00C91EFF">
              <w:rPr>
                <w:rFonts w:cs="Arial"/>
              </w:rPr>
              <w:t>.10</w:t>
            </w:r>
            <w:r w:rsidRPr="00C91EFF">
              <w:rPr>
                <w:rFonts w:cs="Arial"/>
              </w:rPr>
              <w:t>%</w:t>
            </w:r>
          </w:p>
        </w:tc>
        <w:tc>
          <w:tcPr>
            <w:tcW w:w="1275" w:type="dxa"/>
          </w:tcPr>
          <w:p w:rsidR="0060777F" w:rsidRPr="00C91EFF" w:rsidRDefault="00152898" w:rsidP="00C91EFF">
            <w:pPr>
              <w:spacing w:before="0" w:line="336" w:lineRule="auto"/>
              <w:jc w:val="center"/>
              <w:rPr>
                <w:rFonts w:cs="Arial"/>
              </w:rPr>
            </w:pPr>
            <w:r w:rsidRPr="00C91EFF">
              <w:rPr>
                <w:rFonts w:cs="Arial"/>
              </w:rPr>
              <w:t>42</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45-54</w:t>
            </w:r>
          </w:p>
        </w:tc>
        <w:tc>
          <w:tcPr>
            <w:tcW w:w="1134" w:type="dxa"/>
          </w:tcPr>
          <w:p w:rsidR="0060777F" w:rsidRPr="00C91EFF" w:rsidRDefault="002D28E8" w:rsidP="00C91EFF">
            <w:pPr>
              <w:spacing w:before="0" w:line="336" w:lineRule="auto"/>
              <w:jc w:val="center"/>
              <w:rPr>
                <w:rFonts w:cs="Arial"/>
              </w:rPr>
            </w:pPr>
            <w:r w:rsidRPr="00C91EFF">
              <w:rPr>
                <w:rFonts w:cs="Arial"/>
              </w:rPr>
              <w:t>1.88</w:t>
            </w:r>
            <w:r w:rsidR="000E7762" w:rsidRPr="00C91EFF">
              <w:rPr>
                <w:rFonts w:cs="Arial"/>
              </w:rPr>
              <w:t>%</w:t>
            </w:r>
          </w:p>
        </w:tc>
        <w:tc>
          <w:tcPr>
            <w:tcW w:w="959" w:type="dxa"/>
          </w:tcPr>
          <w:p w:rsidR="0060777F" w:rsidRPr="00C91EFF" w:rsidRDefault="000E7762" w:rsidP="00C91EFF">
            <w:pPr>
              <w:spacing w:before="0" w:line="336" w:lineRule="auto"/>
              <w:jc w:val="center"/>
              <w:rPr>
                <w:rFonts w:cs="Arial"/>
              </w:rPr>
            </w:pPr>
            <w:r w:rsidRPr="00C91EFF">
              <w:rPr>
                <w:rFonts w:cs="Arial"/>
              </w:rPr>
              <w:t>49</w:t>
            </w:r>
          </w:p>
        </w:tc>
        <w:tc>
          <w:tcPr>
            <w:tcW w:w="1134" w:type="dxa"/>
          </w:tcPr>
          <w:p w:rsidR="0060777F" w:rsidRPr="00C91EFF" w:rsidRDefault="006159B8" w:rsidP="00C91EFF">
            <w:pPr>
              <w:spacing w:before="0" w:line="336" w:lineRule="auto"/>
              <w:jc w:val="center"/>
              <w:rPr>
                <w:rFonts w:cs="Arial"/>
              </w:rPr>
            </w:pPr>
            <w:r w:rsidRPr="00C91EFF">
              <w:rPr>
                <w:rFonts w:cs="Arial"/>
              </w:rPr>
              <w:t>14</w:t>
            </w:r>
            <w:r w:rsidR="00603D9B" w:rsidRPr="00C91EFF">
              <w:rPr>
                <w:rFonts w:cs="Arial"/>
              </w:rPr>
              <w:t>.48</w:t>
            </w:r>
            <w:r w:rsidRPr="00C91EFF">
              <w:rPr>
                <w:rFonts w:cs="Arial"/>
              </w:rPr>
              <w:t>%</w:t>
            </w:r>
          </w:p>
        </w:tc>
        <w:tc>
          <w:tcPr>
            <w:tcW w:w="992" w:type="dxa"/>
          </w:tcPr>
          <w:p w:rsidR="0060777F" w:rsidRPr="00C91EFF" w:rsidRDefault="0002456F" w:rsidP="00C91EFF">
            <w:pPr>
              <w:spacing w:before="0" w:line="336" w:lineRule="auto"/>
              <w:jc w:val="center"/>
              <w:rPr>
                <w:rFonts w:cs="Arial"/>
              </w:rPr>
            </w:pPr>
            <w:r w:rsidRPr="00C91EFF">
              <w:rPr>
                <w:rFonts w:cs="Arial"/>
              </w:rPr>
              <w:t>1314</w:t>
            </w:r>
          </w:p>
        </w:tc>
        <w:tc>
          <w:tcPr>
            <w:tcW w:w="1418" w:type="dxa"/>
          </w:tcPr>
          <w:p w:rsidR="0060777F" w:rsidRPr="00C91EFF" w:rsidRDefault="00152898" w:rsidP="00C91EFF">
            <w:pPr>
              <w:spacing w:before="0" w:line="336" w:lineRule="auto"/>
              <w:jc w:val="center"/>
              <w:rPr>
                <w:rFonts w:cs="Arial"/>
              </w:rPr>
            </w:pPr>
            <w:r w:rsidRPr="00C91EFF">
              <w:rPr>
                <w:rFonts w:cs="Arial"/>
              </w:rPr>
              <w:t>3</w:t>
            </w:r>
            <w:r w:rsidR="00603D9B" w:rsidRPr="00C91EFF">
              <w:rPr>
                <w:rFonts w:cs="Arial"/>
              </w:rPr>
              <w:t>.46</w:t>
            </w:r>
            <w:r w:rsidRPr="00C91EFF">
              <w:rPr>
                <w:rFonts w:cs="Arial"/>
              </w:rPr>
              <w:t>%</w:t>
            </w:r>
          </w:p>
        </w:tc>
        <w:tc>
          <w:tcPr>
            <w:tcW w:w="1275" w:type="dxa"/>
          </w:tcPr>
          <w:p w:rsidR="0060777F" w:rsidRPr="00C91EFF" w:rsidRDefault="00152898" w:rsidP="00C91EFF">
            <w:pPr>
              <w:spacing w:before="0" w:line="336" w:lineRule="auto"/>
              <w:jc w:val="center"/>
              <w:rPr>
                <w:rFonts w:cs="Arial"/>
              </w:rPr>
            </w:pPr>
            <w:r w:rsidRPr="00C91EFF">
              <w:rPr>
                <w:rFonts w:cs="Arial"/>
              </w:rPr>
              <w:t>12</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55-64</w:t>
            </w:r>
          </w:p>
        </w:tc>
        <w:tc>
          <w:tcPr>
            <w:tcW w:w="1134" w:type="dxa"/>
          </w:tcPr>
          <w:p w:rsidR="0060777F" w:rsidRPr="00C91EFF" w:rsidRDefault="000E7762" w:rsidP="00C91EFF">
            <w:pPr>
              <w:spacing w:before="0" w:line="336" w:lineRule="auto"/>
              <w:jc w:val="center"/>
              <w:rPr>
                <w:rFonts w:cs="Arial"/>
              </w:rPr>
            </w:pPr>
            <w:r w:rsidRPr="00C91EFF">
              <w:rPr>
                <w:rFonts w:cs="Arial"/>
              </w:rPr>
              <w:t>&lt;1%</w:t>
            </w:r>
          </w:p>
        </w:tc>
        <w:tc>
          <w:tcPr>
            <w:tcW w:w="959" w:type="dxa"/>
          </w:tcPr>
          <w:p w:rsidR="0060777F" w:rsidRPr="00C91EFF" w:rsidRDefault="000E7762" w:rsidP="00C91EFF">
            <w:pPr>
              <w:spacing w:before="0" w:line="336" w:lineRule="auto"/>
              <w:jc w:val="center"/>
              <w:rPr>
                <w:rFonts w:cs="Arial"/>
              </w:rPr>
            </w:pPr>
            <w:r w:rsidRPr="00C91EFF">
              <w:rPr>
                <w:rFonts w:cs="Arial"/>
              </w:rPr>
              <w:t>4</w:t>
            </w:r>
          </w:p>
        </w:tc>
        <w:tc>
          <w:tcPr>
            <w:tcW w:w="1134" w:type="dxa"/>
          </w:tcPr>
          <w:p w:rsidR="0060777F" w:rsidRPr="00C91EFF" w:rsidRDefault="00603D9B" w:rsidP="00C91EFF">
            <w:pPr>
              <w:spacing w:before="0" w:line="336" w:lineRule="auto"/>
              <w:jc w:val="center"/>
              <w:rPr>
                <w:rFonts w:cs="Arial"/>
              </w:rPr>
            </w:pPr>
            <w:r w:rsidRPr="00C91EFF">
              <w:rPr>
                <w:rFonts w:cs="Arial"/>
              </w:rPr>
              <w:t>6.6</w:t>
            </w:r>
            <w:r w:rsidR="00B36711" w:rsidRPr="00C91EFF">
              <w:rPr>
                <w:rFonts w:cs="Arial"/>
              </w:rPr>
              <w:t>7%</w:t>
            </w:r>
          </w:p>
        </w:tc>
        <w:tc>
          <w:tcPr>
            <w:tcW w:w="992" w:type="dxa"/>
          </w:tcPr>
          <w:p w:rsidR="0060777F" w:rsidRPr="00C91EFF" w:rsidRDefault="0002456F" w:rsidP="00C91EFF">
            <w:pPr>
              <w:spacing w:before="0" w:line="336" w:lineRule="auto"/>
              <w:jc w:val="center"/>
              <w:rPr>
                <w:rFonts w:cs="Arial"/>
              </w:rPr>
            </w:pPr>
            <w:r w:rsidRPr="00C91EFF">
              <w:rPr>
                <w:rFonts w:cs="Arial"/>
              </w:rPr>
              <w:t>605</w:t>
            </w:r>
          </w:p>
        </w:tc>
        <w:tc>
          <w:tcPr>
            <w:tcW w:w="1418" w:type="dxa"/>
          </w:tcPr>
          <w:p w:rsidR="0060777F" w:rsidRPr="00C91EFF" w:rsidRDefault="00152898" w:rsidP="00C91EFF">
            <w:pPr>
              <w:spacing w:before="0" w:line="336" w:lineRule="auto"/>
              <w:jc w:val="center"/>
              <w:rPr>
                <w:rFonts w:cs="Arial"/>
              </w:rPr>
            </w:pPr>
            <w:r w:rsidRPr="00C91EFF">
              <w:rPr>
                <w:rFonts w:cs="Arial"/>
              </w:rPr>
              <w:t>2</w:t>
            </w:r>
            <w:r w:rsidR="00603D9B" w:rsidRPr="00C91EFF">
              <w:rPr>
                <w:rFonts w:cs="Arial"/>
              </w:rPr>
              <w:t>.31</w:t>
            </w:r>
            <w:r w:rsidRPr="00C91EFF">
              <w:rPr>
                <w:rFonts w:cs="Arial"/>
              </w:rPr>
              <w:t>%</w:t>
            </w:r>
          </w:p>
        </w:tc>
        <w:tc>
          <w:tcPr>
            <w:tcW w:w="1275" w:type="dxa"/>
          </w:tcPr>
          <w:p w:rsidR="0060777F" w:rsidRPr="00C91EFF" w:rsidRDefault="00152898" w:rsidP="00C91EFF">
            <w:pPr>
              <w:spacing w:before="0" w:line="336" w:lineRule="auto"/>
              <w:jc w:val="center"/>
              <w:rPr>
                <w:rFonts w:cs="Arial"/>
              </w:rPr>
            </w:pPr>
            <w:r w:rsidRPr="00C91EFF">
              <w:rPr>
                <w:rFonts w:cs="Arial"/>
              </w:rPr>
              <w:t>8</w:t>
            </w:r>
          </w:p>
        </w:tc>
      </w:tr>
      <w:tr w:rsidR="0060777F" w:rsidRPr="0027352D" w:rsidTr="00C91EFF">
        <w:tc>
          <w:tcPr>
            <w:tcW w:w="2722" w:type="dxa"/>
          </w:tcPr>
          <w:p w:rsidR="0060777F" w:rsidRPr="00C91EFF" w:rsidRDefault="0060777F" w:rsidP="00C91EFF">
            <w:pPr>
              <w:spacing w:before="0" w:line="336" w:lineRule="auto"/>
              <w:rPr>
                <w:rStyle w:val="Strong"/>
                <w:b w:val="0"/>
              </w:rPr>
            </w:pPr>
            <w:r w:rsidRPr="00C91EFF">
              <w:rPr>
                <w:rStyle w:val="Strong"/>
                <w:b w:val="0"/>
              </w:rPr>
              <w:t>65+</w:t>
            </w:r>
          </w:p>
        </w:tc>
        <w:tc>
          <w:tcPr>
            <w:tcW w:w="1134" w:type="dxa"/>
          </w:tcPr>
          <w:p w:rsidR="0060777F" w:rsidRPr="00C91EFF" w:rsidRDefault="000E7762" w:rsidP="00C91EFF">
            <w:pPr>
              <w:spacing w:before="0" w:line="336" w:lineRule="auto"/>
              <w:jc w:val="center"/>
              <w:rPr>
                <w:rFonts w:cs="Arial"/>
              </w:rPr>
            </w:pPr>
            <w:r w:rsidRPr="00C91EFF">
              <w:rPr>
                <w:rFonts w:cs="Arial"/>
              </w:rPr>
              <w:t>0</w:t>
            </w:r>
            <w:r w:rsidR="00603D9B" w:rsidRPr="00C91EFF">
              <w:rPr>
                <w:rFonts w:cs="Arial"/>
              </w:rPr>
              <w:t>.00</w:t>
            </w:r>
            <w:r w:rsidRPr="00C91EFF">
              <w:rPr>
                <w:rFonts w:cs="Arial"/>
              </w:rPr>
              <w:t>%</w:t>
            </w:r>
          </w:p>
        </w:tc>
        <w:tc>
          <w:tcPr>
            <w:tcW w:w="959" w:type="dxa"/>
          </w:tcPr>
          <w:p w:rsidR="0060777F" w:rsidRPr="00C91EFF" w:rsidRDefault="000E7762" w:rsidP="00C91EFF">
            <w:pPr>
              <w:spacing w:before="0" w:line="336" w:lineRule="auto"/>
              <w:jc w:val="center"/>
              <w:rPr>
                <w:rFonts w:cs="Arial"/>
              </w:rPr>
            </w:pPr>
            <w:r w:rsidRPr="00C91EFF">
              <w:rPr>
                <w:rFonts w:cs="Arial"/>
              </w:rPr>
              <w:t>0</w:t>
            </w:r>
          </w:p>
        </w:tc>
        <w:tc>
          <w:tcPr>
            <w:tcW w:w="1134" w:type="dxa"/>
          </w:tcPr>
          <w:p w:rsidR="0060777F" w:rsidRPr="00C91EFF" w:rsidRDefault="00B36711" w:rsidP="00C91EFF">
            <w:pPr>
              <w:spacing w:before="0" w:line="336" w:lineRule="auto"/>
              <w:jc w:val="center"/>
              <w:rPr>
                <w:rFonts w:cs="Arial"/>
              </w:rPr>
            </w:pPr>
            <w:r w:rsidRPr="00C91EFF">
              <w:rPr>
                <w:rFonts w:cs="Arial"/>
              </w:rPr>
              <w:t>&lt;1%</w:t>
            </w:r>
          </w:p>
        </w:tc>
        <w:tc>
          <w:tcPr>
            <w:tcW w:w="992" w:type="dxa"/>
          </w:tcPr>
          <w:p w:rsidR="0060777F" w:rsidRPr="00C91EFF" w:rsidRDefault="0002456F" w:rsidP="00C91EFF">
            <w:pPr>
              <w:spacing w:before="0" w:line="336" w:lineRule="auto"/>
              <w:jc w:val="center"/>
              <w:rPr>
                <w:rFonts w:cs="Arial"/>
              </w:rPr>
            </w:pPr>
            <w:r w:rsidRPr="00C91EFF">
              <w:rPr>
                <w:rFonts w:cs="Arial"/>
              </w:rPr>
              <w:t>8</w:t>
            </w:r>
          </w:p>
        </w:tc>
        <w:tc>
          <w:tcPr>
            <w:tcW w:w="1418" w:type="dxa"/>
          </w:tcPr>
          <w:p w:rsidR="0060777F" w:rsidRPr="00C91EFF" w:rsidRDefault="00152898" w:rsidP="00C91EFF">
            <w:pPr>
              <w:spacing w:before="0" w:line="336" w:lineRule="auto"/>
              <w:jc w:val="center"/>
              <w:rPr>
                <w:rFonts w:cs="Arial"/>
              </w:rPr>
            </w:pPr>
            <w:r w:rsidRPr="00C91EFF">
              <w:rPr>
                <w:rFonts w:cs="Arial"/>
              </w:rPr>
              <w:t>&lt;1%</w:t>
            </w:r>
          </w:p>
        </w:tc>
        <w:tc>
          <w:tcPr>
            <w:tcW w:w="1275" w:type="dxa"/>
          </w:tcPr>
          <w:p w:rsidR="0060777F" w:rsidRPr="00C91EFF" w:rsidRDefault="00152898" w:rsidP="00C91EFF">
            <w:pPr>
              <w:spacing w:before="0" w:line="336" w:lineRule="auto"/>
              <w:jc w:val="center"/>
              <w:rPr>
                <w:rFonts w:cs="Arial"/>
              </w:rPr>
            </w:pPr>
            <w:r w:rsidRPr="00C91EFF">
              <w:rPr>
                <w:rFonts w:cs="Arial"/>
              </w:rPr>
              <w:t>1</w:t>
            </w:r>
          </w:p>
        </w:tc>
      </w:tr>
      <w:tr w:rsidR="000E7762" w:rsidRPr="0027352D" w:rsidTr="00C91EFF">
        <w:tc>
          <w:tcPr>
            <w:tcW w:w="2722" w:type="dxa"/>
          </w:tcPr>
          <w:p w:rsidR="000E7762" w:rsidRPr="00C91EFF" w:rsidRDefault="000E7762" w:rsidP="00C91EFF">
            <w:pPr>
              <w:spacing w:before="0" w:line="336" w:lineRule="auto"/>
              <w:rPr>
                <w:rStyle w:val="Strong"/>
                <w:b w:val="0"/>
              </w:rPr>
            </w:pPr>
            <w:r w:rsidRPr="00C91EFF">
              <w:rPr>
                <w:rStyle w:val="Strong"/>
                <w:b w:val="0"/>
              </w:rPr>
              <w:lastRenderedPageBreak/>
              <w:t>Choose not to Disclose</w:t>
            </w:r>
          </w:p>
        </w:tc>
        <w:tc>
          <w:tcPr>
            <w:tcW w:w="1134" w:type="dxa"/>
          </w:tcPr>
          <w:p w:rsidR="000E7762" w:rsidRPr="00C91EFF" w:rsidRDefault="000E7762" w:rsidP="00C91EFF">
            <w:pPr>
              <w:spacing w:before="0" w:line="336" w:lineRule="auto"/>
              <w:jc w:val="center"/>
              <w:rPr>
                <w:rFonts w:cs="Arial"/>
              </w:rPr>
            </w:pPr>
            <w:r w:rsidRPr="00C91EFF">
              <w:rPr>
                <w:rFonts w:cs="Arial"/>
              </w:rPr>
              <w:t>&lt;1%</w:t>
            </w:r>
          </w:p>
        </w:tc>
        <w:tc>
          <w:tcPr>
            <w:tcW w:w="959" w:type="dxa"/>
          </w:tcPr>
          <w:p w:rsidR="000E7762" w:rsidRPr="00C91EFF" w:rsidRDefault="000E7762" w:rsidP="00C91EFF">
            <w:pPr>
              <w:spacing w:before="0" w:line="336" w:lineRule="auto"/>
              <w:jc w:val="center"/>
              <w:rPr>
                <w:rFonts w:cs="Arial"/>
              </w:rPr>
            </w:pPr>
            <w:r w:rsidRPr="00C91EFF">
              <w:rPr>
                <w:rFonts w:cs="Arial"/>
              </w:rPr>
              <w:t>1</w:t>
            </w:r>
          </w:p>
        </w:tc>
        <w:tc>
          <w:tcPr>
            <w:tcW w:w="1134" w:type="dxa"/>
          </w:tcPr>
          <w:p w:rsidR="000E7762" w:rsidRPr="00C91EFF" w:rsidRDefault="00B36711" w:rsidP="00C91EFF">
            <w:pPr>
              <w:spacing w:before="0" w:line="336" w:lineRule="auto"/>
              <w:jc w:val="center"/>
              <w:rPr>
                <w:rFonts w:cs="Arial"/>
              </w:rPr>
            </w:pPr>
            <w:r w:rsidRPr="00C91EFF">
              <w:rPr>
                <w:rFonts w:cs="Arial"/>
              </w:rPr>
              <w:t>&lt;1%</w:t>
            </w:r>
          </w:p>
        </w:tc>
        <w:tc>
          <w:tcPr>
            <w:tcW w:w="992" w:type="dxa"/>
          </w:tcPr>
          <w:p w:rsidR="000E7762" w:rsidRPr="00C91EFF" w:rsidRDefault="0002456F" w:rsidP="00C91EFF">
            <w:pPr>
              <w:spacing w:before="0" w:line="336" w:lineRule="auto"/>
              <w:jc w:val="center"/>
              <w:rPr>
                <w:rFonts w:cs="Arial"/>
              </w:rPr>
            </w:pPr>
            <w:r w:rsidRPr="00C91EFF">
              <w:rPr>
                <w:rFonts w:cs="Arial"/>
              </w:rPr>
              <w:t>55</w:t>
            </w:r>
          </w:p>
        </w:tc>
        <w:tc>
          <w:tcPr>
            <w:tcW w:w="1418" w:type="dxa"/>
          </w:tcPr>
          <w:p w:rsidR="000E7762" w:rsidRPr="00C91EFF" w:rsidRDefault="00152898" w:rsidP="00C91EFF">
            <w:pPr>
              <w:spacing w:before="0" w:line="336" w:lineRule="auto"/>
              <w:jc w:val="center"/>
              <w:rPr>
                <w:rFonts w:cs="Arial"/>
              </w:rPr>
            </w:pPr>
            <w:r w:rsidRPr="00C91EFF">
              <w:rPr>
                <w:rFonts w:cs="Arial"/>
              </w:rPr>
              <w:t>0</w:t>
            </w:r>
            <w:r w:rsidR="00603D9B" w:rsidRPr="00C91EFF">
              <w:rPr>
                <w:rFonts w:cs="Arial"/>
              </w:rPr>
              <w:t>.00</w:t>
            </w:r>
            <w:r w:rsidRPr="00C91EFF">
              <w:rPr>
                <w:rFonts w:cs="Arial"/>
              </w:rPr>
              <w:t>%</w:t>
            </w:r>
          </w:p>
        </w:tc>
        <w:tc>
          <w:tcPr>
            <w:tcW w:w="1275" w:type="dxa"/>
          </w:tcPr>
          <w:p w:rsidR="000E7762" w:rsidRPr="00C91EFF" w:rsidRDefault="00152898" w:rsidP="00C91EFF">
            <w:pPr>
              <w:spacing w:before="0" w:line="336" w:lineRule="auto"/>
              <w:jc w:val="center"/>
              <w:rPr>
                <w:rFonts w:cs="Arial"/>
              </w:rPr>
            </w:pPr>
            <w:r w:rsidRPr="00C91EFF">
              <w:rPr>
                <w:rFonts w:cs="Arial"/>
              </w:rPr>
              <w:t>0</w:t>
            </w:r>
          </w:p>
        </w:tc>
      </w:tr>
      <w:tr w:rsidR="000E7762" w:rsidRPr="0027352D" w:rsidTr="00C91EFF">
        <w:tc>
          <w:tcPr>
            <w:tcW w:w="2722" w:type="dxa"/>
          </w:tcPr>
          <w:p w:rsidR="000E7762" w:rsidRPr="00C91EFF" w:rsidRDefault="00BC2903" w:rsidP="00C91EFF">
            <w:pPr>
              <w:spacing w:before="0" w:line="336" w:lineRule="auto"/>
              <w:rPr>
                <w:rStyle w:val="Strong"/>
                <w:b w:val="0"/>
              </w:rPr>
            </w:pPr>
            <w:r w:rsidRPr="00C91EFF">
              <w:rPr>
                <w:rStyle w:val="Strong"/>
                <w:b w:val="0"/>
              </w:rPr>
              <w:t>Not Recorded</w:t>
            </w:r>
          </w:p>
        </w:tc>
        <w:tc>
          <w:tcPr>
            <w:tcW w:w="1134" w:type="dxa"/>
          </w:tcPr>
          <w:p w:rsidR="000E7762" w:rsidRPr="00C91EFF" w:rsidRDefault="000E7762" w:rsidP="00C91EFF">
            <w:pPr>
              <w:spacing w:before="0" w:line="336" w:lineRule="auto"/>
              <w:jc w:val="center"/>
              <w:rPr>
                <w:rFonts w:cs="Arial"/>
              </w:rPr>
            </w:pPr>
            <w:r w:rsidRPr="00C91EFF">
              <w:rPr>
                <w:rFonts w:cs="Arial"/>
              </w:rPr>
              <w:t>0</w:t>
            </w:r>
            <w:r w:rsidR="00603D9B" w:rsidRPr="00C91EFF">
              <w:rPr>
                <w:rFonts w:cs="Arial"/>
              </w:rPr>
              <w:t>.00</w:t>
            </w:r>
            <w:r w:rsidRPr="00C91EFF">
              <w:rPr>
                <w:rFonts w:cs="Arial"/>
              </w:rPr>
              <w:t>%</w:t>
            </w:r>
          </w:p>
        </w:tc>
        <w:tc>
          <w:tcPr>
            <w:tcW w:w="959" w:type="dxa"/>
          </w:tcPr>
          <w:p w:rsidR="000E7762" w:rsidRPr="00C91EFF" w:rsidRDefault="000E7762" w:rsidP="00C91EFF">
            <w:pPr>
              <w:spacing w:before="0" w:line="336" w:lineRule="auto"/>
              <w:jc w:val="center"/>
              <w:rPr>
                <w:rFonts w:cs="Arial"/>
              </w:rPr>
            </w:pPr>
            <w:r w:rsidRPr="00C91EFF">
              <w:rPr>
                <w:rFonts w:cs="Arial"/>
              </w:rPr>
              <w:t>0</w:t>
            </w:r>
          </w:p>
        </w:tc>
        <w:tc>
          <w:tcPr>
            <w:tcW w:w="1134" w:type="dxa"/>
          </w:tcPr>
          <w:p w:rsidR="000E7762" w:rsidRPr="00C91EFF" w:rsidRDefault="00B36711" w:rsidP="00C91EFF">
            <w:pPr>
              <w:spacing w:before="0" w:line="336" w:lineRule="auto"/>
              <w:jc w:val="center"/>
              <w:rPr>
                <w:rFonts w:cs="Arial"/>
              </w:rPr>
            </w:pPr>
            <w:r w:rsidRPr="00C91EFF">
              <w:rPr>
                <w:rFonts w:cs="Arial"/>
              </w:rPr>
              <w:t>&lt;1%</w:t>
            </w:r>
          </w:p>
        </w:tc>
        <w:tc>
          <w:tcPr>
            <w:tcW w:w="992" w:type="dxa"/>
          </w:tcPr>
          <w:p w:rsidR="000E7762" w:rsidRPr="00C91EFF" w:rsidRDefault="0002456F" w:rsidP="00C91EFF">
            <w:pPr>
              <w:spacing w:before="0" w:line="336" w:lineRule="auto"/>
              <w:jc w:val="center"/>
              <w:rPr>
                <w:rFonts w:cs="Arial"/>
              </w:rPr>
            </w:pPr>
            <w:r w:rsidRPr="00C91EFF">
              <w:rPr>
                <w:rFonts w:cs="Arial"/>
              </w:rPr>
              <w:t>45</w:t>
            </w:r>
          </w:p>
        </w:tc>
        <w:tc>
          <w:tcPr>
            <w:tcW w:w="1418" w:type="dxa"/>
          </w:tcPr>
          <w:p w:rsidR="000E7762" w:rsidRPr="00C91EFF" w:rsidRDefault="00152898" w:rsidP="00C91EFF">
            <w:pPr>
              <w:spacing w:before="0" w:line="336" w:lineRule="auto"/>
              <w:jc w:val="center"/>
              <w:rPr>
                <w:rFonts w:cs="Arial"/>
              </w:rPr>
            </w:pPr>
            <w:r w:rsidRPr="00C91EFF">
              <w:rPr>
                <w:rFonts w:cs="Arial"/>
              </w:rPr>
              <w:t>0</w:t>
            </w:r>
            <w:r w:rsidR="00603D9B" w:rsidRPr="00C91EFF">
              <w:rPr>
                <w:rFonts w:cs="Arial"/>
              </w:rPr>
              <w:t>.00</w:t>
            </w:r>
            <w:r w:rsidRPr="00C91EFF">
              <w:rPr>
                <w:rFonts w:cs="Arial"/>
              </w:rPr>
              <w:t>%</w:t>
            </w:r>
          </w:p>
        </w:tc>
        <w:tc>
          <w:tcPr>
            <w:tcW w:w="1275" w:type="dxa"/>
          </w:tcPr>
          <w:p w:rsidR="000E7762" w:rsidRPr="00C91EFF" w:rsidRDefault="00152898" w:rsidP="00C91EFF">
            <w:pPr>
              <w:spacing w:before="0" w:line="336" w:lineRule="auto"/>
              <w:jc w:val="center"/>
              <w:rPr>
                <w:rFonts w:cs="Arial"/>
              </w:rPr>
            </w:pPr>
            <w:r w:rsidRPr="00C91EFF">
              <w:rPr>
                <w:rFonts w:cs="Arial"/>
              </w:rPr>
              <w:t>0</w:t>
            </w:r>
          </w:p>
        </w:tc>
      </w:tr>
      <w:tr w:rsidR="00603D9B" w:rsidRPr="0027352D" w:rsidTr="00C91EFF">
        <w:tc>
          <w:tcPr>
            <w:tcW w:w="2722" w:type="dxa"/>
            <w:shd w:val="clear" w:color="auto" w:fill="DEEAF6" w:themeFill="accent1" w:themeFillTint="33"/>
          </w:tcPr>
          <w:p w:rsidR="00603D9B" w:rsidRPr="00C91EFF" w:rsidRDefault="00603D9B" w:rsidP="00C91EFF">
            <w:pPr>
              <w:spacing w:before="0" w:line="336" w:lineRule="auto"/>
              <w:rPr>
                <w:rStyle w:val="Strong"/>
                <w:b w:val="0"/>
              </w:rPr>
            </w:pPr>
            <w:r w:rsidRPr="00C91EFF">
              <w:rPr>
                <w:rStyle w:val="Strong"/>
                <w:b w:val="0"/>
              </w:rPr>
              <w:t>Total</w:t>
            </w:r>
          </w:p>
        </w:tc>
        <w:tc>
          <w:tcPr>
            <w:tcW w:w="1134" w:type="dxa"/>
            <w:shd w:val="clear" w:color="auto" w:fill="DEEAF6" w:themeFill="accent1" w:themeFillTint="33"/>
          </w:tcPr>
          <w:p w:rsidR="00603D9B" w:rsidRPr="00C91EFF" w:rsidRDefault="00603D9B" w:rsidP="00C91EFF">
            <w:pPr>
              <w:spacing w:before="0" w:line="336" w:lineRule="auto"/>
              <w:jc w:val="center"/>
              <w:rPr>
                <w:rFonts w:cs="Arial"/>
              </w:rPr>
            </w:pPr>
          </w:p>
        </w:tc>
        <w:tc>
          <w:tcPr>
            <w:tcW w:w="959" w:type="dxa"/>
            <w:shd w:val="clear" w:color="auto" w:fill="DEEAF6" w:themeFill="accent1" w:themeFillTint="33"/>
          </w:tcPr>
          <w:p w:rsidR="00603D9B" w:rsidRPr="00C91EFF" w:rsidRDefault="00603D9B" w:rsidP="00C91EFF">
            <w:pPr>
              <w:spacing w:before="0" w:line="336" w:lineRule="auto"/>
              <w:jc w:val="center"/>
              <w:rPr>
                <w:rFonts w:cs="Arial"/>
              </w:rPr>
            </w:pPr>
            <w:r w:rsidRPr="00C91EFF">
              <w:rPr>
                <w:rFonts w:cs="Arial"/>
              </w:rPr>
              <w:t>2613</w:t>
            </w:r>
          </w:p>
        </w:tc>
        <w:tc>
          <w:tcPr>
            <w:tcW w:w="1134" w:type="dxa"/>
            <w:shd w:val="clear" w:color="auto" w:fill="DEEAF6" w:themeFill="accent1" w:themeFillTint="33"/>
          </w:tcPr>
          <w:p w:rsidR="00603D9B" w:rsidRPr="00C91EFF" w:rsidRDefault="00603D9B" w:rsidP="00C91EFF">
            <w:pPr>
              <w:spacing w:before="0" w:line="336" w:lineRule="auto"/>
              <w:jc w:val="center"/>
              <w:rPr>
                <w:rFonts w:cs="Arial"/>
              </w:rPr>
            </w:pPr>
          </w:p>
        </w:tc>
        <w:tc>
          <w:tcPr>
            <w:tcW w:w="992" w:type="dxa"/>
            <w:shd w:val="clear" w:color="auto" w:fill="DEEAF6" w:themeFill="accent1" w:themeFillTint="33"/>
          </w:tcPr>
          <w:p w:rsidR="00603D9B" w:rsidRPr="00C91EFF" w:rsidRDefault="00603D9B" w:rsidP="00C91EFF">
            <w:pPr>
              <w:spacing w:before="0" w:line="336" w:lineRule="auto"/>
              <w:jc w:val="center"/>
              <w:rPr>
                <w:rFonts w:cs="Arial"/>
              </w:rPr>
            </w:pPr>
            <w:r w:rsidRPr="00C91EFF">
              <w:rPr>
                <w:rFonts w:cs="Arial"/>
              </w:rPr>
              <w:t>9076</w:t>
            </w:r>
          </w:p>
        </w:tc>
        <w:tc>
          <w:tcPr>
            <w:tcW w:w="1418" w:type="dxa"/>
            <w:shd w:val="clear" w:color="auto" w:fill="DEEAF6" w:themeFill="accent1" w:themeFillTint="33"/>
          </w:tcPr>
          <w:p w:rsidR="00603D9B" w:rsidRPr="00C91EFF" w:rsidRDefault="00603D9B" w:rsidP="00C91EFF">
            <w:pPr>
              <w:spacing w:before="0" w:line="336" w:lineRule="auto"/>
              <w:jc w:val="center"/>
              <w:rPr>
                <w:rFonts w:cs="Arial"/>
              </w:rPr>
            </w:pPr>
          </w:p>
        </w:tc>
        <w:tc>
          <w:tcPr>
            <w:tcW w:w="1275" w:type="dxa"/>
            <w:shd w:val="clear" w:color="auto" w:fill="DEEAF6" w:themeFill="accent1" w:themeFillTint="33"/>
          </w:tcPr>
          <w:p w:rsidR="00603D9B" w:rsidRPr="00C91EFF" w:rsidRDefault="00603D9B" w:rsidP="00C91EFF">
            <w:pPr>
              <w:spacing w:before="0" w:line="336" w:lineRule="auto"/>
              <w:jc w:val="center"/>
              <w:rPr>
                <w:rFonts w:cs="Arial"/>
              </w:rPr>
            </w:pPr>
            <w:r w:rsidRPr="00C91EFF">
              <w:rPr>
                <w:rFonts w:cs="Arial"/>
              </w:rPr>
              <w:t>347</w:t>
            </w:r>
          </w:p>
        </w:tc>
      </w:tr>
    </w:tbl>
    <w:p w:rsidR="00152898" w:rsidRPr="00BC2903" w:rsidRDefault="00152898" w:rsidP="00955FE2">
      <w:pPr>
        <w:spacing w:before="0"/>
        <w:ind w:left="720"/>
        <w:rPr>
          <w:rFonts w:cs="Arial"/>
          <w:color w:val="FF0000"/>
        </w:rPr>
      </w:pPr>
    </w:p>
    <w:p w:rsidR="00823E73" w:rsidRPr="00BC2903" w:rsidRDefault="00152898" w:rsidP="00955FE2">
      <w:pPr>
        <w:numPr>
          <w:ilvl w:val="0"/>
          <w:numId w:val="47"/>
        </w:numPr>
        <w:spacing w:before="0"/>
        <w:rPr>
          <w:rFonts w:cs="Arial"/>
        </w:rPr>
      </w:pPr>
      <w:r w:rsidRPr="00BC2903">
        <w:rPr>
          <w:rFonts w:cs="Arial"/>
        </w:rPr>
        <w:t>18</w:t>
      </w:r>
      <w:r w:rsidR="00823E73" w:rsidRPr="00BC2903">
        <w:rPr>
          <w:rFonts w:cs="Arial"/>
        </w:rPr>
        <w:t>-24 continues to be the most common age group for those submitting applications for the roles of poli</w:t>
      </w:r>
      <w:r w:rsidR="00E568F2" w:rsidRPr="00BC2903">
        <w:rPr>
          <w:rFonts w:cs="Arial"/>
        </w:rPr>
        <w:t>ce officer or special constable when compared to 2019/2020.</w:t>
      </w:r>
    </w:p>
    <w:p w:rsidR="00152898" w:rsidRPr="00BC2903" w:rsidRDefault="00152898" w:rsidP="00955FE2">
      <w:pPr>
        <w:spacing w:before="0"/>
        <w:rPr>
          <w:rFonts w:cs="Arial"/>
          <w:highlight w:val="cyan"/>
        </w:rPr>
      </w:pPr>
    </w:p>
    <w:p w:rsidR="00823E73" w:rsidRPr="00BC2903" w:rsidRDefault="00823E73" w:rsidP="00955FE2">
      <w:pPr>
        <w:pStyle w:val="Heading3"/>
        <w:spacing w:before="0"/>
      </w:pPr>
      <w:bookmarkStart w:id="74" w:name="_Toc133249335"/>
      <w:bookmarkStart w:id="75" w:name="_Toc133312319"/>
      <w:r w:rsidRPr="00BC2903">
        <w:t>c. Disability</w:t>
      </w:r>
      <w:bookmarkEnd w:id="74"/>
      <w:bookmarkEnd w:id="75"/>
    </w:p>
    <w:p w:rsidR="00823E73" w:rsidRPr="0027352D" w:rsidRDefault="00823E73" w:rsidP="00955FE2">
      <w:pPr>
        <w:spacing w:before="0"/>
        <w:rPr>
          <w:rFonts w:cs="Arial"/>
          <w:color w:val="FF0000"/>
          <w:highlight w:val="cyan"/>
        </w:rPr>
      </w:pPr>
    </w:p>
    <w:tbl>
      <w:tblPr>
        <w:tblStyle w:val="TableGrid"/>
        <w:tblW w:w="9810" w:type="dxa"/>
        <w:tblLayout w:type="fixed"/>
        <w:tblLook w:val="01E0" w:firstRow="1" w:lastRow="1" w:firstColumn="1" w:lastColumn="1" w:noHBand="0" w:noVBand="0"/>
        <w:tblCaption w:val="Recruitment Profile Applications Received by Disability"/>
        <w:tblDescription w:val="Table highlights the number and proportion of applications received for police officers, police staff and special constables by disability category."/>
      </w:tblPr>
      <w:tblGrid>
        <w:gridCol w:w="2722"/>
        <w:gridCol w:w="1134"/>
        <w:gridCol w:w="993"/>
        <w:gridCol w:w="1134"/>
        <w:gridCol w:w="1134"/>
        <w:gridCol w:w="1417"/>
        <w:gridCol w:w="1276"/>
      </w:tblGrid>
      <w:tr w:rsidR="008044AF" w:rsidRPr="008044AF" w:rsidTr="008044AF">
        <w:trPr>
          <w:tblHeader/>
        </w:trPr>
        <w:tc>
          <w:tcPr>
            <w:tcW w:w="2722" w:type="dxa"/>
            <w:shd w:val="clear" w:color="auto" w:fill="DEEAF6" w:themeFill="accent1" w:themeFillTint="33"/>
          </w:tcPr>
          <w:p w:rsidR="008044AF" w:rsidRPr="008044AF" w:rsidRDefault="008044AF" w:rsidP="008044AF">
            <w:pPr>
              <w:spacing w:before="0" w:line="336" w:lineRule="auto"/>
              <w:jc w:val="center"/>
              <w:rPr>
                <w:rStyle w:val="Strong"/>
                <w:b w:val="0"/>
              </w:rPr>
            </w:pPr>
            <w:r w:rsidRPr="008044AF">
              <w:rPr>
                <w:rStyle w:val="Strong"/>
                <w:b w:val="0"/>
              </w:rPr>
              <w:t>Disability</w:t>
            </w:r>
          </w:p>
        </w:tc>
        <w:tc>
          <w:tcPr>
            <w:tcW w:w="1134" w:type="dxa"/>
            <w:shd w:val="clear" w:color="auto" w:fill="DEEAF6" w:themeFill="accent1" w:themeFillTint="33"/>
          </w:tcPr>
          <w:p w:rsidR="008044AF" w:rsidRDefault="008044AF" w:rsidP="008044AF">
            <w:pPr>
              <w:spacing w:before="0" w:line="336" w:lineRule="auto"/>
              <w:jc w:val="center"/>
              <w:rPr>
                <w:rFonts w:cs="Arial"/>
              </w:rPr>
            </w:pPr>
            <w:r w:rsidRPr="008044AF">
              <w:rPr>
                <w:rFonts w:cs="Arial"/>
              </w:rPr>
              <w:t>Police Officer</w:t>
            </w:r>
          </w:p>
          <w:p w:rsidR="008044AF" w:rsidRPr="008044AF" w:rsidRDefault="008044AF" w:rsidP="008044AF">
            <w:pPr>
              <w:spacing w:before="0" w:line="336" w:lineRule="auto"/>
              <w:jc w:val="center"/>
              <w:rPr>
                <w:rFonts w:cs="Arial"/>
              </w:rPr>
            </w:pPr>
            <w:r w:rsidRPr="008044AF">
              <w:rPr>
                <w:rFonts w:cs="Arial"/>
              </w:rPr>
              <w:t>%</w:t>
            </w:r>
          </w:p>
        </w:tc>
        <w:tc>
          <w:tcPr>
            <w:tcW w:w="993" w:type="dxa"/>
            <w:shd w:val="clear" w:color="auto" w:fill="DEEAF6" w:themeFill="accent1" w:themeFillTint="33"/>
          </w:tcPr>
          <w:p w:rsidR="008044AF" w:rsidRPr="008044AF" w:rsidRDefault="008044AF" w:rsidP="008044AF">
            <w:pPr>
              <w:spacing w:before="0" w:line="336" w:lineRule="auto"/>
              <w:jc w:val="center"/>
              <w:rPr>
                <w:rFonts w:cs="Arial"/>
              </w:rPr>
            </w:pPr>
            <w:r w:rsidRPr="008044AF">
              <w:rPr>
                <w:rFonts w:cs="Arial"/>
              </w:rPr>
              <w:t>Police Officer</w:t>
            </w:r>
          </w:p>
          <w:p w:rsidR="008044AF" w:rsidRPr="008044AF" w:rsidRDefault="008044AF" w:rsidP="008044AF">
            <w:pPr>
              <w:spacing w:before="0" w:line="336" w:lineRule="auto"/>
              <w:jc w:val="center"/>
              <w:rPr>
                <w:rFonts w:cs="Arial"/>
              </w:rPr>
            </w:pPr>
            <w:r w:rsidRPr="008044AF">
              <w:rPr>
                <w:rFonts w:cs="Arial"/>
              </w:rPr>
              <w:t xml:space="preserve">No: </w:t>
            </w:r>
          </w:p>
        </w:tc>
        <w:tc>
          <w:tcPr>
            <w:tcW w:w="1134" w:type="dxa"/>
            <w:shd w:val="clear" w:color="auto" w:fill="DEEAF6" w:themeFill="accent1" w:themeFillTint="33"/>
          </w:tcPr>
          <w:p w:rsidR="008044AF" w:rsidRPr="008044AF" w:rsidRDefault="008044AF" w:rsidP="008044AF">
            <w:pPr>
              <w:spacing w:before="0" w:line="336" w:lineRule="auto"/>
              <w:jc w:val="center"/>
              <w:rPr>
                <w:rFonts w:cs="Arial"/>
              </w:rPr>
            </w:pPr>
            <w:r w:rsidRPr="008044AF">
              <w:rPr>
                <w:rFonts w:cs="Arial"/>
              </w:rPr>
              <w:t>Police Staff</w:t>
            </w:r>
          </w:p>
          <w:p w:rsidR="008044AF" w:rsidRPr="008044AF" w:rsidRDefault="008044AF" w:rsidP="008044AF">
            <w:pPr>
              <w:spacing w:before="0" w:line="336" w:lineRule="auto"/>
              <w:jc w:val="center"/>
              <w:rPr>
                <w:rFonts w:cs="Arial"/>
              </w:rPr>
            </w:pPr>
            <w:r w:rsidRPr="008044AF">
              <w:rPr>
                <w:rFonts w:cs="Arial"/>
              </w:rPr>
              <w:t>%</w:t>
            </w:r>
          </w:p>
        </w:tc>
        <w:tc>
          <w:tcPr>
            <w:tcW w:w="1134" w:type="dxa"/>
            <w:shd w:val="clear" w:color="auto" w:fill="DEEAF6" w:themeFill="accent1" w:themeFillTint="33"/>
          </w:tcPr>
          <w:p w:rsidR="008044AF" w:rsidRPr="008044AF" w:rsidRDefault="008044AF" w:rsidP="008044AF">
            <w:pPr>
              <w:spacing w:before="0" w:line="336" w:lineRule="auto"/>
              <w:jc w:val="center"/>
              <w:rPr>
                <w:rFonts w:cs="Arial"/>
              </w:rPr>
            </w:pPr>
            <w:r w:rsidRPr="008044AF">
              <w:rPr>
                <w:rFonts w:cs="Arial"/>
              </w:rPr>
              <w:t xml:space="preserve">Police Staff No: </w:t>
            </w:r>
          </w:p>
        </w:tc>
        <w:tc>
          <w:tcPr>
            <w:tcW w:w="1417" w:type="dxa"/>
            <w:shd w:val="clear" w:color="auto" w:fill="DEEAF6" w:themeFill="accent1" w:themeFillTint="33"/>
          </w:tcPr>
          <w:p w:rsidR="008044AF" w:rsidRPr="008044AF" w:rsidRDefault="008044AF" w:rsidP="008044AF">
            <w:pPr>
              <w:spacing w:before="0" w:line="336" w:lineRule="auto"/>
              <w:jc w:val="center"/>
              <w:rPr>
                <w:rFonts w:cs="Arial"/>
              </w:rPr>
            </w:pPr>
            <w:r w:rsidRPr="008044AF">
              <w:rPr>
                <w:rFonts w:cs="Arial"/>
              </w:rPr>
              <w:t>Special Constable</w:t>
            </w:r>
          </w:p>
          <w:p w:rsidR="008044AF" w:rsidRPr="008044AF" w:rsidRDefault="008044AF" w:rsidP="008044AF">
            <w:pPr>
              <w:spacing w:before="0" w:line="336" w:lineRule="auto"/>
              <w:jc w:val="center"/>
              <w:rPr>
                <w:rFonts w:cs="Arial"/>
              </w:rPr>
            </w:pPr>
            <w:r w:rsidRPr="008044AF">
              <w:rPr>
                <w:rFonts w:cs="Arial"/>
              </w:rPr>
              <w:t>%</w:t>
            </w:r>
          </w:p>
        </w:tc>
        <w:tc>
          <w:tcPr>
            <w:tcW w:w="1276" w:type="dxa"/>
            <w:shd w:val="clear" w:color="auto" w:fill="DEEAF6" w:themeFill="accent1" w:themeFillTint="33"/>
          </w:tcPr>
          <w:p w:rsidR="008044AF" w:rsidRPr="008044AF" w:rsidRDefault="008044AF" w:rsidP="008044AF">
            <w:pPr>
              <w:spacing w:before="0" w:line="336" w:lineRule="auto"/>
              <w:jc w:val="center"/>
              <w:rPr>
                <w:rFonts w:cs="Arial"/>
              </w:rPr>
            </w:pPr>
            <w:r w:rsidRPr="008044AF">
              <w:rPr>
                <w:rFonts w:cs="Arial"/>
              </w:rPr>
              <w:t xml:space="preserve">Special constable No: </w:t>
            </w:r>
          </w:p>
        </w:tc>
      </w:tr>
      <w:tr w:rsidR="00603D9B" w:rsidRPr="008044AF" w:rsidTr="008044AF">
        <w:tc>
          <w:tcPr>
            <w:tcW w:w="2722" w:type="dxa"/>
          </w:tcPr>
          <w:p w:rsidR="00A661B1" w:rsidRPr="008044AF" w:rsidRDefault="00A661B1" w:rsidP="008044AF">
            <w:pPr>
              <w:spacing w:before="0" w:line="336" w:lineRule="auto"/>
              <w:rPr>
                <w:rFonts w:cs="Arial"/>
              </w:rPr>
            </w:pPr>
            <w:r w:rsidRPr="008044AF">
              <w:rPr>
                <w:rFonts w:cs="Arial"/>
              </w:rPr>
              <w:t>Yes</w:t>
            </w:r>
          </w:p>
        </w:tc>
        <w:tc>
          <w:tcPr>
            <w:tcW w:w="1134" w:type="dxa"/>
          </w:tcPr>
          <w:p w:rsidR="00A661B1" w:rsidRPr="008044AF" w:rsidRDefault="00603D9B" w:rsidP="008044AF">
            <w:pPr>
              <w:spacing w:before="0" w:line="336" w:lineRule="auto"/>
              <w:jc w:val="center"/>
              <w:rPr>
                <w:rFonts w:cs="Arial"/>
              </w:rPr>
            </w:pPr>
            <w:r w:rsidRPr="008044AF">
              <w:rPr>
                <w:rFonts w:cs="Arial"/>
              </w:rPr>
              <w:t>2.8</w:t>
            </w:r>
            <w:r w:rsidR="00A661B1" w:rsidRPr="008044AF">
              <w:rPr>
                <w:rFonts w:cs="Arial"/>
              </w:rPr>
              <w:t>3%</w:t>
            </w:r>
          </w:p>
        </w:tc>
        <w:tc>
          <w:tcPr>
            <w:tcW w:w="993" w:type="dxa"/>
          </w:tcPr>
          <w:p w:rsidR="00A661B1" w:rsidRPr="008044AF" w:rsidRDefault="00A661B1" w:rsidP="008044AF">
            <w:pPr>
              <w:spacing w:before="0" w:line="336" w:lineRule="auto"/>
              <w:jc w:val="center"/>
              <w:rPr>
                <w:rFonts w:cs="Arial"/>
              </w:rPr>
            </w:pPr>
            <w:r w:rsidRPr="008044AF">
              <w:rPr>
                <w:rFonts w:cs="Arial"/>
              </w:rPr>
              <w:t>74</w:t>
            </w:r>
          </w:p>
        </w:tc>
        <w:tc>
          <w:tcPr>
            <w:tcW w:w="1134" w:type="dxa"/>
          </w:tcPr>
          <w:p w:rsidR="00A661B1" w:rsidRPr="008044AF" w:rsidRDefault="00603D9B" w:rsidP="008044AF">
            <w:pPr>
              <w:spacing w:before="0" w:line="336" w:lineRule="auto"/>
              <w:jc w:val="center"/>
              <w:rPr>
                <w:rFonts w:cs="Arial"/>
              </w:rPr>
            </w:pPr>
            <w:r w:rsidRPr="008044AF">
              <w:rPr>
                <w:rFonts w:cs="Arial"/>
              </w:rPr>
              <w:t>7.56</w:t>
            </w:r>
            <w:r w:rsidR="00A661B1" w:rsidRPr="008044AF">
              <w:rPr>
                <w:rFonts w:cs="Arial"/>
              </w:rPr>
              <w:t>%</w:t>
            </w:r>
          </w:p>
        </w:tc>
        <w:tc>
          <w:tcPr>
            <w:tcW w:w="1134" w:type="dxa"/>
          </w:tcPr>
          <w:p w:rsidR="00A661B1" w:rsidRPr="008044AF" w:rsidRDefault="00A661B1" w:rsidP="008044AF">
            <w:pPr>
              <w:spacing w:before="0" w:line="336" w:lineRule="auto"/>
              <w:jc w:val="center"/>
              <w:rPr>
                <w:rFonts w:cs="Arial"/>
              </w:rPr>
            </w:pPr>
            <w:r w:rsidRPr="008044AF">
              <w:rPr>
                <w:rFonts w:cs="Arial"/>
              </w:rPr>
              <w:t>686</w:t>
            </w:r>
          </w:p>
        </w:tc>
        <w:tc>
          <w:tcPr>
            <w:tcW w:w="1417" w:type="dxa"/>
          </w:tcPr>
          <w:p w:rsidR="00A661B1" w:rsidRPr="008044AF" w:rsidRDefault="00603D9B" w:rsidP="008044AF">
            <w:pPr>
              <w:spacing w:before="0" w:line="336" w:lineRule="auto"/>
              <w:jc w:val="center"/>
              <w:rPr>
                <w:rFonts w:cs="Arial"/>
              </w:rPr>
            </w:pPr>
            <w:r w:rsidRPr="008044AF">
              <w:rPr>
                <w:rFonts w:cs="Arial"/>
              </w:rPr>
              <w:t>6.63</w:t>
            </w:r>
            <w:r w:rsidR="00751E4B" w:rsidRPr="008044AF">
              <w:rPr>
                <w:rFonts w:cs="Arial"/>
              </w:rPr>
              <w:t>%</w:t>
            </w:r>
          </w:p>
        </w:tc>
        <w:tc>
          <w:tcPr>
            <w:tcW w:w="1276" w:type="dxa"/>
          </w:tcPr>
          <w:p w:rsidR="00A661B1" w:rsidRPr="008044AF" w:rsidRDefault="00751E4B" w:rsidP="008044AF">
            <w:pPr>
              <w:spacing w:before="0" w:line="336" w:lineRule="auto"/>
              <w:jc w:val="center"/>
              <w:rPr>
                <w:rFonts w:cs="Arial"/>
              </w:rPr>
            </w:pPr>
            <w:r w:rsidRPr="008044AF">
              <w:rPr>
                <w:rFonts w:cs="Arial"/>
              </w:rPr>
              <w:t>23</w:t>
            </w:r>
          </w:p>
        </w:tc>
      </w:tr>
      <w:tr w:rsidR="00603D9B" w:rsidRPr="008044AF" w:rsidTr="008044AF">
        <w:tc>
          <w:tcPr>
            <w:tcW w:w="2722" w:type="dxa"/>
          </w:tcPr>
          <w:p w:rsidR="00A661B1" w:rsidRPr="008044AF" w:rsidRDefault="00A661B1" w:rsidP="008044AF">
            <w:pPr>
              <w:spacing w:before="0" w:line="336" w:lineRule="auto"/>
              <w:rPr>
                <w:rFonts w:cs="Arial"/>
              </w:rPr>
            </w:pPr>
            <w:r w:rsidRPr="008044AF">
              <w:rPr>
                <w:rFonts w:cs="Arial"/>
              </w:rPr>
              <w:t>No</w:t>
            </w:r>
          </w:p>
        </w:tc>
        <w:tc>
          <w:tcPr>
            <w:tcW w:w="1134" w:type="dxa"/>
          </w:tcPr>
          <w:p w:rsidR="00A661B1" w:rsidRPr="008044AF" w:rsidRDefault="00A661B1" w:rsidP="008044AF">
            <w:pPr>
              <w:spacing w:before="0" w:line="336" w:lineRule="auto"/>
              <w:jc w:val="center"/>
              <w:rPr>
                <w:rFonts w:cs="Arial"/>
              </w:rPr>
            </w:pPr>
            <w:r w:rsidRPr="008044AF">
              <w:rPr>
                <w:rFonts w:cs="Arial"/>
              </w:rPr>
              <w:t>96</w:t>
            </w:r>
            <w:r w:rsidR="00603D9B" w:rsidRPr="008044AF">
              <w:rPr>
                <w:rFonts w:cs="Arial"/>
              </w:rPr>
              <w:t>.25</w:t>
            </w:r>
            <w:r w:rsidRPr="008044AF">
              <w:rPr>
                <w:rFonts w:cs="Arial"/>
              </w:rPr>
              <w:t>%</w:t>
            </w:r>
          </w:p>
        </w:tc>
        <w:tc>
          <w:tcPr>
            <w:tcW w:w="993" w:type="dxa"/>
          </w:tcPr>
          <w:p w:rsidR="00A661B1" w:rsidRPr="008044AF" w:rsidRDefault="00A661B1" w:rsidP="008044AF">
            <w:pPr>
              <w:spacing w:before="0" w:line="336" w:lineRule="auto"/>
              <w:jc w:val="center"/>
              <w:rPr>
                <w:rFonts w:cs="Arial"/>
              </w:rPr>
            </w:pPr>
            <w:r w:rsidRPr="008044AF">
              <w:rPr>
                <w:rFonts w:cs="Arial"/>
              </w:rPr>
              <w:t>2515</w:t>
            </w:r>
          </w:p>
        </w:tc>
        <w:tc>
          <w:tcPr>
            <w:tcW w:w="1134" w:type="dxa"/>
          </w:tcPr>
          <w:p w:rsidR="00A661B1" w:rsidRPr="008044AF" w:rsidRDefault="00A661B1" w:rsidP="008044AF">
            <w:pPr>
              <w:spacing w:before="0" w:line="336" w:lineRule="auto"/>
              <w:jc w:val="center"/>
              <w:rPr>
                <w:rFonts w:cs="Arial"/>
              </w:rPr>
            </w:pPr>
            <w:r w:rsidRPr="008044AF">
              <w:rPr>
                <w:rFonts w:cs="Arial"/>
              </w:rPr>
              <w:t>89</w:t>
            </w:r>
            <w:r w:rsidR="00603D9B" w:rsidRPr="008044AF">
              <w:rPr>
                <w:rFonts w:cs="Arial"/>
              </w:rPr>
              <w:t>.28</w:t>
            </w:r>
            <w:r w:rsidRPr="008044AF">
              <w:rPr>
                <w:rFonts w:cs="Arial"/>
              </w:rPr>
              <w:t>%</w:t>
            </w:r>
          </w:p>
        </w:tc>
        <w:tc>
          <w:tcPr>
            <w:tcW w:w="1134" w:type="dxa"/>
          </w:tcPr>
          <w:p w:rsidR="00A661B1" w:rsidRPr="008044AF" w:rsidRDefault="00A661B1" w:rsidP="008044AF">
            <w:pPr>
              <w:spacing w:before="0" w:line="336" w:lineRule="auto"/>
              <w:jc w:val="center"/>
              <w:rPr>
                <w:rFonts w:cs="Arial"/>
              </w:rPr>
            </w:pPr>
            <w:r w:rsidRPr="008044AF">
              <w:rPr>
                <w:rFonts w:cs="Arial"/>
              </w:rPr>
              <w:t>8103</w:t>
            </w:r>
          </w:p>
        </w:tc>
        <w:tc>
          <w:tcPr>
            <w:tcW w:w="1417" w:type="dxa"/>
          </w:tcPr>
          <w:p w:rsidR="00A661B1" w:rsidRPr="008044AF" w:rsidRDefault="00603D9B" w:rsidP="008044AF">
            <w:pPr>
              <w:spacing w:before="0" w:line="336" w:lineRule="auto"/>
              <w:jc w:val="center"/>
              <w:rPr>
                <w:rFonts w:cs="Arial"/>
              </w:rPr>
            </w:pPr>
            <w:r w:rsidRPr="008044AF">
              <w:rPr>
                <w:rFonts w:cs="Arial"/>
              </w:rPr>
              <w:t>87.61</w:t>
            </w:r>
            <w:r w:rsidR="00751E4B" w:rsidRPr="008044AF">
              <w:rPr>
                <w:rFonts w:cs="Arial"/>
              </w:rPr>
              <w:t>%</w:t>
            </w:r>
          </w:p>
        </w:tc>
        <w:tc>
          <w:tcPr>
            <w:tcW w:w="1276" w:type="dxa"/>
          </w:tcPr>
          <w:p w:rsidR="00A661B1" w:rsidRPr="008044AF" w:rsidRDefault="00751E4B" w:rsidP="008044AF">
            <w:pPr>
              <w:spacing w:before="0" w:line="336" w:lineRule="auto"/>
              <w:jc w:val="center"/>
              <w:rPr>
                <w:rFonts w:cs="Arial"/>
              </w:rPr>
            </w:pPr>
            <w:r w:rsidRPr="008044AF">
              <w:rPr>
                <w:rFonts w:cs="Arial"/>
              </w:rPr>
              <w:t>304</w:t>
            </w:r>
          </w:p>
        </w:tc>
      </w:tr>
      <w:tr w:rsidR="00603D9B" w:rsidRPr="008044AF" w:rsidTr="008044AF">
        <w:tc>
          <w:tcPr>
            <w:tcW w:w="2722" w:type="dxa"/>
          </w:tcPr>
          <w:p w:rsidR="00A661B1" w:rsidRPr="008044AF" w:rsidRDefault="00A661B1" w:rsidP="008044AF">
            <w:pPr>
              <w:spacing w:before="0" w:line="336" w:lineRule="auto"/>
              <w:rPr>
                <w:rFonts w:cs="Arial"/>
              </w:rPr>
            </w:pPr>
            <w:r w:rsidRPr="008044AF">
              <w:rPr>
                <w:rFonts w:cs="Arial"/>
              </w:rPr>
              <w:t>Choose not to Disclose</w:t>
            </w:r>
          </w:p>
        </w:tc>
        <w:tc>
          <w:tcPr>
            <w:tcW w:w="1134" w:type="dxa"/>
          </w:tcPr>
          <w:p w:rsidR="00A661B1" w:rsidRPr="008044AF" w:rsidRDefault="00A661B1" w:rsidP="008044AF">
            <w:pPr>
              <w:spacing w:before="0" w:line="336" w:lineRule="auto"/>
              <w:jc w:val="center"/>
              <w:rPr>
                <w:rFonts w:cs="Arial"/>
              </w:rPr>
            </w:pPr>
            <w:r w:rsidRPr="008044AF">
              <w:rPr>
                <w:rFonts w:cs="Arial"/>
              </w:rPr>
              <w:t>&lt;1%</w:t>
            </w:r>
          </w:p>
        </w:tc>
        <w:tc>
          <w:tcPr>
            <w:tcW w:w="993" w:type="dxa"/>
          </w:tcPr>
          <w:p w:rsidR="00A661B1" w:rsidRPr="008044AF" w:rsidRDefault="00A661B1" w:rsidP="008044AF">
            <w:pPr>
              <w:spacing w:before="0" w:line="336" w:lineRule="auto"/>
              <w:jc w:val="center"/>
              <w:rPr>
                <w:rFonts w:cs="Arial"/>
              </w:rPr>
            </w:pPr>
            <w:r w:rsidRPr="008044AF">
              <w:rPr>
                <w:rFonts w:cs="Arial"/>
              </w:rPr>
              <w:t>23</w:t>
            </w:r>
          </w:p>
        </w:tc>
        <w:tc>
          <w:tcPr>
            <w:tcW w:w="1134" w:type="dxa"/>
          </w:tcPr>
          <w:p w:rsidR="00A661B1" w:rsidRPr="008044AF" w:rsidRDefault="00A661B1" w:rsidP="008044AF">
            <w:pPr>
              <w:spacing w:before="0" w:line="336" w:lineRule="auto"/>
              <w:jc w:val="center"/>
              <w:rPr>
                <w:rFonts w:cs="Arial"/>
              </w:rPr>
            </w:pPr>
            <w:r w:rsidRPr="008044AF">
              <w:rPr>
                <w:rFonts w:cs="Arial"/>
              </w:rPr>
              <w:t>1</w:t>
            </w:r>
            <w:r w:rsidR="00603D9B" w:rsidRPr="008044AF">
              <w:rPr>
                <w:rFonts w:cs="Arial"/>
              </w:rPr>
              <w:t>.42</w:t>
            </w:r>
            <w:r w:rsidRPr="008044AF">
              <w:rPr>
                <w:rFonts w:cs="Arial"/>
              </w:rPr>
              <w:t>%</w:t>
            </w:r>
          </w:p>
        </w:tc>
        <w:tc>
          <w:tcPr>
            <w:tcW w:w="1134" w:type="dxa"/>
          </w:tcPr>
          <w:p w:rsidR="00A661B1" w:rsidRPr="008044AF" w:rsidRDefault="00A661B1" w:rsidP="008044AF">
            <w:pPr>
              <w:spacing w:before="0" w:line="336" w:lineRule="auto"/>
              <w:jc w:val="center"/>
              <w:rPr>
                <w:rFonts w:cs="Arial"/>
              </w:rPr>
            </w:pPr>
            <w:r w:rsidRPr="008044AF">
              <w:rPr>
                <w:rFonts w:cs="Arial"/>
              </w:rPr>
              <w:t>129</w:t>
            </w:r>
          </w:p>
        </w:tc>
        <w:tc>
          <w:tcPr>
            <w:tcW w:w="1417" w:type="dxa"/>
          </w:tcPr>
          <w:p w:rsidR="00A661B1" w:rsidRPr="008044AF" w:rsidRDefault="00751E4B" w:rsidP="008044AF">
            <w:pPr>
              <w:spacing w:before="0" w:line="336" w:lineRule="auto"/>
              <w:jc w:val="center"/>
              <w:rPr>
                <w:rFonts w:cs="Arial"/>
              </w:rPr>
            </w:pPr>
            <w:r w:rsidRPr="008044AF">
              <w:rPr>
                <w:rFonts w:cs="Arial"/>
              </w:rPr>
              <w:t>2</w:t>
            </w:r>
            <w:r w:rsidR="00603D9B" w:rsidRPr="008044AF">
              <w:rPr>
                <w:rFonts w:cs="Arial"/>
              </w:rPr>
              <w:t>.31</w:t>
            </w:r>
            <w:r w:rsidRPr="008044AF">
              <w:rPr>
                <w:rFonts w:cs="Arial"/>
              </w:rPr>
              <w:t>%</w:t>
            </w:r>
          </w:p>
        </w:tc>
        <w:tc>
          <w:tcPr>
            <w:tcW w:w="1276" w:type="dxa"/>
          </w:tcPr>
          <w:p w:rsidR="00A661B1" w:rsidRPr="008044AF" w:rsidRDefault="00751E4B" w:rsidP="008044AF">
            <w:pPr>
              <w:spacing w:before="0" w:line="336" w:lineRule="auto"/>
              <w:jc w:val="center"/>
              <w:rPr>
                <w:rFonts w:cs="Arial"/>
              </w:rPr>
            </w:pPr>
            <w:r w:rsidRPr="008044AF">
              <w:rPr>
                <w:rFonts w:cs="Arial"/>
              </w:rPr>
              <w:t>8</w:t>
            </w:r>
          </w:p>
        </w:tc>
      </w:tr>
      <w:tr w:rsidR="00603D9B" w:rsidRPr="008044AF" w:rsidTr="008044AF">
        <w:tc>
          <w:tcPr>
            <w:tcW w:w="2722" w:type="dxa"/>
          </w:tcPr>
          <w:p w:rsidR="00A661B1" w:rsidRPr="008044AF" w:rsidRDefault="00A661B1" w:rsidP="008044AF">
            <w:pPr>
              <w:spacing w:before="0" w:line="336" w:lineRule="auto"/>
              <w:rPr>
                <w:rFonts w:cs="Arial"/>
              </w:rPr>
            </w:pPr>
            <w:r w:rsidRPr="008044AF">
              <w:rPr>
                <w:rFonts w:cs="Arial"/>
              </w:rPr>
              <w:t>Not Recorded</w:t>
            </w:r>
          </w:p>
        </w:tc>
        <w:tc>
          <w:tcPr>
            <w:tcW w:w="1134" w:type="dxa"/>
          </w:tcPr>
          <w:p w:rsidR="00A661B1" w:rsidRPr="008044AF" w:rsidRDefault="00A661B1" w:rsidP="008044AF">
            <w:pPr>
              <w:spacing w:before="0" w:line="336" w:lineRule="auto"/>
              <w:jc w:val="center"/>
              <w:rPr>
                <w:rFonts w:cs="Arial"/>
              </w:rPr>
            </w:pPr>
            <w:r w:rsidRPr="008044AF">
              <w:rPr>
                <w:rFonts w:cs="Arial"/>
              </w:rPr>
              <w:t>&lt;1%</w:t>
            </w:r>
          </w:p>
        </w:tc>
        <w:tc>
          <w:tcPr>
            <w:tcW w:w="993" w:type="dxa"/>
          </w:tcPr>
          <w:p w:rsidR="00A661B1" w:rsidRPr="008044AF" w:rsidRDefault="00A661B1" w:rsidP="008044AF">
            <w:pPr>
              <w:spacing w:before="0" w:line="336" w:lineRule="auto"/>
              <w:jc w:val="center"/>
              <w:rPr>
                <w:rFonts w:cs="Arial"/>
              </w:rPr>
            </w:pPr>
            <w:r w:rsidRPr="008044AF">
              <w:rPr>
                <w:rFonts w:cs="Arial"/>
              </w:rPr>
              <w:t>1</w:t>
            </w:r>
          </w:p>
        </w:tc>
        <w:tc>
          <w:tcPr>
            <w:tcW w:w="1134" w:type="dxa"/>
          </w:tcPr>
          <w:p w:rsidR="00A661B1" w:rsidRPr="008044AF" w:rsidRDefault="00603D9B" w:rsidP="008044AF">
            <w:pPr>
              <w:spacing w:before="0" w:line="336" w:lineRule="auto"/>
              <w:jc w:val="center"/>
              <w:rPr>
                <w:rFonts w:cs="Arial"/>
              </w:rPr>
            </w:pPr>
            <w:r w:rsidRPr="008044AF">
              <w:rPr>
                <w:rFonts w:cs="Arial"/>
              </w:rPr>
              <w:t>1.74%</w:t>
            </w:r>
          </w:p>
        </w:tc>
        <w:tc>
          <w:tcPr>
            <w:tcW w:w="1134" w:type="dxa"/>
          </w:tcPr>
          <w:p w:rsidR="00A661B1" w:rsidRPr="008044AF" w:rsidRDefault="00A661B1" w:rsidP="008044AF">
            <w:pPr>
              <w:spacing w:before="0" w:line="336" w:lineRule="auto"/>
              <w:jc w:val="center"/>
              <w:rPr>
                <w:rFonts w:cs="Arial"/>
              </w:rPr>
            </w:pPr>
            <w:r w:rsidRPr="008044AF">
              <w:rPr>
                <w:rFonts w:cs="Arial"/>
              </w:rPr>
              <w:t>158</w:t>
            </w:r>
          </w:p>
        </w:tc>
        <w:tc>
          <w:tcPr>
            <w:tcW w:w="1417" w:type="dxa"/>
          </w:tcPr>
          <w:p w:rsidR="00A661B1" w:rsidRPr="008044AF" w:rsidRDefault="00751E4B" w:rsidP="008044AF">
            <w:pPr>
              <w:spacing w:before="0" w:line="336" w:lineRule="auto"/>
              <w:jc w:val="center"/>
              <w:rPr>
                <w:rFonts w:cs="Arial"/>
              </w:rPr>
            </w:pPr>
            <w:r w:rsidRPr="008044AF">
              <w:rPr>
                <w:rFonts w:cs="Arial"/>
              </w:rPr>
              <w:t>3</w:t>
            </w:r>
            <w:r w:rsidR="00603D9B" w:rsidRPr="008044AF">
              <w:rPr>
                <w:rFonts w:cs="Arial"/>
              </w:rPr>
              <w:t>.46</w:t>
            </w:r>
            <w:r w:rsidRPr="008044AF">
              <w:rPr>
                <w:rFonts w:cs="Arial"/>
              </w:rPr>
              <w:t>%</w:t>
            </w:r>
          </w:p>
        </w:tc>
        <w:tc>
          <w:tcPr>
            <w:tcW w:w="1276" w:type="dxa"/>
          </w:tcPr>
          <w:p w:rsidR="00A661B1" w:rsidRPr="008044AF" w:rsidRDefault="00751E4B" w:rsidP="008044AF">
            <w:pPr>
              <w:spacing w:before="0" w:line="336" w:lineRule="auto"/>
              <w:jc w:val="center"/>
              <w:rPr>
                <w:rFonts w:cs="Arial"/>
              </w:rPr>
            </w:pPr>
            <w:r w:rsidRPr="008044AF">
              <w:rPr>
                <w:rFonts w:cs="Arial"/>
              </w:rPr>
              <w:t>12</w:t>
            </w:r>
          </w:p>
        </w:tc>
      </w:tr>
      <w:tr w:rsidR="00603D9B" w:rsidRPr="008044AF" w:rsidTr="008044AF">
        <w:tc>
          <w:tcPr>
            <w:tcW w:w="2722" w:type="dxa"/>
            <w:shd w:val="clear" w:color="auto" w:fill="DEEAF6" w:themeFill="accent1" w:themeFillTint="33"/>
          </w:tcPr>
          <w:p w:rsidR="00603D9B" w:rsidRPr="008044AF" w:rsidRDefault="00603D9B" w:rsidP="008044AF">
            <w:pPr>
              <w:spacing w:before="0" w:line="336" w:lineRule="auto"/>
              <w:rPr>
                <w:rFonts w:cs="Arial"/>
              </w:rPr>
            </w:pPr>
            <w:r w:rsidRPr="008044AF">
              <w:rPr>
                <w:rFonts w:cs="Arial"/>
              </w:rPr>
              <w:t>Total</w:t>
            </w:r>
          </w:p>
        </w:tc>
        <w:tc>
          <w:tcPr>
            <w:tcW w:w="1134" w:type="dxa"/>
            <w:shd w:val="clear" w:color="auto" w:fill="DEEAF6" w:themeFill="accent1" w:themeFillTint="33"/>
          </w:tcPr>
          <w:p w:rsidR="00603D9B" w:rsidRPr="008044AF" w:rsidRDefault="00603D9B" w:rsidP="008044AF">
            <w:pPr>
              <w:spacing w:before="0" w:line="336" w:lineRule="auto"/>
              <w:jc w:val="center"/>
              <w:rPr>
                <w:rFonts w:cs="Arial"/>
              </w:rPr>
            </w:pPr>
          </w:p>
        </w:tc>
        <w:tc>
          <w:tcPr>
            <w:tcW w:w="993" w:type="dxa"/>
            <w:shd w:val="clear" w:color="auto" w:fill="DEEAF6" w:themeFill="accent1" w:themeFillTint="33"/>
          </w:tcPr>
          <w:p w:rsidR="00603D9B" w:rsidRPr="008044AF" w:rsidRDefault="00603D9B" w:rsidP="008044AF">
            <w:pPr>
              <w:spacing w:before="0" w:line="336" w:lineRule="auto"/>
              <w:jc w:val="center"/>
              <w:rPr>
                <w:rFonts w:cs="Arial"/>
              </w:rPr>
            </w:pPr>
            <w:r w:rsidRPr="008044AF">
              <w:rPr>
                <w:rFonts w:cs="Arial"/>
              </w:rPr>
              <w:t>2613</w:t>
            </w:r>
          </w:p>
        </w:tc>
        <w:tc>
          <w:tcPr>
            <w:tcW w:w="1134" w:type="dxa"/>
            <w:shd w:val="clear" w:color="auto" w:fill="DEEAF6" w:themeFill="accent1" w:themeFillTint="33"/>
          </w:tcPr>
          <w:p w:rsidR="00603D9B" w:rsidRPr="008044AF" w:rsidRDefault="00603D9B" w:rsidP="008044AF">
            <w:pPr>
              <w:spacing w:before="0" w:line="336" w:lineRule="auto"/>
              <w:jc w:val="center"/>
              <w:rPr>
                <w:rFonts w:cs="Arial"/>
              </w:rPr>
            </w:pPr>
          </w:p>
        </w:tc>
        <w:tc>
          <w:tcPr>
            <w:tcW w:w="1134" w:type="dxa"/>
            <w:shd w:val="clear" w:color="auto" w:fill="DEEAF6" w:themeFill="accent1" w:themeFillTint="33"/>
          </w:tcPr>
          <w:p w:rsidR="00603D9B" w:rsidRPr="008044AF" w:rsidRDefault="00603D9B" w:rsidP="008044AF">
            <w:pPr>
              <w:spacing w:before="0" w:line="336" w:lineRule="auto"/>
              <w:jc w:val="center"/>
              <w:rPr>
                <w:rFonts w:cs="Arial"/>
              </w:rPr>
            </w:pPr>
            <w:r w:rsidRPr="008044AF">
              <w:rPr>
                <w:rFonts w:cs="Arial"/>
              </w:rPr>
              <w:t>9076</w:t>
            </w:r>
          </w:p>
        </w:tc>
        <w:tc>
          <w:tcPr>
            <w:tcW w:w="1417" w:type="dxa"/>
            <w:shd w:val="clear" w:color="auto" w:fill="DEEAF6" w:themeFill="accent1" w:themeFillTint="33"/>
          </w:tcPr>
          <w:p w:rsidR="00603D9B" w:rsidRPr="008044AF" w:rsidRDefault="00603D9B" w:rsidP="008044AF">
            <w:pPr>
              <w:spacing w:before="0" w:line="336" w:lineRule="auto"/>
              <w:jc w:val="center"/>
              <w:rPr>
                <w:rFonts w:cs="Arial"/>
              </w:rPr>
            </w:pPr>
          </w:p>
        </w:tc>
        <w:tc>
          <w:tcPr>
            <w:tcW w:w="1276" w:type="dxa"/>
            <w:shd w:val="clear" w:color="auto" w:fill="DEEAF6" w:themeFill="accent1" w:themeFillTint="33"/>
          </w:tcPr>
          <w:p w:rsidR="00603D9B" w:rsidRPr="008044AF" w:rsidRDefault="00603D9B" w:rsidP="008044AF">
            <w:pPr>
              <w:spacing w:before="0" w:line="336" w:lineRule="auto"/>
              <w:jc w:val="center"/>
              <w:rPr>
                <w:rFonts w:cs="Arial"/>
              </w:rPr>
            </w:pPr>
            <w:r w:rsidRPr="008044AF">
              <w:rPr>
                <w:rFonts w:cs="Arial"/>
              </w:rPr>
              <w:t>347</w:t>
            </w:r>
          </w:p>
        </w:tc>
      </w:tr>
    </w:tbl>
    <w:p w:rsidR="00A661B1" w:rsidRPr="008044AF" w:rsidRDefault="00A661B1" w:rsidP="00955FE2">
      <w:pPr>
        <w:spacing w:before="0"/>
        <w:rPr>
          <w:rFonts w:cs="Arial"/>
          <w:color w:val="FF0000"/>
        </w:rPr>
      </w:pPr>
    </w:p>
    <w:p w:rsidR="00DB4B37" w:rsidRPr="00235BD7" w:rsidRDefault="00DB4B37" w:rsidP="00955FE2">
      <w:pPr>
        <w:pStyle w:val="ListParagraph"/>
        <w:numPr>
          <w:ilvl w:val="0"/>
          <w:numId w:val="47"/>
        </w:numPr>
        <w:spacing w:before="0"/>
        <w:rPr>
          <w:rFonts w:cs="Arial"/>
        </w:rPr>
      </w:pPr>
      <w:r w:rsidRPr="00235BD7">
        <w:rPr>
          <w:rFonts w:cs="Arial"/>
        </w:rPr>
        <w:t>The proportion of appli</w:t>
      </w:r>
      <w:r w:rsidR="00F22B80" w:rsidRPr="00235BD7">
        <w:rPr>
          <w:rFonts w:cs="Arial"/>
        </w:rPr>
        <w:t>c</w:t>
      </w:r>
      <w:r w:rsidRPr="00235BD7">
        <w:rPr>
          <w:rFonts w:cs="Arial"/>
        </w:rPr>
        <w:t>ations received from those who identified as Yes to having a disability has increased s</w:t>
      </w:r>
      <w:r w:rsidR="00466647" w:rsidRPr="00235BD7">
        <w:rPr>
          <w:rFonts w:cs="Arial"/>
        </w:rPr>
        <w:t>ince the introduction of the new E-</w:t>
      </w:r>
      <w:r w:rsidR="00907453" w:rsidRPr="00235BD7">
        <w:rPr>
          <w:rFonts w:cs="Arial"/>
        </w:rPr>
        <w:t xml:space="preserve"> recruitment </w:t>
      </w:r>
      <w:r w:rsidRPr="00235BD7">
        <w:rPr>
          <w:rFonts w:cs="Arial"/>
        </w:rPr>
        <w:t>system</w:t>
      </w:r>
      <w:r w:rsidR="00907453" w:rsidRPr="00235BD7">
        <w:rPr>
          <w:rFonts w:cs="Arial"/>
        </w:rPr>
        <w:t>,</w:t>
      </w:r>
      <w:r w:rsidRPr="00235BD7">
        <w:rPr>
          <w:rFonts w:cs="Arial"/>
        </w:rPr>
        <w:t xml:space="preserve"> </w:t>
      </w:r>
      <w:r w:rsidR="00F30CBC" w:rsidRPr="00235BD7">
        <w:rPr>
          <w:rFonts w:cs="Arial"/>
        </w:rPr>
        <w:t>Oleeo</w:t>
      </w:r>
      <w:r w:rsidR="00E568F2" w:rsidRPr="00235BD7">
        <w:rPr>
          <w:rFonts w:cs="Arial"/>
        </w:rPr>
        <w:t xml:space="preserve"> for police officers and special constables.</w:t>
      </w:r>
    </w:p>
    <w:p w:rsidR="00464451" w:rsidRPr="00464451" w:rsidRDefault="00464451" w:rsidP="00955FE2">
      <w:pPr>
        <w:spacing w:before="0"/>
        <w:rPr>
          <w:rFonts w:cs="Arial"/>
          <w:b/>
          <w:color w:val="FF0000"/>
        </w:rPr>
      </w:pPr>
    </w:p>
    <w:p w:rsidR="00823E73" w:rsidRPr="00464451" w:rsidRDefault="00823E73" w:rsidP="000F412E">
      <w:pPr>
        <w:pStyle w:val="Heading3"/>
      </w:pPr>
      <w:bookmarkStart w:id="76" w:name="_Toc133249336"/>
      <w:bookmarkStart w:id="77" w:name="_Toc133312320"/>
      <w:r w:rsidRPr="00464451">
        <w:t>d. Race</w:t>
      </w:r>
      <w:bookmarkEnd w:id="76"/>
      <w:bookmarkEnd w:id="77"/>
    </w:p>
    <w:p w:rsidR="00823E73" w:rsidRPr="0027352D" w:rsidRDefault="00823E73" w:rsidP="00955FE2">
      <w:pPr>
        <w:spacing w:before="0"/>
        <w:rPr>
          <w:rFonts w:cs="Arial"/>
          <w:color w:val="FF0000"/>
          <w:highlight w:val="cyan"/>
        </w:rPr>
      </w:pPr>
    </w:p>
    <w:tbl>
      <w:tblPr>
        <w:tblStyle w:val="TableGrid"/>
        <w:tblW w:w="9776" w:type="dxa"/>
        <w:tblLayout w:type="fixed"/>
        <w:tblLook w:val="01E0" w:firstRow="1" w:lastRow="1" w:firstColumn="1" w:lastColumn="1" w:noHBand="0" w:noVBand="0"/>
        <w:tblCaption w:val="Recruitment Profile Applications Received by Race"/>
        <w:tblDescription w:val="Table highlights the number and proportion of applications received for police officers, police staff and special constables by race."/>
      </w:tblPr>
      <w:tblGrid>
        <w:gridCol w:w="2972"/>
        <w:gridCol w:w="1134"/>
        <w:gridCol w:w="992"/>
        <w:gridCol w:w="1134"/>
        <w:gridCol w:w="968"/>
        <w:gridCol w:w="1300"/>
        <w:gridCol w:w="1276"/>
      </w:tblGrid>
      <w:tr w:rsidR="0097565C" w:rsidRPr="0027352D" w:rsidTr="0097565C">
        <w:trPr>
          <w:tblHeader/>
        </w:trPr>
        <w:tc>
          <w:tcPr>
            <w:tcW w:w="2972" w:type="dxa"/>
            <w:shd w:val="clear" w:color="auto" w:fill="DEEAF6" w:themeFill="accent1" w:themeFillTint="33"/>
          </w:tcPr>
          <w:p w:rsidR="0097565C" w:rsidRPr="0097565C" w:rsidRDefault="0097565C" w:rsidP="0097565C">
            <w:pPr>
              <w:spacing w:before="0" w:line="336" w:lineRule="auto"/>
              <w:jc w:val="center"/>
              <w:rPr>
                <w:rStyle w:val="Strong"/>
                <w:rFonts w:ascii="Arial" w:hAnsi="Arial" w:cs="Arial"/>
                <w:b w:val="0"/>
              </w:rPr>
            </w:pPr>
            <w:r w:rsidRPr="0097565C">
              <w:rPr>
                <w:rStyle w:val="Strong"/>
                <w:rFonts w:ascii="Arial" w:hAnsi="Arial" w:cs="Arial"/>
                <w:b w:val="0"/>
              </w:rPr>
              <w:lastRenderedPageBreak/>
              <w:t>Ethnic Origin</w:t>
            </w:r>
          </w:p>
        </w:tc>
        <w:tc>
          <w:tcPr>
            <w:tcW w:w="1134"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Police Officer</w:t>
            </w:r>
          </w:p>
          <w:p w:rsidR="0097565C" w:rsidRPr="0097565C" w:rsidRDefault="0097565C" w:rsidP="0097565C">
            <w:pPr>
              <w:spacing w:before="0" w:line="336" w:lineRule="auto"/>
              <w:jc w:val="center"/>
              <w:rPr>
                <w:rFonts w:cs="Arial"/>
              </w:rPr>
            </w:pPr>
            <w:r w:rsidRPr="0097565C">
              <w:rPr>
                <w:rFonts w:cs="Arial"/>
              </w:rPr>
              <w:t>%</w:t>
            </w:r>
          </w:p>
        </w:tc>
        <w:tc>
          <w:tcPr>
            <w:tcW w:w="992"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Police Officer</w:t>
            </w:r>
          </w:p>
          <w:p w:rsidR="0097565C" w:rsidRPr="0097565C" w:rsidRDefault="0097565C" w:rsidP="0097565C">
            <w:pPr>
              <w:spacing w:before="0" w:line="336" w:lineRule="auto"/>
              <w:jc w:val="center"/>
              <w:rPr>
                <w:rFonts w:cs="Arial"/>
              </w:rPr>
            </w:pPr>
            <w:r w:rsidRPr="0097565C">
              <w:rPr>
                <w:rFonts w:cs="Arial"/>
              </w:rPr>
              <w:t xml:space="preserve">No: </w:t>
            </w:r>
          </w:p>
        </w:tc>
        <w:tc>
          <w:tcPr>
            <w:tcW w:w="1134"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Police Staff</w:t>
            </w:r>
          </w:p>
          <w:p w:rsidR="0097565C" w:rsidRPr="0097565C" w:rsidRDefault="0097565C" w:rsidP="0097565C">
            <w:pPr>
              <w:spacing w:before="0" w:line="336" w:lineRule="auto"/>
              <w:jc w:val="center"/>
              <w:rPr>
                <w:rFonts w:cs="Arial"/>
              </w:rPr>
            </w:pPr>
            <w:r w:rsidRPr="0097565C">
              <w:rPr>
                <w:rFonts w:cs="Arial"/>
              </w:rPr>
              <w:t>%</w:t>
            </w:r>
          </w:p>
        </w:tc>
        <w:tc>
          <w:tcPr>
            <w:tcW w:w="968"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 xml:space="preserve">Police Staff No: </w:t>
            </w:r>
          </w:p>
        </w:tc>
        <w:tc>
          <w:tcPr>
            <w:tcW w:w="1300"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Special Constable</w:t>
            </w:r>
          </w:p>
          <w:p w:rsidR="0097565C" w:rsidRPr="0097565C" w:rsidRDefault="0097565C" w:rsidP="0097565C">
            <w:pPr>
              <w:spacing w:before="0" w:line="336" w:lineRule="auto"/>
              <w:jc w:val="center"/>
              <w:rPr>
                <w:rFonts w:cs="Arial"/>
              </w:rPr>
            </w:pPr>
            <w:r w:rsidRPr="0097565C">
              <w:rPr>
                <w:rFonts w:cs="Arial"/>
              </w:rPr>
              <w:t>%</w:t>
            </w:r>
          </w:p>
        </w:tc>
        <w:tc>
          <w:tcPr>
            <w:tcW w:w="1276" w:type="dxa"/>
            <w:shd w:val="clear" w:color="auto" w:fill="DEEAF6" w:themeFill="accent1" w:themeFillTint="33"/>
          </w:tcPr>
          <w:p w:rsidR="0097565C" w:rsidRPr="0097565C" w:rsidRDefault="0097565C" w:rsidP="0097565C">
            <w:pPr>
              <w:spacing w:before="0" w:line="336" w:lineRule="auto"/>
              <w:jc w:val="center"/>
              <w:rPr>
                <w:rFonts w:cs="Arial"/>
              </w:rPr>
            </w:pPr>
            <w:r w:rsidRPr="0097565C">
              <w:rPr>
                <w:rFonts w:cs="Arial"/>
              </w:rPr>
              <w:t xml:space="preserve">Special constable No: </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White Scottish</w:t>
            </w:r>
          </w:p>
        </w:tc>
        <w:tc>
          <w:tcPr>
            <w:tcW w:w="1134" w:type="dxa"/>
          </w:tcPr>
          <w:p w:rsidR="00751E4B" w:rsidRPr="0097565C" w:rsidRDefault="00751E4B" w:rsidP="0097565C">
            <w:pPr>
              <w:spacing w:before="0" w:line="336" w:lineRule="auto"/>
              <w:jc w:val="center"/>
              <w:rPr>
                <w:rFonts w:cs="Arial"/>
              </w:rPr>
            </w:pPr>
            <w:r w:rsidRPr="0097565C">
              <w:rPr>
                <w:rFonts w:cs="Arial"/>
              </w:rPr>
              <w:t>82</w:t>
            </w:r>
            <w:r w:rsidR="00904D9A" w:rsidRPr="0097565C">
              <w:rPr>
                <w:rFonts w:cs="Arial"/>
              </w:rPr>
              <w:t>.24</w:t>
            </w:r>
            <w:r w:rsidRPr="0097565C">
              <w:rPr>
                <w:rFonts w:cs="Arial"/>
              </w:rPr>
              <w:t>%</w:t>
            </w:r>
          </w:p>
        </w:tc>
        <w:tc>
          <w:tcPr>
            <w:tcW w:w="992" w:type="dxa"/>
          </w:tcPr>
          <w:p w:rsidR="00751E4B" w:rsidRPr="0097565C" w:rsidRDefault="00751E4B" w:rsidP="0097565C">
            <w:pPr>
              <w:spacing w:before="0" w:line="336" w:lineRule="auto"/>
              <w:jc w:val="center"/>
              <w:rPr>
                <w:rFonts w:cs="Arial"/>
              </w:rPr>
            </w:pPr>
            <w:r w:rsidRPr="0097565C">
              <w:rPr>
                <w:rFonts w:cs="Arial"/>
              </w:rPr>
              <w:t>2149</w:t>
            </w:r>
          </w:p>
        </w:tc>
        <w:tc>
          <w:tcPr>
            <w:tcW w:w="1134" w:type="dxa"/>
          </w:tcPr>
          <w:p w:rsidR="00751E4B" w:rsidRPr="0097565C" w:rsidRDefault="00904D9A" w:rsidP="0097565C">
            <w:pPr>
              <w:spacing w:before="0" w:line="336" w:lineRule="auto"/>
              <w:jc w:val="center"/>
              <w:rPr>
                <w:rFonts w:cs="Arial"/>
              </w:rPr>
            </w:pPr>
            <w:r w:rsidRPr="0097565C">
              <w:rPr>
                <w:rFonts w:cs="Arial"/>
              </w:rPr>
              <w:t>80.86</w:t>
            </w:r>
            <w:r w:rsidR="00751E4B" w:rsidRPr="0097565C">
              <w:rPr>
                <w:rFonts w:cs="Arial"/>
              </w:rPr>
              <w:t>%</w:t>
            </w:r>
          </w:p>
        </w:tc>
        <w:tc>
          <w:tcPr>
            <w:tcW w:w="968" w:type="dxa"/>
          </w:tcPr>
          <w:p w:rsidR="00751E4B" w:rsidRPr="0097565C" w:rsidRDefault="00751E4B" w:rsidP="0097565C">
            <w:pPr>
              <w:spacing w:before="0" w:line="336" w:lineRule="auto"/>
              <w:jc w:val="center"/>
              <w:rPr>
                <w:rFonts w:cs="Arial"/>
              </w:rPr>
            </w:pPr>
            <w:r w:rsidRPr="0097565C">
              <w:rPr>
                <w:rFonts w:cs="Arial"/>
              </w:rPr>
              <w:t>7339</w:t>
            </w:r>
          </w:p>
        </w:tc>
        <w:tc>
          <w:tcPr>
            <w:tcW w:w="1300" w:type="dxa"/>
          </w:tcPr>
          <w:p w:rsidR="00751E4B" w:rsidRPr="0097565C" w:rsidRDefault="00751E4B" w:rsidP="0097565C">
            <w:pPr>
              <w:spacing w:before="0" w:line="336" w:lineRule="auto"/>
              <w:jc w:val="center"/>
              <w:rPr>
                <w:rFonts w:cs="Arial"/>
              </w:rPr>
            </w:pPr>
            <w:r w:rsidRPr="0097565C">
              <w:rPr>
                <w:rFonts w:cs="Arial"/>
              </w:rPr>
              <w:t>76</w:t>
            </w:r>
            <w:r w:rsidR="00904D9A" w:rsidRPr="0097565C">
              <w:rPr>
                <w:rFonts w:cs="Arial"/>
              </w:rPr>
              <w:t>.08</w:t>
            </w:r>
            <w:r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264</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All Other White British</w:t>
            </w:r>
          </w:p>
        </w:tc>
        <w:tc>
          <w:tcPr>
            <w:tcW w:w="1134" w:type="dxa"/>
          </w:tcPr>
          <w:p w:rsidR="00751E4B" w:rsidRPr="0097565C" w:rsidRDefault="00751E4B" w:rsidP="0097565C">
            <w:pPr>
              <w:spacing w:before="0" w:line="336" w:lineRule="auto"/>
              <w:jc w:val="center"/>
              <w:rPr>
                <w:rFonts w:cs="Arial"/>
              </w:rPr>
            </w:pPr>
            <w:r w:rsidRPr="0097565C">
              <w:rPr>
                <w:rFonts w:cs="Arial"/>
              </w:rPr>
              <w:t>9</w:t>
            </w:r>
            <w:r w:rsidR="00904D9A" w:rsidRPr="0097565C">
              <w:rPr>
                <w:rFonts w:cs="Arial"/>
              </w:rPr>
              <w:t>.38</w:t>
            </w:r>
            <w:r w:rsidRPr="0097565C">
              <w:rPr>
                <w:rFonts w:cs="Arial"/>
              </w:rPr>
              <w:t>%</w:t>
            </w:r>
          </w:p>
        </w:tc>
        <w:tc>
          <w:tcPr>
            <w:tcW w:w="992" w:type="dxa"/>
          </w:tcPr>
          <w:p w:rsidR="00751E4B" w:rsidRPr="0097565C" w:rsidRDefault="00751E4B" w:rsidP="0097565C">
            <w:pPr>
              <w:spacing w:before="0" w:line="336" w:lineRule="auto"/>
              <w:jc w:val="center"/>
              <w:rPr>
                <w:rFonts w:cs="Arial"/>
              </w:rPr>
            </w:pPr>
            <w:r w:rsidRPr="0097565C">
              <w:rPr>
                <w:rFonts w:cs="Arial"/>
              </w:rPr>
              <w:t>245</w:t>
            </w:r>
          </w:p>
        </w:tc>
        <w:tc>
          <w:tcPr>
            <w:tcW w:w="1134" w:type="dxa"/>
          </w:tcPr>
          <w:p w:rsidR="00751E4B" w:rsidRPr="0097565C" w:rsidRDefault="00751E4B" w:rsidP="0097565C">
            <w:pPr>
              <w:spacing w:before="0" w:line="336" w:lineRule="auto"/>
              <w:jc w:val="center"/>
              <w:rPr>
                <w:rFonts w:cs="Arial"/>
              </w:rPr>
            </w:pPr>
            <w:r w:rsidRPr="0097565C">
              <w:rPr>
                <w:rFonts w:cs="Arial"/>
              </w:rPr>
              <w:t>8</w:t>
            </w:r>
            <w:r w:rsidR="00904D9A" w:rsidRPr="0097565C">
              <w:rPr>
                <w:rFonts w:cs="Arial"/>
              </w:rPr>
              <w:t>.05</w:t>
            </w:r>
            <w:r w:rsidRPr="0097565C">
              <w:rPr>
                <w:rFonts w:cs="Arial"/>
              </w:rPr>
              <w:t>%</w:t>
            </w:r>
          </w:p>
        </w:tc>
        <w:tc>
          <w:tcPr>
            <w:tcW w:w="968" w:type="dxa"/>
          </w:tcPr>
          <w:p w:rsidR="00751E4B" w:rsidRPr="0097565C" w:rsidRDefault="00751E4B" w:rsidP="0097565C">
            <w:pPr>
              <w:spacing w:before="0" w:line="336" w:lineRule="auto"/>
              <w:jc w:val="center"/>
              <w:rPr>
                <w:rFonts w:cs="Arial"/>
              </w:rPr>
            </w:pPr>
            <w:r w:rsidRPr="0097565C">
              <w:rPr>
                <w:rFonts w:cs="Arial"/>
              </w:rPr>
              <w:t>731</w:t>
            </w:r>
          </w:p>
        </w:tc>
        <w:tc>
          <w:tcPr>
            <w:tcW w:w="1300" w:type="dxa"/>
          </w:tcPr>
          <w:p w:rsidR="00751E4B" w:rsidRPr="0097565C" w:rsidRDefault="00904D9A" w:rsidP="0097565C">
            <w:pPr>
              <w:spacing w:before="0" w:line="336" w:lineRule="auto"/>
              <w:jc w:val="center"/>
              <w:rPr>
                <w:rFonts w:cs="Arial"/>
              </w:rPr>
            </w:pPr>
            <w:r w:rsidRPr="0097565C">
              <w:rPr>
                <w:rFonts w:cs="Arial"/>
              </w:rPr>
              <w:t>8.93</w:t>
            </w:r>
            <w:r w:rsidR="00751E4B"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31</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White Minority</w:t>
            </w:r>
          </w:p>
        </w:tc>
        <w:tc>
          <w:tcPr>
            <w:tcW w:w="1134" w:type="dxa"/>
          </w:tcPr>
          <w:p w:rsidR="00751E4B" w:rsidRPr="0097565C" w:rsidRDefault="00904D9A" w:rsidP="0097565C">
            <w:pPr>
              <w:spacing w:before="0" w:line="336" w:lineRule="auto"/>
              <w:jc w:val="center"/>
              <w:rPr>
                <w:rFonts w:cs="Arial"/>
              </w:rPr>
            </w:pPr>
            <w:r w:rsidRPr="0097565C">
              <w:rPr>
                <w:rFonts w:cs="Arial"/>
              </w:rPr>
              <w:t>3.9</w:t>
            </w:r>
            <w:r w:rsidR="00751E4B" w:rsidRPr="0097565C">
              <w:rPr>
                <w:rFonts w:cs="Arial"/>
              </w:rPr>
              <w:t>4%</w:t>
            </w:r>
          </w:p>
        </w:tc>
        <w:tc>
          <w:tcPr>
            <w:tcW w:w="992" w:type="dxa"/>
          </w:tcPr>
          <w:p w:rsidR="00751E4B" w:rsidRPr="0097565C" w:rsidRDefault="00751E4B" w:rsidP="0097565C">
            <w:pPr>
              <w:spacing w:before="0" w:line="336" w:lineRule="auto"/>
              <w:jc w:val="center"/>
              <w:rPr>
                <w:rFonts w:cs="Arial"/>
              </w:rPr>
            </w:pPr>
            <w:r w:rsidRPr="0097565C">
              <w:rPr>
                <w:rFonts w:cs="Arial"/>
              </w:rPr>
              <w:t>103</w:t>
            </w:r>
          </w:p>
        </w:tc>
        <w:tc>
          <w:tcPr>
            <w:tcW w:w="1134" w:type="dxa"/>
          </w:tcPr>
          <w:p w:rsidR="00751E4B" w:rsidRPr="0097565C" w:rsidRDefault="00751E4B" w:rsidP="0097565C">
            <w:pPr>
              <w:spacing w:before="0" w:line="336" w:lineRule="auto"/>
              <w:jc w:val="center"/>
              <w:rPr>
                <w:rFonts w:cs="Arial"/>
              </w:rPr>
            </w:pPr>
            <w:r w:rsidRPr="0097565C">
              <w:rPr>
                <w:rFonts w:cs="Arial"/>
              </w:rPr>
              <w:t>4</w:t>
            </w:r>
            <w:r w:rsidR="00904D9A" w:rsidRPr="0097565C">
              <w:rPr>
                <w:rFonts w:cs="Arial"/>
              </w:rPr>
              <w:t>.13</w:t>
            </w:r>
            <w:r w:rsidRPr="0097565C">
              <w:rPr>
                <w:rFonts w:cs="Arial"/>
              </w:rPr>
              <w:t>%</w:t>
            </w:r>
          </w:p>
        </w:tc>
        <w:tc>
          <w:tcPr>
            <w:tcW w:w="968" w:type="dxa"/>
          </w:tcPr>
          <w:p w:rsidR="00751E4B" w:rsidRPr="0097565C" w:rsidRDefault="00751E4B" w:rsidP="0097565C">
            <w:pPr>
              <w:spacing w:before="0" w:line="336" w:lineRule="auto"/>
              <w:jc w:val="center"/>
              <w:rPr>
                <w:rFonts w:cs="Arial"/>
              </w:rPr>
            </w:pPr>
            <w:r w:rsidRPr="0097565C">
              <w:rPr>
                <w:rFonts w:cs="Arial"/>
              </w:rPr>
              <w:t>375</w:t>
            </w:r>
          </w:p>
        </w:tc>
        <w:tc>
          <w:tcPr>
            <w:tcW w:w="1300" w:type="dxa"/>
          </w:tcPr>
          <w:p w:rsidR="00751E4B" w:rsidRPr="0097565C" w:rsidRDefault="00904D9A" w:rsidP="0097565C">
            <w:pPr>
              <w:spacing w:before="0" w:line="336" w:lineRule="auto"/>
              <w:jc w:val="center"/>
              <w:rPr>
                <w:rFonts w:cs="Arial"/>
              </w:rPr>
            </w:pPr>
            <w:r w:rsidRPr="0097565C">
              <w:rPr>
                <w:rFonts w:cs="Arial"/>
              </w:rPr>
              <w:t>5.76</w:t>
            </w:r>
            <w:r w:rsidR="00751E4B"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20</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BME</w:t>
            </w:r>
          </w:p>
        </w:tc>
        <w:tc>
          <w:tcPr>
            <w:tcW w:w="1134" w:type="dxa"/>
          </w:tcPr>
          <w:p w:rsidR="00751E4B" w:rsidRPr="0097565C" w:rsidRDefault="00751E4B" w:rsidP="0097565C">
            <w:pPr>
              <w:spacing w:before="0" w:line="336" w:lineRule="auto"/>
              <w:jc w:val="center"/>
              <w:rPr>
                <w:rFonts w:cs="Arial"/>
              </w:rPr>
            </w:pPr>
            <w:r w:rsidRPr="0097565C">
              <w:rPr>
                <w:rFonts w:cs="Arial"/>
              </w:rPr>
              <w:t>4</w:t>
            </w:r>
            <w:r w:rsidR="00904D9A" w:rsidRPr="0097565C">
              <w:rPr>
                <w:rFonts w:cs="Arial"/>
              </w:rPr>
              <w:t>.09</w:t>
            </w:r>
            <w:r w:rsidRPr="0097565C">
              <w:rPr>
                <w:rFonts w:cs="Arial"/>
              </w:rPr>
              <w:t>%</w:t>
            </w:r>
          </w:p>
        </w:tc>
        <w:tc>
          <w:tcPr>
            <w:tcW w:w="992" w:type="dxa"/>
          </w:tcPr>
          <w:p w:rsidR="00751E4B" w:rsidRPr="0097565C" w:rsidRDefault="00751E4B" w:rsidP="0097565C">
            <w:pPr>
              <w:spacing w:before="0" w:line="336" w:lineRule="auto"/>
              <w:jc w:val="center"/>
              <w:rPr>
                <w:rFonts w:cs="Arial"/>
              </w:rPr>
            </w:pPr>
            <w:r w:rsidRPr="0097565C">
              <w:rPr>
                <w:rFonts w:cs="Arial"/>
              </w:rPr>
              <w:t>107</w:t>
            </w:r>
          </w:p>
        </w:tc>
        <w:tc>
          <w:tcPr>
            <w:tcW w:w="1134" w:type="dxa"/>
          </w:tcPr>
          <w:p w:rsidR="00751E4B" w:rsidRPr="0097565C" w:rsidRDefault="00751E4B" w:rsidP="0097565C">
            <w:pPr>
              <w:spacing w:before="0" w:line="336" w:lineRule="auto"/>
              <w:jc w:val="center"/>
              <w:rPr>
                <w:rFonts w:cs="Arial"/>
              </w:rPr>
            </w:pPr>
            <w:r w:rsidRPr="0097565C">
              <w:rPr>
                <w:rFonts w:cs="Arial"/>
              </w:rPr>
              <w:t>5</w:t>
            </w:r>
            <w:r w:rsidR="00904D9A" w:rsidRPr="0097565C">
              <w:rPr>
                <w:rFonts w:cs="Arial"/>
              </w:rPr>
              <w:t>.18</w:t>
            </w:r>
            <w:r w:rsidRPr="0097565C">
              <w:rPr>
                <w:rFonts w:cs="Arial"/>
              </w:rPr>
              <w:t>%</w:t>
            </w:r>
          </w:p>
        </w:tc>
        <w:tc>
          <w:tcPr>
            <w:tcW w:w="968" w:type="dxa"/>
          </w:tcPr>
          <w:p w:rsidR="00751E4B" w:rsidRPr="0097565C" w:rsidRDefault="00751E4B" w:rsidP="0097565C">
            <w:pPr>
              <w:spacing w:before="0" w:line="336" w:lineRule="auto"/>
              <w:jc w:val="center"/>
              <w:rPr>
                <w:rFonts w:cs="Arial"/>
              </w:rPr>
            </w:pPr>
            <w:r w:rsidRPr="0097565C">
              <w:rPr>
                <w:rFonts w:cs="Arial"/>
              </w:rPr>
              <w:t>470</w:t>
            </w:r>
          </w:p>
        </w:tc>
        <w:tc>
          <w:tcPr>
            <w:tcW w:w="1300" w:type="dxa"/>
          </w:tcPr>
          <w:p w:rsidR="00751E4B" w:rsidRPr="0097565C" w:rsidRDefault="00904D9A" w:rsidP="0097565C">
            <w:pPr>
              <w:spacing w:before="0" w:line="336" w:lineRule="auto"/>
              <w:jc w:val="center"/>
              <w:rPr>
                <w:rFonts w:cs="Arial"/>
              </w:rPr>
            </w:pPr>
            <w:r w:rsidRPr="0097565C">
              <w:rPr>
                <w:rFonts w:cs="Arial"/>
              </w:rPr>
              <w:t>4.61</w:t>
            </w:r>
            <w:r w:rsidR="00751E4B"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16</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Choose not to Disclose</w:t>
            </w:r>
          </w:p>
        </w:tc>
        <w:tc>
          <w:tcPr>
            <w:tcW w:w="1134" w:type="dxa"/>
          </w:tcPr>
          <w:p w:rsidR="00751E4B" w:rsidRPr="0097565C" w:rsidRDefault="00751E4B" w:rsidP="0097565C">
            <w:pPr>
              <w:spacing w:before="0" w:line="336" w:lineRule="auto"/>
              <w:jc w:val="center"/>
              <w:rPr>
                <w:rFonts w:cs="Arial"/>
              </w:rPr>
            </w:pPr>
            <w:r w:rsidRPr="0097565C">
              <w:rPr>
                <w:rFonts w:cs="Arial"/>
              </w:rPr>
              <w:t>&lt;1%</w:t>
            </w:r>
          </w:p>
        </w:tc>
        <w:tc>
          <w:tcPr>
            <w:tcW w:w="992" w:type="dxa"/>
          </w:tcPr>
          <w:p w:rsidR="00751E4B" w:rsidRPr="0097565C" w:rsidRDefault="00751E4B" w:rsidP="0097565C">
            <w:pPr>
              <w:spacing w:before="0" w:line="336" w:lineRule="auto"/>
              <w:jc w:val="center"/>
              <w:rPr>
                <w:rFonts w:cs="Arial"/>
              </w:rPr>
            </w:pPr>
            <w:r w:rsidRPr="0097565C">
              <w:rPr>
                <w:rFonts w:cs="Arial"/>
              </w:rPr>
              <w:t>8</w:t>
            </w:r>
          </w:p>
        </w:tc>
        <w:tc>
          <w:tcPr>
            <w:tcW w:w="1134" w:type="dxa"/>
          </w:tcPr>
          <w:p w:rsidR="00751E4B" w:rsidRPr="0097565C" w:rsidRDefault="00751E4B" w:rsidP="0097565C">
            <w:pPr>
              <w:spacing w:before="0" w:line="336" w:lineRule="auto"/>
              <w:jc w:val="center"/>
              <w:rPr>
                <w:rFonts w:cs="Arial"/>
              </w:rPr>
            </w:pPr>
            <w:r w:rsidRPr="0097565C">
              <w:rPr>
                <w:rFonts w:cs="Arial"/>
              </w:rPr>
              <w:t>1</w:t>
            </w:r>
            <w:r w:rsidR="00904D9A" w:rsidRPr="0097565C">
              <w:rPr>
                <w:rFonts w:cs="Arial"/>
              </w:rPr>
              <w:t>.26</w:t>
            </w:r>
            <w:r w:rsidRPr="0097565C">
              <w:rPr>
                <w:rFonts w:cs="Arial"/>
              </w:rPr>
              <w:t>%</w:t>
            </w:r>
          </w:p>
        </w:tc>
        <w:tc>
          <w:tcPr>
            <w:tcW w:w="968" w:type="dxa"/>
          </w:tcPr>
          <w:p w:rsidR="00751E4B" w:rsidRPr="0097565C" w:rsidRDefault="00751E4B" w:rsidP="0097565C">
            <w:pPr>
              <w:spacing w:before="0" w:line="336" w:lineRule="auto"/>
              <w:jc w:val="center"/>
              <w:rPr>
                <w:rFonts w:cs="Arial"/>
              </w:rPr>
            </w:pPr>
            <w:r w:rsidRPr="0097565C">
              <w:rPr>
                <w:rFonts w:cs="Arial"/>
              </w:rPr>
              <w:t>114</w:t>
            </w:r>
          </w:p>
        </w:tc>
        <w:tc>
          <w:tcPr>
            <w:tcW w:w="1300" w:type="dxa"/>
          </w:tcPr>
          <w:p w:rsidR="00751E4B" w:rsidRPr="0097565C" w:rsidRDefault="00751E4B" w:rsidP="0097565C">
            <w:pPr>
              <w:spacing w:before="0" w:line="336" w:lineRule="auto"/>
              <w:jc w:val="center"/>
              <w:rPr>
                <w:rFonts w:cs="Arial"/>
              </w:rPr>
            </w:pPr>
            <w:r w:rsidRPr="0097565C">
              <w:rPr>
                <w:rFonts w:cs="Arial"/>
              </w:rPr>
              <w:t>1</w:t>
            </w:r>
            <w:r w:rsidR="00904D9A" w:rsidRPr="0097565C">
              <w:rPr>
                <w:rFonts w:cs="Arial"/>
              </w:rPr>
              <w:t>.15</w:t>
            </w:r>
            <w:r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4</w:t>
            </w:r>
          </w:p>
        </w:tc>
      </w:tr>
      <w:tr w:rsidR="00751E4B" w:rsidRPr="0027352D" w:rsidTr="0097565C">
        <w:tc>
          <w:tcPr>
            <w:tcW w:w="2972" w:type="dxa"/>
          </w:tcPr>
          <w:p w:rsidR="00751E4B" w:rsidRPr="0097565C" w:rsidRDefault="00751E4B" w:rsidP="0097565C">
            <w:pPr>
              <w:spacing w:before="0" w:line="336" w:lineRule="auto"/>
              <w:rPr>
                <w:rFonts w:cs="Arial"/>
              </w:rPr>
            </w:pPr>
            <w:r w:rsidRPr="0097565C">
              <w:rPr>
                <w:rFonts w:cs="Arial"/>
              </w:rPr>
              <w:t>Not Recorded</w:t>
            </w:r>
          </w:p>
        </w:tc>
        <w:tc>
          <w:tcPr>
            <w:tcW w:w="1134" w:type="dxa"/>
          </w:tcPr>
          <w:p w:rsidR="00751E4B" w:rsidRPr="0097565C" w:rsidRDefault="00751E4B" w:rsidP="0097565C">
            <w:pPr>
              <w:spacing w:before="0" w:line="336" w:lineRule="auto"/>
              <w:jc w:val="center"/>
              <w:rPr>
                <w:rFonts w:cs="Arial"/>
              </w:rPr>
            </w:pPr>
            <w:r w:rsidRPr="0097565C">
              <w:rPr>
                <w:rFonts w:cs="Arial"/>
              </w:rPr>
              <w:t>&lt;1%</w:t>
            </w:r>
          </w:p>
        </w:tc>
        <w:tc>
          <w:tcPr>
            <w:tcW w:w="992" w:type="dxa"/>
          </w:tcPr>
          <w:p w:rsidR="00751E4B" w:rsidRPr="0097565C" w:rsidRDefault="00751E4B" w:rsidP="0097565C">
            <w:pPr>
              <w:spacing w:before="0" w:line="336" w:lineRule="auto"/>
              <w:jc w:val="center"/>
              <w:rPr>
                <w:rFonts w:cs="Arial"/>
              </w:rPr>
            </w:pPr>
            <w:r w:rsidRPr="0097565C">
              <w:rPr>
                <w:rFonts w:cs="Arial"/>
              </w:rPr>
              <w:t>1</w:t>
            </w:r>
          </w:p>
        </w:tc>
        <w:tc>
          <w:tcPr>
            <w:tcW w:w="1134" w:type="dxa"/>
          </w:tcPr>
          <w:p w:rsidR="00751E4B" w:rsidRPr="0097565C" w:rsidRDefault="00751E4B" w:rsidP="0097565C">
            <w:pPr>
              <w:spacing w:before="0" w:line="336" w:lineRule="auto"/>
              <w:jc w:val="center"/>
              <w:rPr>
                <w:rFonts w:cs="Arial"/>
              </w:rPr>
            </w:pPr>
            <w:r w:rsidRPr="0097565C">
              <w:rPr>
                <w:rFonts w:cs="Arial"/>
              </w:rPr>
              <w:t>&lt;1%</w:t>
            </w:r>
          </w:p>
        </w:tc>
        <w:tc>
          <w:tcPr>
            <w:tcW w:w="968" w:type="dxa"/>
          </w:tcPr>
          <w:p w:rsidR="00751E4B" w:rsidRPr="0097565C" w:rsidRDefault="00751E4B" w:rsidP="0097565C">
            <w:pPr>
              <w:spacing w:before="0" w:line="336" w:lineRule="auto"/>
              <w:jc w:val="center"/>
              <w:rPr>
                <w:rFonts w:cs="Arial"/>
              </w:rPr>
            </w:pPr>
            <w:r w:rsidRPr="0097565C">
              <w:rPr>
                <w:rFonts w:cs="Arial"/>
              </w:rPr>
              <w:t>47</w:t>
            </w:r>
          </w:p>
        </w:tc>
        <w:tc>
          <w:tcPr>
            <w:tcW w:w="1300" w:type="dxa"/>
          </w:tcPr>
          <w:p w:rsidR="00751E4B" w:rsidRPr="0097565C" w:rsidRDefault="00751E4B" w:rsidP="0097565C">
            <w:pPr>
              <w:spacing w:before="0" w:line="336" w:lineRule="auto"/>
              <w:jc w:val="center"/>
              <w:rPr>
                <w:rFonts w:cs="Arial"/>
              </w:rPr>
            </w:pPr>
            <w:r w:rsidRPr="0097565C">
              <w:rPr>
                <w:rFonts w:cs="Arial"/>
              </w:rPr>
              <w:t>3</w:t>
            </w:r>
            <w:r w:rsidR="00904D9A" w:rsidRPr="0097565C">
              <w:rPr>
                <w:rFonts w:cs="Arial"/>
              </w:rPr>
              <w:t>.46</w:t>
            </w:r>
            <w:r w:rsidRPr="0097565C">
              <w:rPr>
                <w:rFonts w:cs="Arial"/>
              </w:rPr>
              <w:t>%</w:t>
            </w:r>
          </w:p>
        </w:tc>
        <w:tc>
          <w:tcPr>
            <w:tcW w:w="1276" w:type="dxa"/>
          </w:tcPr>
          <w:p w:rsidR="00751E4B" w:rsidRPr="0097565C" w:rsidRDefault="00751E4B" w:rsidP="0097565C">
            <w:pPr>
              <w:spacing w:before="0" w:line="336" w:lineRule="auto"/>
              <w:jc w:val="center"/>
              <w:rPr>
                <w:rFonts w:cs="Arial"/>
              </w:rPr>
            </w:pPr>
            <w:r w:rsidRPr="0097565C">
              <w:rPr>
                <w:rFonts w:cs="Arial"/>
              </w:rPr>
              <w:t>12</w:t>
            </w:r>
          </w:p>
        </w:tc>
      </w:tr>
      <w:tr w:rsidR="00904D9A" w:rsidRPr="0027352D" w:rsidTr="0097565C">
        <w:tc>
          <w:tcPr>
            <w:tcW w:w="2972" w:type="dxa"/>
            <w:shd w:val="clear" w:color="auto" w:fill="DEEAF6" w:themeFill="accent1" w:themeFillTint="33"/>
          </w:tcPr>
          <w:p w:rsidR="00904D9A" w:rsidRPr="0097565C" w:rsidRDefault="00904D9A" w:rsidP="0097565C">
            <w:pPr>
              <w:spacing w:before="0" w:line="336" w:lineRule="auto"/>
              <w:rPr>
                <w:rFonts w:cs="Arial"/>
              </w:rPr>
            </w:pPr>
            <w:r w:rsidRPr="0097565C">
              <w:rPr>
                <w:rFonts w:cs="Arial"/>
              </w:rPr>
              <w:t>Total</w:t>
            </w:r>
          </w:p>
        </w:tc>
        <w:tc>
          <w:tcPr>
            <w:tcW w:w="1134" w:type="dxa"/>
            <w:shd w:val="clear" w:color="auto" w:fill="DEEAF6" w:themeFill="accent1" w:themeFillTint="33"/>
          </w:tcPr>
          <w:p w:rsidR="00904D9A" w:rsidRPr="0097565C" w:rsidRDefault="00904D9A" w:rsidP="0097565C">
            <w:pPr>
              <w:spacing w:before="0" w:line="336" w:lineRule="auto"/>
              <w:jc w:val="center"/>
              <w:rPr>
                <w:rFonts w:cs="Arial"/>
              </w:rPr>
            </w:pPr>
          </w:p>
        </w:tc>
        <w:tc>
          <w:tcPr>
            <w:tcW w:w="992" w:type="dxa"/>
            <w:shd w:val="clear" w:color="auto" w:fill="DEEAF6" w:themeFill="accent1" w:themeFillTint="33"/>
          </w:tcPr>
          <w:p w:rsidR="00904D9A" w:rsidRPr="0097565C" w:rsidRDefault="00904D9A" w:rsidP="0097565C">
            <w:pPr>
              <w:spacing w:before="0" w:line="336" w:lineRule="auto"/>
              <w:jc w:val="center"/>
              <w:rPr>
                <w:rFonts w:cs="Arial"/>
              </w:rPr>
            </w:pPr>
            <w:r w:rsidRPr="0097565C">
              <w:rPr>
                <w:rFonts w:cs="Arial"/>
              </w:rPr>
              <w:t>2613</w:t>
            </w:r>
          </w:p>
        </w:tc>
        <w:tc>
          <w:tcPr>
            <w:tcW w:w="1134" w:type="dxa"/>
            <w:shd w:val="clear" w:color="auto" w:fill="DEEAF6" w:themeFill="accent1" w:themeFillTint="33"/>
          </w:tcPr>
          <w:p w:rsidR="00904D9A" w:rsidRPr="0097565C" w:rsidRDefault="00904D9A" w:rsidP="0097565C">
            <w:pPr>
              <w:spacing w:before="0" w:line="336" w:lineRule="auto"/>
              <w:jc w:val="center"/>
              <w:rPr>
                <w:rFonts w:cs="Arial"/>
              </w:rPr>
            </w:pPr>
          </w:p>
        </w:tc>
        <w:tc>
          <w:tcPr>
            <w:tcW w:w="968" w:type="dxa"/>
            <w:shd w:val="clear" w:color="auto" w:fill="DEEAF6" w:themeFill="accent1" w:themeFillTint="33"/>
          </w:tcPr>
          <w:p w:rsidR="00904D9A" w:rsidRPr="0097565C" w:rsidRDefault="00904D9A" w:rsidP="0097565C">
            <w:pPr>
              <w:spacing w:before="0" w:line="336" w:lineRule="auto"/>
              <w:jc w:val="center"/>
              <w:rPr>
                <w:rFonts w:cs="Arial"/>
              </w:rPr>
            </w:pPr>
            <w:r w:rsidRPr="0097565C">
              <w:rPr>
                <w:rFonts w:cs="Arial"/>
              </w:rPr>
              <w:t>9076</w:t>
            </w:r>
          </w:p>
        </w:tc>
        <w:tc>
          <w:tcPr>
            <w:tcW w:w="1300" w:type="dxa"/>
            <w:shd w:val="clear" w:color="auto" w:fill="DEEAF6" w:themeFill="accent1" w:themeFillTint="33"/>
          </w:tcPr>
          <w:p w:rsidR="00904D9A" w:rsidRPr="0097565C" w:rsidRDefault="00904D9A" w:rsidP="0097565C">
            <w:pPr>
              <w:spacing w:before="0" w:line="336" w:lineRule="auto"/>
              <w:jc w:val="center"/>
              <w:rPr>
                <w:rFonts w:cs="Arial"/>
              </w:rPr>
            </w:pPr>
          </w:p>
        </w:tc>
        <w:tc>
          <w:tcPr>
            <w:tcW w:w="1276" w:type="dxa"/>
            <w:shd w:val="clear" w:color="auto" w:fill="DEEAF6" w:themeFill="accent1" w:themeFillTint="33"/>
          </w:tcPr>
          <w:p w:rsidR="00904D9A" w:rsidRPr="0097565C" w:rsidRDefault="00904D9A" w:rsidP="0097565C">
            <w:pPr>
              <w:spacing w:before="0" w:line="336" w:lineRule="auto"/>
              <w:jc w:val="center"/>
              <w:rPr>
                <w:rFonts w:cs="Arial"/>
              </w:rPr>
            </w:pPr>
            <w:r w:rsidRPr="0097565C">
              <w:rPr>
                <w:rFonts w:cs="Arial"/>
              </w:rPr>
              <w:t>347</w:t>
            </w:r>
          </w:p>
        </w:tc>
      </w:tr>
    </w:tbl>
    <w:p w:rsidR="00751E4B" w:rsidRDefault="00751E4B" w:rsidP="00955FE2">
      <w:pPr>
        <w:spacing w:before="0"/>
        <w:rPr>
          <w:rFonts w:cs="Arial"/>
          <w:color w:val="FF0000"/>
          <w:highlight w:val="cyan"/>
        </w:rPr>
      </w:pPr>
    </w:p>
    <w:p w:rsidR="00907453" w:rsidRDefault="00907453" w:rsidP="00907453">
      <w:pPr>
        <w:numPr>
          <w:ilvl w:val="0"/>
          <w:numId w:val="34"/>
        </w:numPr>
        <w:spacing w:before="0"/>
        <w:rPr>
          <w:rFonts w:cs="Arial"/>
        </w:rPr>
      </w:pPr>
      <w:r w:rsidRPr="00464451">
        <w:rPr>
          <w:rFonts w:cs="Arial"/>
        </w:rPr>
        <w:t>The proportion of applications received</w:t>
      </w:r>
      <w:r>
        <w:rPr>
          <w:rFonts w:cs="Arial"/>
        </w:rPr>
        <w:t xml:space="preserve"> for the role of police officer</w:t>
      </w:r>
      <w:r w:rsidRPr="00464451">
        <w:rPr>
          <w:rFonts w:cs="Arial"/>
        </w:rPr>
        <w:t xml:space="preserve"> from those identifying as BME remains consistent at 4%</w:t>
      </w:r>
      <w:r>
        <w:rPr>
          <w:rFonts w:cs="Arial"/>
        </w:rPr>
        <w:t xml:space="preserve"> when compared to 2019/2020.</w:t>
      </w:r>
    </w:p>
    <w:p w:rsidR="00907453" w:rsidRDefault="00907453" w:rsidP="00907453">
      <w:pPr>
        <w:spacing w:before="0"/>
        <w:ind w:left="720"/>
        <w:rPr>
          <w:rFonts w:cs="Arial"/>
        </w:rPr>
      </w:pPr>
    </w:p>
    <w:p w:rsidR="00907453" w:rsidRPr="00464451" w:rsidRDefault="00907453" w:rsidP="00907453">
      <w:pPr>
        <w:numPr>
          <w:ilvl w:val="0"/>
          <w:numId w:val="34"/>
        </w:numPr>
        <w:spacing w:before="0"/>
        <w:rPr>
          <w:rFonts w:cs="Arial"/>
        </w:rPr>
      </w:pPr>
      <w:r w:rsidRPr="00464451">
        <w:rPr>
          <w:rFonts w:cs="Arial"/>
        </w:rPr>
        <w:t xml:space="preserve">The proportion of applications received </w:t>
      </w:r>
      <w:r>
        <w:rPr>
          <w:rFonts w:cs="Arial"/>
        </w:rPr>
        <w:t xml:space="preserve">for the role of special constable </w:t>
      </w:r>
      <w:r w:rsidRPr="00464451">
        <w:rPr>
          <w:rFonts w:cs="Arial"/>
        </w:rPr>
        <w:t xml:space="preserve">from those identifying as BME </w:t>
      </w:r>
      <w:r>
        <w:rPr>
          <w:rFonts w:cs="Arial"/>
        </w:rPr>
        <w:t>remains consistent at around 5% when compared to 2019/2020.</w:t>
      </w:r>
    </w:p>
    <w:p w:rsidR="00907453" w:rsidRDefault="00907453" w:rsidP="00907453">
      <w:pPr>
        <w:spacing w:before="0"/>
        <w:rPr>
          <w:rFonts w:cs="Arial"/>
          <w:color w:val="FF0000"/>
          <w:highlight w:val="cyan"/>
        </w:rPr>
      </w:pPr>
    </w:p>
    <w:p w:rsidR="00907453" w:rsidRDefault="00907453" w:rsidP="00907453">
      <w:pPr>
        <w:pStyle w:val="ListParagraph"/>
        <w:numPr>
          <w:ilvl w:val="0"/>
          <w:numId w:val="34"/>
        </w:numPr>
        <w:spacing w:before="0"/>
        <w:rPr>
          <w:rFonts w:cs="Arial"/>
        </w:rPr>
      </w:pPr>
      <w:r w:rsidRPr="00184483">
        <w:rPr>
          <w:rFonts w:cs="Arial"/>
        </w:rPr>
        <w:t>The most common ethnic origin categor</w:t>
      </w:r>
      <w:r>
        <w:rPr>
          <w:rFonts w:cs="Arial"/>
        </w:rPr>
        <w:t>y</w:t>
      </w:r>
      <w:r w:rsidRPr="00184483">
        <w:rPr>
          <w:rFonts w:cs="Arial"/>
        </w:rPr>
        <w:t xml:space="preserve"> for those submitting application forms for the roles of police officer, police staff or special constable who </w:t>
      </w:r>
      <w:r>
        <w:rPr>
          <w:rFonts w:cs="Arial"/>
        </w:rPr>
        <w:t>identified</w:t>
      </w:r>
      <w:r w:rsidRPr="00184483">
        <w:rPr>
          <w:rFonts w:cs="Arial"/>
        </w:rPr>
        <w:t xml:space="preserve"> as BME is Asian Pakistani, Pakistani Scottish, Pakistani British.</w:t>
      </w:r>
    </w:p>
    <w:p w:rsidR="00907453" w:rsidRDefault="00907453" w:rsidP="00907453">
      <w:pPr>
        <w:pStyle w:val="ListParagraph"/>
        <w:spacing w:before="0"/>
        <w:rPr>
          <w:rFonts w:cs="Arial"/>
        </w:rPr>
      </w:pPr>
    </w:p>
    <w:p w:rsidR="00907453" w:rsidRPr="00464451" w:rsidRDefault="00907453" w:rsidP="00907453">
      <w:pPr>
        <w:numPr>
          <w:ilvl w:val="0"/>
          <w:numId w:val="34"/>
        </w:numPr>
        <w:spacing w:before="0"/>
        <w:rPr>
          <w:rFonts w:cs="Arial"/>
        </w:rPr>
      </w:pPr>
      <w:r>
        <w:rPr>
          <w:rFonts w:cs="Arial"/>
        </w:rPr>
        <w:t>The proportion of applications received for the role of police officer f</w:t>
      </w:r>
      <w:r w:rsidRPr="00464451">
        <w:rPr>
          <w:rFonts w:cs="Arial"/>
        </w:rPr>
        <w:t>or those identifying as White Minority has increased from 3% to 4%</w:t>
      </w:r>
      <w:r>
        <w:rPr>
          <w:rFonts w:cs="Arial"/>
        </w:rPr>
        <w:t xml:space="preserve"> when compared to 2019/2020.</w:t>
      </w:r>
    </w:p>
    <w:p w:rsidR="00907453" w:rsidRDefault="00907453" w:rsidP="00907453">
      <w:pPr>
        <w:pStyle w:val="ListParagraph"/>
        <w:spacing w:before="0"/>
        <w:rPr>
          <w:rFonts w:cs="Arial"/>
        </w:rPr>
      </w:pPr>
    </w:p>
    <w:p w:rsidR="00907453" w:rsidRPr="00464451" w:rsidRDefault="00907453" w:rsidP="00907453">
      <w:pPr>
        <w:numPr>
          <w:ilvl w:val="0"/>
          <w:numId w:val="34"/>
        </w:numPr>
        <w:spacing w:before="0"/>
        <w:rPr>
          <w:rFonts w:cs="Arial"/>
        </w:rPr>
      </w:pPr>
      <w:r>
        <w:rPr>
          <w:rFonts w:cs="Arial"/>
        </w:rPr>
        <w:t>The proportion of applications received for the role of special constable f</w:t>
      </w:r>
      <w:r w:rsidRPr="00464451">
        <w:rPr>
          <w:rFonts w:cs="Arial"/>
        </w:rPr>
        <w:t>or those identifying as</w:t>
      </w:r>
      <w:r>
        <w:rPr>
          <w:rFonts w:cs="Arial"/>
        </w:rPr>
        <w:t xml:space="preserve"> White Minority </w:t>
      </w:r>
      <w:r w:rsidRPr="00464451">
        <w:rPr>
          <w:rFonts w:cs="Arial"/>
        </w:rPr>
        <w:t>has increased from 2% to 5.76%</w:t>
      </w:r>
      <w:r>
        <w:rPr>
          <w:rFonts w:cs="Arial"/>
        </w:rPr>
        <w:t xml:space="preserve"> when compared to 2019/2020.</w:t>
      </w:r>
    </w:p>
    <w:p w:rsidR="00907453" w:rsidRPr="00184483" w:rsidRDefault="00907453" w:rsidP="00907453">
      <w:pPr>
        <w:pStyle w:val="ListParagraph"/>
        <w:spacing w:before="0"/>
        <w:rPr>
          <w:rFonts w:cs="Arial"/>
        </w:rPr>
      </w:pPr>
    </w:p>
    <w:p w:rsidR="00907453" w:rsidRDefault="00907453" w:rsidP="00907453">
      <w:pPr>
        <w:pStyle w:val="ListParagraph"/>
        <w:numPr>
          <w:ilvl w:val="0"/>
          <w:numId w:val="71"/>
        </w:numPr>
        <w:spacing w:before="0"/>
        <w:rPr>
          <w:rFonts w:cs="Arial"/>
        </w:rPr>
      </w:pPr>
      <w:r w:rsidRPr="00184483">
        <w:rPr>
          <w:rFonts w:cs="Arial"/>
        </w:rPr>
        <w:lastRenderedPageBreak/>
        <w:t>The most common ethnic origin category for those submitting application forms for the roles of police officer, police staff o</w:t>
      </w:r>
      <w:r>
        <w:rPr>
          <w:rFonts w:cs="Arial"/>
        </w:rPr>
        <w:t>r special constable who identified</w:t>
      </w:r>
      <w:r w:rsidRPr="00184483">
        <w:rPr>
          <w:rFonts w:cs="Arial"/>
        </w:rPr>
        <w:t xml:space="preserve"> as White Minority </w:t>
      </w:r>
      <w:r>
        <w:rPr>
          <w:rFonts w:cs="Arial"/>
        </w:rPr>
        <w:t xml:space="preserve">is </w:t>
      </w:r>
      <w:r w:rsidRPr="00184483">
        <w:rPr>
          <w:rFonts w:cs="Arial"/>
        </w:rPr>
        <w:t>Other White Ethnic Group.</w:t>
      </w:r>
    </w:p>
    <w:p w:rsidR="00DA25F3" w:rsidRPr="00184483" w:rsidRDefault="00DA25F3" w:rsidP="00DA25F3">
      <w:pPr>
        <w:pStyle w:val="ListParagraph"/>
        <w:spacing w:before="0"/>
        <w:rPr>
          <w:rFonts w:cs="Arial"/>
        </w:rPr>
      </w:pPr>
    </w:p>
    <w:p w:rsidR="00823E73" w:rsidRPr="00E933D0" w:rsidRDefault="00823E73" w:rsidP="000F412E">
      <w:pPr>
        <w:pStyle w:val="Heading3"/>
      </w:pPr>
      <w:bookmarkStart w:id="78" w:name="_Toc133249337"/>
      <w:bookmarkStart w:id="79" w:name="_Toc133312321"/>
      <w:r w:rsidRPr="00E933D0">
        <w:t>e. Religion or Belief</w:t>
      </w:r>
      <w:bookmarkEnd w:id="78"/>
      <w:bookmarkEnd w:id="79"/>
    </w:p>
    <w:p w:rsidR="00823E73" w:rsidRPr="0027352D" w:rsidRDefault="00823E73" w:rsidP="00955FE2">
      <w:pPr>
        <w:spacing w:before="0"/>
        <w:rPr>
          <w:rFonts w:cs="Arial"/>
          <w:color w:val="FF0000"/>
          <w:highlight w:val="cyan"/>
        </w:rPr>
      </w:pPr>
    </w:p>
    <w:tbl>
      <w:tblPr>
        <w:tblStyle w:val="TableGrid"/>
        <w:tblW w:w="10060" w:type="dxa"/>
        <w:tblLayout w:type="fixed"/>
        <w:tblLook w:val="01E0" w:firstRow="1" w:lastRow="1" w:firstColumn="1" w:lastColumn="1" w:noHBand="0" w:noVBand="0"/>
        <w:tblCaption w:val="Recruitment Profile Applications Received by Religion or Belief"/>
        <w:tblDescription w:val="Table highlights the number and proportion of applications received for police officers, police staff and special constables by religion or belief."/>
      </w:tblPr>
      <w:tblGrid>
        <w:gridCol w:w="2830"/>
        <w:gridCol w:w="1276"/>
        <w:gridCol w:w="992"/>
        <w:gridCol w:w="1134"/>
        <w:gridCol w:w="1134"/>
        <w:gridCol w:w="1418"/>
        <w:gridCol w:w="1276"/>
      </w:tblGrid>
      <w:tr w:rsidR="00DA25F3" w:rsidRPr="0027352D" w:rsidTr="00DA25F3">
        <w:trPr>
          <w:tblHeader/>
        </w:trPr>
        <w:tc>
          <w:tcPr>
            <w:tcW w:w="2830" w:type="dxa"/>
            <w:shd w:val="clear" w:color="auto" w:fill="DEEAF6" w:themeFill="accent1" w:themeFillTint="33"/>
          </w:tcPr>
          <w:p w:rsidR="00DA25F3" w:rsidRPr="00DA25F3" w:rsidRDefault="00DA25F3" w:rsidP="00DA25F3">
            <w:pPr>
              <w:spacing w:before="0" w:line="336" w:lineRule="auto"/>
              <w:jc w:val="center"/>
              <w:rPr>
                <w:rStyle w:val="Strong"/>
                <w:rFonts w:cstheme="minorHAnsi"/>
                <w:b w:val="0"/>
              </w:rPr>
            </w:pPr>
            <w:r w:rsidRPr="00DA25F3">
              <w:rPr>
                <w:rStyle w:val="Strong"/>
                <w:rFonts w:cstheme="minorHAnsi"/>
                <w:b w:val="0"/>
              </w:rPr>
              <w:t>Religion or Belief</w:t>
            </w:r>
          </w:p>
        </w:tc>
        <w:tc>
          <w:tcPr>
            <w:tcW w:w="1276"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Police Officer</w:t>
            </w:r>
          </w:p>
          <w:p w:rsidR="00DA25F3" w:rsidRPr="00DA25F3" w:rsidRDefault="00DA25F3" w:rsidP="00DA25F3">
            <w:pPr>
              <w:spacing w:before="0" w:line="336" w:lineRule="auto"/>
              <w:jc w:val="center"/>
              <w:rPr>
                <w:rFonts w:cs="Arial"/>
              </w:rPr>
            </w:pPr>
            <w:r w:rsidRPr="00DA25F3">
              <w:rPr>
                <w:rFonts w:cs="Arial"/>
              </w:rPr>
              <w:t>%</w:t>
            </w:r>
          </w:p>
        </w:tc>
        <w:tc>
          <w:tcPr>
            <w:tcW w:w="992"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Police Officer</w:t>
            </w:r>
          </w:p>
          <w:p w:rsidR="00DA25F3" w:rsidRPr="00DA25F3" w:rsidRDefault="00DA25F3" w:rsidP="00DA25F3">
            <w:pPr>
              <w:spacing w:before="0" w:line="336" w:lineRule="auto"/>
              <w:jc w:val="center"/>
              <w:rPr>
                <w:rFonts w:cs="Arial"/>
              </w:rPr>
            </w:pPr>
            <w:r w:rsidRPr="00DA25F3">
              <w:rPr>
                <w:rFonts w:cs="Arial"/>
              </w:rPr>
              <w:t xml:space="preserve">No: </w:t>
            </w:r>
          </w:p>
        </w:tc>
        <w:tc>
          <w:tcPr>
            <w:tcW w:w="1134"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Police Staff</w:t>
            </w:r>
          </w:p>
          <w:p w:rsidR="00DA25F3" w:rsidRPr="00DA25F3" w:rsidRDefault="00DA25F3" w:rsidP="00DA25F3">
            <w:pPr>
              <w:spacing w:before="0" w:line="336" w:lineRule="auto"/>
              <w:jc w:val="center"/>
              <w:rPr>
                <w:rFonts w:cs="Arial"/>
              </w:rPr>
            </w:pPr>
            <w:r w:rsidRPr="00DA25F3">
              <w:rPr>
                <w:rFonts w:cs="Arial"/>
              </w:rPr>
              <w:t>%</w:t>
            </w:r>
          </w:p>
        </w:tc>
        <w:tc>
          <w:tcPr>
            <w:tcW w:w="1134"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 xml:space="preserve">Police Staff No: </w:t>
            </w:r>
          </w:p>
        </w:tc>
        <w:tc>
          <w:tcPr>
            <w:tcW w:w="1418"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Special Constable</w:t>
            </w:r>
          </w:p>
          <w:p w:rsidR="00DA25F3" w:rsidRPr="00DA25F3" w:rsidRDefault="00DA25F3" w:rsidP="00DA25F3">
            <w:pPr>
              <w:spacing w:before="0" w:line="336" w:lineRule="auto"/>
              <w:jc w:val="center"/>
              <w:rPr>
                <w:rFonts w:cs="Arial"/>
              </w:rPr>
            </w:pPr>
            <w:r w:rsidRPr="00DA25F3">
              <w:rPr>
                <w:rFonts w:cs="Arial"/>
              </w:rPr>
              <w:t>%</w:t>
            </w:r>
          </w:p>
        </w:tc>
        <w:tc>
          <w:tcPr>
            <w:tcW w:w="1276" w:type="dxa"/>
            <w:shd w:val="clear" w:color="auto" w:fill="DEEAF6" w:themeFill="accent1" w:themeFillTint="33"/>
          </w:tcPr>
          <w:p w:rsidR="00DA25F3" w:rsidRPr="00DA25F3" w:rsidRDefault="00DA25F3" w:rsidP="00DA25F3">
            <w:pPr>
              <w:spacing w:before="0" w:line="336" w:lineRule="auto"/>
              <w:jc w:val="center"/>
              <w:rPr>
                <w:rFonts w:cs="Arial"/>
              </w:rPr>
            </w:pPr>
            <w:r w:rsidRPr="00DA25F3">
              <w:rPr>
                <w:rFonts w:cs="Arial"/>
              </w:rPr>
              <w:t xml:space="preserve">Special constable No: </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None</w:t>
            </w:r>
          </w:p>
        </w:tc>
        <w:tc>
          <w:tcPr>
            <w:tcW w:w="1276" w:type="dxa"/>
          </w:tcPr>
          <w:p w:rsidR="002D28E8" w:rsidRPr="00DA25F3" w:rsidRDefault="002D28E8" w:rsidP="00DA25F3">
            <w:pPr>
              <w:spacing w:before="0" w:line="336" w:lineRule="auto"/>
              <w:jc w:val="center"/>
              <w:rPr>
                <w:rFonts w:cs="Arial"/>
              </w:rPr>
            </w:pPr>
            <w:r w:rsidRPr="00DA25F3">
              <w:rPr>
                <w:rFonts w:cs="Arial"/>
              </w:rPr>
              <w:t>73.02%</w:t>
            </w:r>
          </w:p>
        </w:tc>
        <w:tc>
          <w:tcPr>
            <w:tcW w:w="992" w:type="dxa"/>
          </w:tcPr>
          <w:p w:rsidR="002D28E8" w:rsidRPr="00DA25F3" w:rsidRDefault="002D28E8" w:rsidP="00DA25F3">
            <w:pPr>
              <w:spacing w:before="0" w:line="336" w:lineRule="auto"/>
              <w:jc w:val="center"/>
              <w:rPr>
                <w:rFonts w:cs="Arial"/>
              </w:rPr>
            </w:pPr>
            <w:r w:rsidRPr="00DA25F3">
              <w:rPr>
                <w:rFonts w:cs="Arial"/>
              </w:rPr>
              <w:t>1908</w:t>
            </w:r>
          </w:p>
        </w:tc>
        <w:tc>
          <w:tcPr>
            <w:tcW w:w="1134" w:type="dxa"/>
          </w:tcPr>
          <w:p w:rsidR="002D28E8" w:rsidRPr="00DA25F3" w:rsidRDefault="00545B7B" w:rsidP="00DA25F3">
            <w:pPr>
              <w:spacing w:before="0" w:line="336" w:lineRule="auto"/>
              <w:jc w:val="center"/>
              <w:rPr>
                <w:rFonts w:cs="Arial"/>
              </w:rPr>
            </w:pPr>
            <w:r w:rsidRPr="00DA25F3">
              <w:rPr>
                <w:rFonts w:cs="Arial"/>
              </w:rPr>
              <w:t>61.88%</w:t>
            </w:r>
          </w:p>
        </w:tc>
        <w:tc>
          <w:tcPr>
            <w:tcW w:w="1134" w:type="dxa"/>
          </w:tcPr>
          <w:p w:rsidR="002D28E8" w:rsidRPr="00DA25F3" w:rsidRDefault="00545B7B" w:rsidP="00DA25F3">
            <w:pPr>
              <w:spacing w:before="0" w:line="336" w:lineRule="auto"/>
              <w:jc w:val="center"/>
              <w:rPr>
                <w:rFonts w:cs="Arial"/>
              </w:rPr>
            </w:pPr>
            <w:r w:rsidRPr="00DA25F3">
              <w:rPr>
                <w:rFonts w:cs="Arial"/>
              </w:rPr>
              <w:t>5616</w:t>
            </w:r>
          </w:p>
        </w:tc>
        <w:tc>
          <w:tcPr>
            <w:tcW w:w="1418" w:type="dxa"/>
          </w:tcPr>
          <w:p w:rsidR="002D28E8" w:rsidRPr="00DA25F3" w:rsidRDefault="00545B7B" w:rsidP="00DA25F3">
            <w:pPr>
              <w:spacing w:before="0" w:line="336" w:lineRule="auto"/>
              <w:jc w:val="center"/>
              <w:rPr>
                <w:rFonts w:cs="Arial"/>
              </w:rPr>
            </w:pPr>
            <w:r w:rsidRPr="00DA25F3">
              <w:rPr>
                <w:rFonts w:cs="Arial"/>
              </w:rPr>
              <w:t>69.74%</w:t>
            </w:r>
          </w:p>
        </w:tc>
        <w:tc>
          <w:tcPr>
            <w:tcW w:w="1276" w:type="dxa"/>
          </w:tcPr>
          <w:p w:rsidR="002D28E8" w:rsidRPr="00DA25F3" w:rsidRDefault="00545B7B" w:rsidP="00DA25F3">
            <w:pPr>
              <w:spacing w:before="0" w:line="336" w:lineRule="auto"/>
              <w:jc w:val="center"/>
              <w:rPr>
                <w:rFonts w:cs="Arial"/>
              </w:rPr>
            </w:pPr>
            <w:r w:rsidRPr="00DA25F3">
              <w:rPr>
                <w:rFonts w:cs="Arial"/>
              </w:rPr>
              <w:t>242</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Church of Scotland</w:t>
            </w:r>
          </w:p>
        </w:tc>
        <w:tc>
          <w:tcPr>
            <w:tcW w:w="1276" w:type="dxa"/>
          </w:tcPr>
          <w:p w:rsidR="002D28E8" w:rsidRPr="00DA25F3" w:rsidRDefault="002D28E8" w:rsidP="00DA25F3">
            <w:pPr>
              <w:spacing w:before="0" w:line="336" w:lineRule="auto"/>
              <w:jc w:val="center"/>
              <w:rPr>
                <w:rFonts w:cs="Arial"/>
              </w:rPr>
            </w:pPr>
            <w:r w:rsidRPr="00DA25F3">
              <w:rPr>
                <w:rFonts w:cs="Arial"/>
              </w:rPr>
              <w:t>9.18%</w:t>
            </w:r>
          </w:p>
        </w:tc>
        <w:tc>
          <w:tcPr>
            <w:tcW w:w="992" w:type="dxa"/>
          </w:tcPr>
          <w:p w:rsidR="002D28E8" w:rsidRPr="00DA25F3" w:rsidRDefault="002D28E8" w:rsidP="00DA25F3">
            <w:pPr>
              <w:spacing w:before="0" w:line="336" w:lineRule="auto"/>
              <w:jc w:val="center"/>
              <w:rPr>
                <w:rFonts w:cs="Arial"/>
              </w:rPr>
            </w:pPr>
            <w:r w:rsidRPr="00DA25F3">
              <w:rPr>
                <w:rFonts w:cs="Arial"/>
              </w:rPr>
              <w:t>240</w:t>
            </w:r>
          </w:p>
        </w:tc>
        <w:tc>
          <w:tcPr>
            <w:tcW w:w="1134" w:type="dxa"/>
          </w:tcPr>
          <w:p w:rsidR="002D28E8" w:rsidRPr="00DA25F3" w:rsidRDefault="00545B7B" w:rsidP="00DA25F3">
            <w:pPr>
              <w:spacing w:before="0" w:line="336" w:lineRule="auto"/>
              <w:jc w:val="center"/>
              <w:rPr>
                <w:rFonts w:cs="Arial"/>
              </w:rPr>
            </w:pPr>
            <w:r w:rsidRPr="00DA25F3">
              <w:rPr>
                <w:rFonts w:cs="Arial"/>
              </w:rPr>
              <w:t>13.34%</w:t>
            </w:r>
          </w:p>
        </w:tc>
        <w:tc>
          <w:tcPr>
            <w:tcW w:w="1134" w:type="dxa"/>
          </w:tcPr>
          <w:p w:rsidR="002D28E8" w:rsidRPr="00DA25F3" w:rsidRDefault="00545B7B" w:rsidP="00DA25F3">
            <w:pPr>
              <w:spacing w:before="0" w:line="336" w:lineRule="auto"/>
              <w:jc w:val="center"/>
              <w:rPr>
                <w:rFonts w:cs="Arial"/>
              </w:rPr>
            </w:pPr>
            <w:r w:rsidRPr="00DA25F3">
              <w:rPr>
                <w:rFonts w:cs="Arial"/>
              </w:rPr>
              <w:t>1211</w:t>
            </w:r>
          </w:p>
        </w:tc>
        <w:tc>
          <w:tcPr>
            <w:tcW w:w="1418" w:type="dxa"/>
          </w:tcPr>
          <w:p w:rsidR="002D28E8" w:rsidRPr="00DA25F3" w:rsidRDefault="00545B7B" w:rsidP="00DA25F3">
            <w:pPr>
              <w:spacing w:before="0" w:line="336" w:lineRule="auto"/>
              <w:jc w:val="center"/>
              <w:rPr>
                <w:rFonts w:cs="Arial"/>
              </w:rPr>
            </w:pPr>
            <w:r w:rsidRPr="00DA25F3">
              <w:rPr>
                <w:rFonts w:cs="Arial"/>
              </w:rPr>
              <w:t>9.51%</w:t>
            </w:r>
          </w:p>
        </w:tc>
        <w:tc>
          <w:tcPr>
            <w:tcW w:w="1276" w:type="dxa"/>
          </w:tcPr>
          <w:p w:rsidR="002D28E8" w:rsidRPr="00DA25F3" w:rsidRDefault="00545B7B" w:rsidP="00DA25F3">
            <w:pPr>
              <w:spacing w:before="0" w:line="336" w:lineRule="auto"/>
              <w:jc w:val="center"/>
              <w:rPr>
                <w:rFonts w:cs="Arial"/>
              </w:rPr>
            </w:pPr>
            <w:r w:rsidRPr="00DA25F3">
              <w:rPr>
                <w:rFonts w:cs="Arial"/>
              </w:rPr>
              <w:t>33</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Roman Catholic</w:t>
            </w:r>
          </w:p>
        </w:tc>
        <w:tc>
          <w:tcPr>
            <w:tcW w:w="1276" w:type="dxa"/>
          </w:tcPr>
          <w:p w:rsidR="002D28E8" w:rsidRPr="00DA25F3" w:rsidRDefault="002D28E8" w:rsidP="00DA25F3">
            <w:pPr>
              <w:spacing w:before="0" w:line="336" w:lineRule="auto"/>
              <w:jc w:val="center"/>
              <w:rPr>
                <w:rFonts w:cs="Arial"/>
              </w:rPr>
            </w:pPr>
            <w:r w:rsidRPr="00DA25F3">
              <w:rPr>
                <w:rFonts w:cs="Arial"/>
              </w:rPr>
              <w:t>10.14%</w:t>
            </w:r>
          </w:p>
        </w:tc>
        <w:tc>
          <w:tcPr>
            <w:tcW w:w="992" w:type="dxa"/>
          </w:tcPr>
          <w:p w:rsidR="002D28E8" w:rsidRPr="00DA25F3" w:rsidRDefault="002D28E8" w:rsidP="00DA25F3">
            <w:pPr>
              <w:spacing w:before="0" w:line="336" w:lineRule="auto"/>
              <w:jc w:val="center"/>
              <w:rPr>
                <w:rFonts w:cs="Arial"/>
              </w:rPr>
            </w:pPr>
            <w:r w:rsidRPr="00DA25F3">
              <w:rPr>
                <w:rFonts w:cs="Arial"/>
              </w:rPr>
              <w:t>265</w:t>
            </w:r>
          </w:p>
        </w:tc>
        <w:tc>
          <w:tcPr>
            <w:tcW w:w="1134" w:type="dxa"/>
          </w:tcPr>
          <w:p w:rsidR="002D28E8" w:rsidRPr="00DA25F3" w:rsidRDefault="00545B7B" w:rsidP="00DA25F3">
            <w:pPr>
              <w:spacing w:before="0" w:line="336" w:lineRule="auto"/>
              <w:jc w:val="center"/>
              <w:rPr>
                <w:rFonts w:cs="Arial"/>
              </w:rPr>
            </w:pPr>
            <w:r w:rsidRPr="00DA25F3">
              <w:rPr>
                <w:rFonts w:cs="Arial"/>
              </w:rPr>
              <w:t>12.36%</w:t>
            </w:r>
          </w:p>
        </w:tc>
        <w:tc>
          <w:tcPr>
            <w:tcW w:w="1134" w:type="dxa"/>
          </w:tcPr>
          <w:p w:rsidR="002D28E8" w:rsidRPr="00DA25F3" w:rsidRDefault="00545B7B" w:rsidP="00DA25F3">
            <w:pPr>
              <w:spacing w:before="0" w:line="336" w:lineRule="auto"/>
              <w:jc w:val="center"/>
              <w:rPr>
                <w:rFonts w:cs="Arial"/>
              </w:rPr>
            </w:pPr>
            <w:r w:rsidRPr="00DA25F3">
              <w:rPr>
                <w:rFonts w:cs="Arial"/>
              </w:rPr>
              <w:t>1122</w:t>
            </w:r>
          </w:p>
        </w:tc>
        <w:tc>
          <w:tcPr>
            <w:tcW w:w="1418" w:type="dxa"/>
          </w:tcPr>
          <w:p w:rsidR="002D28E8" w:rsidRPr="00DA25F3" w:rsidRDefault="00545B7B" w:rsidP="00DA25F3">
            <w:pPr>
              <w:spacing w:before="0" w:line="336" w:lineRule="auto"/>
              <w:jc w:val="center"/>
              <w:rPr>
                <w:rFonts w:cs="Arial"/>
              </w:rPr>
            </w:pPr>
            <w:r w:rsidRPr="00DA25F3">
              <w:rPr>
                <w:rFonts w:cs="Arial"/>
              </w:rPr>
              <w:t>5.76%</w:t>
            </w:r>
          </w:p>
        </w:tc>
        <w:tc>
          <w:tcPr>
            <w:tcW w:w="1276" w:type="dxa"/>
          </w:tcPr>
          <w:p w:rsidR="002D28E8" w:rsidRPr="00DA25F3" w:rsidRDefault="00545B7B" w:rsidP="00DA25F3">
            <w:pPr>
              <w:spacing w:before="0" w:line="336" w:lineRule="auto"/>
              <w:jc w:val="center"/>
              <w:rPr>
                <w:rFonts w:cs="Arial"/>
              </w:rPr>
            </w:pPr>
            <w:r w:rsidRPr="00DA25F3">
              <w:rPr>
                <w:rFonts w:cs="Arial"/>
              </w:rPr>
              <w:t>20</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Other Christian</w:t>
            </w:r>
          </w:p>
        </w:tc>
        <w:tc>
          <w:tcPr>
            <w:tcW w:w="1276" w:type="dxa"/>
          </w:tcPr>
          <w:p w:rsidR="002D28E8" w:rsidRPr="00DA25F3" w:rsidRDefault="002D28E8" w:rsidP="00DA25F3">
            <w:pPr>
              <w:spacing w:before="0" w:line="336" w:lineRule="auto"/>
              <w:jc w:val="center"/>
              <w:rPr>
                <w:rFonts w:cs="Arial"/>
              </w:rPr>
            </w:pPr>
            <w:r w:rsidRPr="00DA25F3">
              <w:rPr>
                <w:rFonts w:cs="Arial"/>
              </w:rPr>
              <w:t>3.64%</w:t>
            </w:r>
          </w:p>
        </w:tc>
        <w:tc>
          <w:tcPr>
            <w:tcW w:w="992" w:type="dxa"/>
          </w:tcPr>
          <w:p w:rsidR="002D28E8" w:rsidRPr="00DA25F3" w:rsidRDefault="002D28E8" w:rsidP="00DA25F3">
            <w:pPr>
              <w:spacing w:before="0" w:line="336" w:lineRule="auto"/>
              <w:jc w:val="center"/>
              <w:rPr>
                <w:rFonts w:cs="Arial"/>
              </w:rPr>
            </w:pPr>
            <w:r w:rsidRPr="00DA25F3">
              <w:rPr>
                <w:rFonts w:cs="Arial"/>
              </w:rPr>
              <w:t>95</w:t>
            </w:r>
          </w:p>
        </w:tc>
        <w:tc>
          <w:tcPr>
            <w:tcW w:w="1134" w:type="dxa"/>
          </w:tcPr>
          <w:p w:rsidR="002D28E8" w:rsidRPr="00DA25F3" w:rsidRDefault="00545B7B" w:rsidP="00DA25F3">
            <w:pPr>
              <w:spacing w:before="0" w:line="336" w:lineRule="auto"/>
              <w:jc w:val="center"/>
              <w:rPr>
                <w:rFonts w:cs="Arial"/>
              </w:rPr>
            </w:pPr>
            <w:r w:rsidRPr="00DA25F3">
              <w:rPr>
                <w:rFonts w:cs="Arial"/>
              </w:rPr>
              <w:t>4.72%</w:t>
            </w:r>
          </w:p>
        </w:tc>
        <w:tc>
          <w:tcPr>
            <w:tcW w:w="1134" w:type="dxa"/>
          </w:tcPr>
          <w:p w:rsidR="002D28E8" w:rsidRPr="00DA25F3" w:rsidRDefault="00545B7B" w:rsidP="00DA25F3">
            <w:pPr>
              <w:spacing w:before="0" w:line="336" w:lineRule="auto"/>
              <w:jc w:val="center"/>
              <w:rPr>
                <w:rFonts w:cs="Arial"/>
              </w:rPr>
            </w:pPr>
            <w:r w:rsidRPr="00DA25F3">
              <w:rPr>
                <w:rFonts w:cs="Arial"/>
              </w:rPr>
              <w:t>428</w:t>
            </w:r>
          </w:p>
        </w:tc>
        <w:tc>
          <w:tcPr>
            <w:tcW w:w="1418" w:type="dxa"/>
          </w:tcPr>
          <w:p w:rsidR="002D28E8" w:rsidRPr="00DA25F3" w:rsidRDefault="00545B7B" w:rsidP="00DA25F3">
            <w:pPr>
              <w:spacing w:before="0" w:line="336" w:lineRule="auto"/>
              <w:jc w:val="center"/>
              <w:rPr>
                <w:rFonts w:cs="Arial"/>
              </w:rPr>
            </w:pPr>
            <w:r w:rsidRPr="00DA25F3">
              <w:rPr>
                <w:rFonts w:cs="Arial"/>
              </w:rPr>
              <w:t>4.90%</w:t>
            </w:r>
          </w:p>
        </w:tc>
        <w:tc>
          <w:tcPr>
            <w:tcW w:w="1276" w:type="dxa"/>
          </w:tcPr>
          <w:p w:rsidR="002D28E8" w:rsidRPr="00DA25F3" w:rsidRDefault="00545B7B" w:rsidP="00DA25F3">
            <w:pPr>
              <w:spacing w:before="0" w:line="336" w:lineRule="auto"/>
              <w:jc w:val="center"/>
              <w:rPr>
                <w:rFonts w:cs="Arial"/>
              </w:rPr>
            </w:pPr>
            <w:r w:rsidRPr="00DA25F3">
              <w:rPr>
                <w:rFonts w:cs="Arial"/>
              </w:rPr>
              <w:t>17</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All Other Religions</w:t>
            </w:r>
          </w:p>
        </w:tc>
        <w:tc>
          <w:tcPr>
            <w:tcW w:w="1276" w:type="dxa"/>
          </w:tcPr>
          <w:p w:rsidR="002D28E8" w:rsidRPr="00DA25F3" w:rsidRDefault="002D28E8" w:rsidP="00DA25F3">
            <w:pPr>
              <w:spacing w:before="0" w:line="336" w:lineRule="auto"/>
              <w:jc w:val="center"/>
              <w:rPr>
                <w:rFonts w:cs="Arial"/>
              </w:rPr>
            </w:pPr>
            <w:r w:rsidRPr="00DA25F3">
              <w:rPr>
                <w:rFonts w:cs="Arial"/>
              </w:rPr>
              <w:t>1.65%</w:t>
            </w:r>
          </w:p>
        </w:tc>
        <w:tc>
          <w:tcPr>
            <w:tcW w:w="992" w:type="dxa"/>
          </w:tcPr>
          <w:p w:rsidR="002D28E8" w:rsidRPr="00DA25F3" w:rsidRDefault="002D28E8" w:rsidP="00DA25F3">
            <w:pPr>
              <w:spacing w:before="0" w:line="336" w:lineRule="auto"/>
              <w:jc w:val="center"/>
              <w:rPr>
                <w:rFonts w:cs="Arial"/>
              </w:rPr>
            </w:pPr>
            <w:r w:rsidRPr="00DA25F3">
              <w:rPr>
                <w:rFonts w:cs="Arial"/>
              </w:rPr>
              <w:t>43</w:t>
            </w:r>
          </w:p>
        </w:tc>
        <w:tc>
          <w:tcPr>
            <w:tcW w:w="1134" w:type="dxa"/>
          </w:tcPr>
          <w:p w:rsidR="002D28E8" w:rsidRPr="00DA25F3" w:rsidRDefault="00545B7B" w:rsidP="00DA25F3">
            <w:pPr>
              <w:spacing w:before="0" w:line="336" w:lineRule="auto"/>
              <w:jc w:val="center"/>
              <w:rPr>
                <w:rFonts w:cs="Arial"/>
              </w:rPr>
            </w:pPr>
            <w:r w:rsidRPr="00DA25F3">
              <w:rPr>
                <w:rFonts w:cs="Arial"/>
              </w:rPr>
              <w:t>2.46%</w:t>
            </w:r>
          </w:p>
        </w:tc>
        <w:tc>
          <w:tcPr>
            <w:tcW w:w="1134" w:type="dxa"/>
          </w:tcPr>
          <w:p w:rsidR="002D28E8" w:rsidRPr="00DA25F3" w:rsidRDefault="00545B7B" w:rsidP="00DA25F3">
            <w:pPr>
              <w:spacing w:before="0" w:line="336" w:lineRule="auto"/>
              <w:jc w:val="center"/>
              <w:rPr>
                <w:rFonts w:cs="Arial"/>
              </w:rPr>
            </w:pPr>
            <w:r w:rsidRPr="00DA25F3">
              <w:rPr>
                <w:rFonts w:cs="Arial"/>
              </w:rPr>
              <w:t>223</w:t>
            </w:r>
          </w:p>
        </w:tc>
        <w:tc>
          <w:tcPr>
            <w:tcW w:w="1418" w:type="dxa"/>
          </w:tcPr>
          <w:p w:rsidR="002D28E8" w:rsidRPr="00DA25F3" w:rsidRDefault="00545B7B" w:rsidP="00DA25F3">
            <w:pPr>
              <w:spacing w:before="0" w:line="336" w:lineRule="auto"/>
              <w:jc w:val="center"/>
              <w:rPr>
                <w:rFonts w:cs="Arial"/>
              </w:rPr>
            </w:pPr>
            <w:r w:rsidRPr="00DA25F3">
              <w:rPr>
                <w:rFonts w:cs="Arial"/>
              </w:rPr>
              <w:t>4.90%</w:t>
            </w:r>
          </w:p>
        </w:tc>
        <w:tc>
          <w:tcPr>
            <w:tcW w:w="1276" w:type="dxa"/>
          </w:tcPr>
          <w:p w:rsidR="002D28E8" w:rsidRPr="00DA25F3" w:rsidRDefault="00545B7B" w:rsidP="00DA25F3">
            <w:pPr>
              <w:spacing w:before="0" w:line="336" w:lineRule="auto"/>
              <w:jc w:val="center"/>
              <w:rPr>
                <w:rFonts w:cs="Arial"/>
              </w:rPr>
            </w:pPr>
            <w:r w:rsidRPr="00DA25F3">
              <w:rPr>
                <w:rFonts w:cs="Arial"/>
              </w:rPr>
              <w:t>17</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Other</w:t>
            </w:r>
          </w:p>
        </w:tc>
        <w:tc>
          <w:tcPr>
            <w:tcW w:w="1276" w:type="dxa"/>
          </w:tcPr>
          <w:p w:rsidR="002D28E8" w:rsidRPr="00DA25F3" w:rsidRDefault="002D28E8" w:rsidP="00DA25F3">
            <w:pPr>
              <w:spacing w:before="0" w:line="336" w:lineRule="auto"/>
              <w:jc w:val="center"/>
              <w:rPr>
                <w:rFonts w:cs="Arial"/>
              </w:rPr>
            </w:pPr>
            <w:r w:rsidRPr="00DA25F3">
              <w:rPr>
                <w:rFonts w:cs="Arial"/>
              </w:rPr>
              <w:t>&lt;1%</w:t>
            </w:r>
          </w:p>
        </w:tc>
        <w:tc>
          <w:tcPr>
            <w:tcW w:w="992" w:type="dxa"/>
          </w:tcPr>
          <w:p w:rsidR="002D28E8" w:rsidRPr="00DA25F3" w:rsidRDefault="002D28E8" w:rsidP="00DA25F3">
            <w:pPr>
              <w:spacing w:before="0" w:line="336" w:lineRule="auto"/>
              <w:jc w:val="center"/>
              <w:rPr>
                <w:rFonts w:cs="Arial"/>
              </w:rPr>
            </w:pPr>
            <w:r w:rsidRPr="00DA25F3">
              <w:rPr>
                <w:rFonts w:cs="Arial"/>
              </w:rPr>
              <w:t>20</w:t>
            </w:r>
          </w:p>
        </w:tc>
        <w:tc>
          <w:tcPr>
            <w:tcW w:w="1134" w:type="dxa"/>
          </w:tcPr>
          <w:p w:rsidR="002D28E8" w:rsidRPr="00DA25F3" w:rsidRDefault="00545B7B" w:rsidP="00DA25F3">
            <w:pPr>
              <w:spacing w:before="0" w:line="336" w:lineRule="auto"/>
              <w:jc w:val="center"/>
              <w:rPr>
                <w:rFonts w:cs="Arial"/>
              </w:rPr>
            </w:pPr>
            <w:r w:rsidRPr="00DA25F3">
              <w:rPr>
                <w:rFonts w:cs="Arial"/>
              </w:rPr>
              <w:t>&lt;1%</w:t>
            </w:r>
          </w:p>
        </w:tc>
        <w:tc>
          <w:tcPr>
            <w:tcW w:w="1134" w:type="dxa"/>
          </w:tcPr>
          <w:p w:rsidR="002D28E8" w:rsidRPr="00DA25F3" w:rsidRDefault="00545B7B" w:rsidP="00DA25F3">
            <w:pPr>
              <w:spacing w:before="0" w:line="336" w:lineRule="auto"/>
              <w:jc w:val="center"/>
              <w:rPr>
                <w:rFonts w:cs="Arial"/>
              </w:rPr>
            </w:pPr>
            <w:r w:rsidRPr="00DA25F3">
              <w:rPr>
                <w:rFonts w:cs="Arial"/>
              </w:rPr>
              <w:t>44</w:t>
            </w:r>
          </w:p>
        </w:tc>
        <w:tc>
          <w:tcPr>
            <w:tcW w:w="1418" w:type="dxa"/>
          </w:tcPr>
          <w:p w:rsidR="002D28E8" w:rsidRPr="00DA25F3" w:rsidRDefault="00545B7B" w:rsidP="00DA25F3">
            <w:pPr>
              <w:spacing w:before="0" w:line="336" w:lineRule="auto"/>
              <w:jc w:val="center"/>
              <w:rPr>
                <w:rFonts w:cs="Arial"/>
              </w:rPr>
            </w:pPr>
            <w:r w:rsidRPr="00DA25F3">
              <w:rPr>
                <w:rFonts w:cs="Arial"/>
              </w:rPr>
              <w:t>&lt;1%</w:t>
            </w:r>
          </w:p>
        </w:tc>
        <w:tc>
          <w:tcPr>
            <w:tcW w:w="1276" w:type="dxa"/>
          </w:tcPr>
          <w:p w:rsidR="002D28E8" w:rsidRPr="00DA25F3" w:rsidRDefault="00545B7B" w:rsidP="00DA25F3">
            <w:pPr>
              <w:spacing w:before="0" w:line="336" w:lineRule="auto"/>
              <w:jc w:val="center"/>
              <w:rPr>
                <w:rFonts w:cs="Arial"/>
              </w:rPr>
            </w:pPr>
            <w:r w:rsidRPr="00DA25F3">
              <w:rPr>
                <w:rFonts w:cs="Arial"/>
              </w:rPr>
              <w:t>2</w:t>
            </w:r>
          </w:p>
        </w:tc>
      </w:tr>
      <w:tr w:rsidR="002D28E8" w:rsidRPr="0027352D" w:rsidTr="00DA25F3">
        <w:tc>
          <w:tcPr>
            <w:tcW w:w="2830" w:type="dxa"/>
          </w:tcPr>
          <w:p w:rsidR="002D28E8" w:rsidRPr="00DA25F3" w:rsidRDefault="00DA25F3" w:rsidP="00DA25F3">
            <w:pPr>
              <w:spacing w:before="0" w:line="336" w:lineRule="auto"/>
              <w:rPr>
                <w:rStyle w:val="Strong"/>
                <w:rFonts w:cstheme="minorHAnsi"/>
                <w:b w:val="0"/>
              </w:rPr>
            </w:pPr>
            <w:r>
              <w:rPr>
                <w:rStyle w:val="Strong"/>
                <w:rFonts w:cstheme="minorHAnsi"/>
                <w:b w:val="0"/>
              </w:rPr>
              <w:t>Choose not to D</w:t>
            </w:r>
            <w:r w:rsidR="002D28E8" w:rsidRPr="00DA25F3">
              <w:rPr>
                <w:rStyle w:val="Strong"/>
                <w:rFonts w:cstheme="minorHAnsi"/>
                <w:b w:val="0"/>
              </w:rPr>
              <w:t>isclose</w:t>
            </w:r>
          </w:p>
        </w:tc>
        <w:tc>
          <w:tcPr>
            <w:tcW w:w="1276" w:type="dxa"/>
          </w:tcPr>
          <w:p w:rsidR="002D28E8" w:rsidRPr="00DA25F3" w:rsidRDefault="002D28E8" w:rsidP="00DA25F3">
            <w:pPr>
              <w:spacing w:before="0" w:line="336" w:lineRule="auto"/>
              <w:jc w:val="center"/>
              <w:rPr>
                <w:rFonts w:cs="Arial"/>
              </w:rPr>
            </w:pPr>
            <w:r w:rsidRPr="00DA25F3">
              <w:rPr>
                <w:rFonts w:cs="Arial"/>
              </w:rPr>
              <w:t>1.57%</w:t>
            </w:r>
          </w:p>
        </w:tc>
        <w:tc>
          <w:tcPr>
            <w:tcW w:w="992" w:type="dxa"/>
          </w:tcPr>
          <w:p w:rsidR="002D28E8" w:rsidRPr="00DA25F3" w:rsidRDefault="002D28E8" w:rsidP="00DA25F3">
            <w:pPr>
              <w:spacing w:before="0" w:line="336" w:lineRule="auto"/>
              <w:jc w:val="center"/>
              <w:rPr>
                <w:rFonts w:cs="Arial"/>
              </w:rPr>
            </w:pPr>
            <w:r w:rsidRPr="00DA25F3">
              <w:rPr>
                <w:rFonts w:cs="Arial"/>
              </w:rPr>
              <w:t>41</w:t>
            </w:r>
          </w:p>
        </w:tc>
        <w:tc>
          <w:tcPr>
            <w:tcW w:w="1134" w:type="dxa"/>
          </w:tcPr>
          <w:p w:rsidR="002D28E8" w:rsidRPr="00DA25F3" w:rsidRDefault="00545B7B" w:rsidP="00DA25F3">
            <w:pPr>
              <w:spacing w:before="0" w:line="336" w:lineRule="auto"/>
              <w:jc w:val="center"/>
              <w:rPr>
                <w:rFonts w:cs="Arial"/>
              </w:rPr>
            </w:pPr>
            <w:r w:rsidRPr="00DA25F3">
              <w:rPr>
                <w:rFonts w:cs="Arial"/>
              </w:rPr>
              <w:t>4.24%</w:t>
            </w:r>
          </w:p>
        </w:tc>
        <w:tc>
          <w:tcPr>
            <w:tcW w:w="1134" w:type="dxa"/>
          </w:tcPr>
          <w:p w:rsidR="002D28E8" w:rsidRPr="00DA25F3" w:rsidRDefault="00545B7B" w:rsidP="00DA25F3">
            <w:pPr>
              <w:spacing w:before="0" w:line="336" w:lineRule="auto"/>
              <w:jc w:val="center"/>
              <w:rPr>
                <w:rFonts w:cs="Arial"/>
              </w:rPr>
            </w:pPr>
            <w:r w:rsidRPr="00DA25F3">
              <w:rPr>
                <w:rFonts w:cs="Arial"/>
              </w:rPr>
              <w:t>385</w:t>
            </w:r>
          </w:p>
        </w:tc>
        <w:tc>
          <w:tcPr>
            <w:tcW w:w="1418" w:type="dxa"/>
          </w:tcPr>
          <w:p w:rsidR="002D28E8" w:rsidRPr="00DA25F3" w:rsidRDefault="00545B7B" w:rsidP="00DA25F3">
            <w:pPr>
              <w:spacing w:before="0" w:line="336" w:lineRule="auto"/>
              <w:jc w:val="center"/>
              <w:rPr>
                <w:rFonts w:cs="Arial"/>
              </w:rPr>
            </w:pPr>
            <w:r w:rsidRPr="00DA25F3">
              <w:rPr>
                <w:rFonts w:cs="Arial"/>
              </w:rPr>
              <w:t>1.15%</w:t>
            </w:r>
          </w:p>
        </w:tc>
        <w:tc>
          <w:tcPr>
            <w:tcW w:w="1276" w:type="dxa"/>
          </w:tcPr>
          <w:p w:rsidR="002D28E8" w:rsidRPr="00DA25F3" w:rsidRDefault="00545B7B" w:rsidP="00DA25F3">
            <w:pPr>
              <w:spacing w:before="0" w:line="336" w:lineRule="auto"/>
              <w:jc w:val="center"/>
              <w:rPr>
                <w:rFonts w:cs="Arial"/>
              </w:rPr>
            </w:pPr>
            <w:r w:rsidRPr="00DA25F3">
              <w:rPr>
                <w:rFonts w:cs="Arial"/>
              </w:rPr>
              <w:t>4</w:t>
            </w:r>
          </w:p>
        </w:tc>
      </w:tr>
      <w:tr w:rsidR="002D28E8" w:rsidRPr="0027352D" w:rsidTr="00DA25F3">
        <w:tc>
          <w:tcPr>
            <w:tcW w:w="2830" w:type="dxa"/>
          </w:tcPr>
          <w:p w:rsidR="002D28E8" w:rsidRPr="00DA25F3" w:rsidRDefault="002D28E8" w:rsidP="00DA25F3">
            <w:pPr>
              <w:spacing w:before="0" w:line="336" w:lineRule="auto"/>
              <w:rPr>
                <w:rStyle w:val="Strong"/>
                <w:rFonts w:cstheme="minorHAnsi"/>
                <w:b w:val="0"/>
              </w:rPr>
            </w:pPr>
            <w:r w:rsidRPr="00DA25F3">
              <w:rPr>
                <w:rStyle w:val="Strong"/>
                <w:rFonts w:cstheme="minorHAnsi"/>
                <w:b w:val="0"/>
              </w:rPr>
              <w:t>Not Recorded</w:t>
            </w:r>
          </w:p>
        </w:tc>
        <w:tc>
          <w:tcPr>
            <w:tcW w:w="1276" w:type="dxa"/>
          </w:tcPr>
          <w:p w:rsidR="002D28E8" w:rsidRPr="00DA25F3" w:rsidRDefault="002D28E8" w:rsidP="00DA25F3">
            <w:pPr>
              <w:spacing w:before="0" w:line="336" w:lineRule="auto"/>
              <w:jc w:val="center"/>
              <w:rPr>
                <w:rFonts w:cs="Arial"/>
              </w:rPr>
            </w:pPr>
            <w:r w:rsidRPr="00DA25F3">
              <w:rPr>
                <w:rFonts w:cs="Arial"/>
              </w:rPr>
              <w:t>&lt;1%</w:t>
            </w:r>
          </w:p>
        </w:tc>
        <w:tc>
          <w:tcPr>
            <w:tcW w:w="992" w:type="dxa"/>
          </w:tcPr>
          <w:p w:rsidR="002D28E8" w:rsidRPr="00DA25F3" w:rsidRDefault="002D28E8" w:rsidP="00DA25F3">
            <w:pPr>
              <w:spacing w:before="0" w:line="336" w:lineRule="auto"/>
              <w:jc w:val="center"/>
              <w:rPr>
                <w:rFonts w:cs="Arial"/>
              </w:rPr>
            </w:pPr>
            <w:r w:rsidRPr="00DA25F3">
              <w:rPr>
                <w:rFonts w:cs="Arial"/>
              </w:rPr>
              <w:t>1</w:t>
            </w:r>
          </w:p>
        </w:tc>
        <w:tc>
          <w:tcPr>
            <w:tcW w:w="1134" w:type="dxa"/>
          </w:tcPr>
          <w:p w:rsidR="002D28E8" w:rsidRPr="00DA25F3" w:rsidRDefault="00545B7B" w:rsidP="00DA25F3">
            <w:pPr>
              <w:spacing w:before="0" w:line="336" w:lineRule="auto"/>
              <w:jc w:val="center"/>
              <w:rPr>
                <w:rFonts w:cs="Arial"/>
              </w:rPr>
            </w:pPr>
            <w:r w:rsidRPr="00DA25F3">
              <w:rPr>
                <w:rFonts w:cs="Arial"/>
              </w:rPr>
              <w:t>&lt;1%</w:t>
            </w:r>
          </w:p>
        </w:tc>
        <w:tc>
          <w:tcPr>
            <w:tcW w:w="1134" w:type="dxa"/>
          </w:tcPr>
          <w:p w:rsidR="002D28E8" w:rsidRPr="00DA25F3" w:rsidRDefault="00545B7B" w:rsidP="00DA25F3">
            <w:pPr>
              <w:spacing w:before="0" w:line="336" w:lineRule="auto"/>
              <w:jc w:val="center"/>
              <w:rPr>
                <w:rFonts w:cs="Arial"/>
              </w:rPr>
            </w:pPr>
            <w:r w:rsidRPr="00DA25F3">
              <w:rPr>
                <w:rFonts w:cs="Arial"/>
              </w:rPr>
              <w:t>47</w:t>
            </w:r>
          </w:p>
        </w:tc>
        <w:tc>
          <w:tcPr>
            <w:tcW w:w="1418" w:type="dxa"/>
          </w:tcPr>
          <w:p w:rsidR="002D28E8" w:rsidRPr="00DA25F3" w:rsidRDefault="00545B7B" w:rsidP="00DA25F3">
            <w:pPr>
              <w:spacing w:before="0" w:line="336" w:lineRule="auto"/>
              <w:jc w:val="center"/>
              <w:rPr>
                <w:rFonts w:cs="Arial"/>
              </w:rPr>
            </w:pPr>
            <w:r w:rsidRPr="00DA25F3">
              <w:rPr>
                <w:rFonts w:cs="Arial"/>
              </w:rPr>
              <w:t>3.46%</w:t>
            </w:r>
          </w:p>
        </w:tc>
        <w:tc>
          <w:tcPr>
            <w:tcW w:w="1276" w:type="dxa"/>
          </w:tcPr>
          <w:p w:rsidR="002D28E8" w:rsidRPr="00DA25F3" w:rsidRDefault="00545B7B" w:rsidP="00DA25F3">
            <w:pPr>
              <w:spacing w:before="0" w:line="336" w:lineRule="auto"/>
              <w:jc w:val="center"/>
              <w:rPr>
                <w:rFonts w:cs="Arial"/>
              </w:rPr>
            </w:pPr>
            <w:r w:rsidRPr="00DA25F3">
              <w:rPr>
                <w:rFonts w:cs="Arial"/>
              </w:rPr>
              <w:t>12</w:t>
            </w:r>
          </w:p>
        </w:tc>
      </w:tr>
      <w:tr w:rsidR="00FB1AF2" w:rsidRPr="0027352D" w:rsidTr="00DA25F3">
        <w:tc>
          <w:tcPr>
            <w:tcW w:w="2830" w:type="dxa"/>
            <w:shd w:val="clear" w:color="auto" w:fill="DEEAF6" w:themeFill="accent1" w:themeFillTint="33"/>
          </w:tcPr>
          <w:p w:rsidR="00FB1AF2" w:rsidRPr="00DA25F3" w:rsidRDefault="00FB1AF2" w:rsidP="00DA25F3">
            <w:pPr>
              <w:spacing w:before="0" w:line="336" w:lineRule="auto"/>
              <w:rPr>
                <w:rStyle w:val="Strong"/>
                <w:rFonts w:cstheme="minorHAnsi"/>
                <w:b w:val="0"/>
              </w:rPr>
            </w:pPr>
            <w:r w:rsidRPr="00DA25F3">
              <w:rPr>
                <w:rStyle w:val="Strong"/>
                <w:rFonts w:cstheme="minorHAnsi"/>
                <w:b w:val="0"/>
              </w:rPr>
              <w:t>Total</w:t>
            </w:r>
          </w:p>
        </w:tc>
        <w:tc>
          <w:tcPr>
            <w:tcW w:w="1276" w:type="dxa"/>
            <w:shd w:val="clear" w:color="auto" w:fill="DEEAF6" w:themeFill="accent1" w:themeFillTint="33"/>
          </w:tcPr>
          <w:p w:rsidR="00FB1AF2" w:rsidRPr="00DA25F3" w:rsidRDefault="00FB1AF2" w:rsidP="00DA25F3">
            <w:pPr>
              <w:spacing w:before="0" w:line="336" w:lineRule="auto"/>
              <w:jc w:val="center"/>
              <w:rPr>
                <w:rFonts w:cs="Arial"/>
              </w:rPr>
            </w:pPr>
          </w:p>
        </w:tc>
        <w:tc>
          <w:tcPr>
            <w:tcW w:w="992" w:type="dxa"/>
            <w:shd w:val="clear" w:color="auto" w:fill="DEEAF6" w:themeFill="accent1" w:themeFillTint="33"/>
          </w:tcPr>
          <w:p w:rsidR="00FB1AF2" w:rsidRPr="00DA25F3" w:rsidRDefault="008B1BD1" w:rsidP="00DA25F3">
            <w:pPr>
              <w:spacing w:before="0" w:line="336" w:lineRule="auto"/>
              <w:jc w:val="center"/>
              <w:rPr>
                <w:rFonts w:cs="Arial"/>
              </w:rPr>
            </w:pPr>
            <w:r w:rsidRPr="00DA25F3">
              <w:rPr>
                <w:rFonts w:cs="Arial"/>
              </w:rPr>
              <w:t>2613</w:t>
            </w:r>
          </w:p>
        </w:tc>
        <w:tc>
          <w:tcPr>
            <w:tcW w:w="1134" w:type="dxa"/>
            <w:shd w:val="clear" w:color="auto" w:fill="DEEAF6" w:themeFill="accent1" w:themeFillTint="33"/>
          </w:tcPr>
          <w:p w:rsidR="00FB1AF2" w:rsidRPr="00DA25F3" w:rsidRDefault="00FB1AF2" w:rsidP="00DA25F3">
            <w:pPr>
              <w:spacing w:before="0" w:line="336" w:lineRule="auto"/>
              <w:jc w:val="center"/>
              <w:rPr>
                <w:rFonts w:cs="Arial"/>
              </w:rPr>
            </w:pPr>
          </w:p>
        </w:tc>
        <w:tc>
          <w:tcPr>
            <w:tcW w:w="1134" w:type="dxa"/>
            <w:shd w:val="clear" w:color="auto" w:fill="DEEAF6" w:themeFill="accent1" w:themeFillTint="33"/>
          </w:tcPr>
          <w:p w:rsidR="00FB1AF2" w:rsidRPr="00DA25F3" w:rsidRDefault="00545B7B" w:rsidP="00DA25F3">
            <w:pPr>
              <w:spacing w:before="0" w:line="336" w:lineRule="auto"/>
              <w:jc w:val="center"/>
              <w:rPr>
                <w:rFonts w:cs="Arial"/>
              </w:rPr>
            </w:pPr>
            <w:r w:rsidRPr="00DA25F3">
              <w:rPr>
                <w:rFonts w:cs="Arial"/>
              </w:rPr>
              <w:t>9076</w:t>
            </w:r>
          </w:p>
        </w:tc>
        <w:tc>
          <w:tcPr>
            <w:tcW w:w="1418" w:type="dxa"/>
            <w:shd w:val="clear" w:color="auto" w:fill="DEEAF6" w:themeFill="accent1" w:themeFillTint="33"/>
          </w:tcPr>
          <w:p w:rsidR="00FB1AF2" w:rsidRPr="00DA25F3" w:rsidRDefault="00FB1AF2" w:rsidP="00DA25F3">
            <w:pPr>
              <w:spacing w:before="0" w:line="336" w:lineRule="auto"/>
              <w:jc w:val="center"/>
              <w:rPr>
                <w:rFonts w:cs="Arial"/>
              </w:rPr>
            </w:pPr>
          </w:p>
        </w:tc>
        <w:tc>
          <w:tcPr>
            <w:tcW w:w="1276" w:type="dxa"/>
            <w:shd w:val="clear" w:color="auto" w:fill="DEEAF6" w:themeFill="accent1" w:themeFillTint="33"/>
          </w:tcPr>
          <w:p w:rsidR="00FB1AF2" w:rsidRPr="00DA25F3" w:rsidRDefault="00545B7B" w:rsidP="00DA25F3">
            <w:pPr>
              <w:spacing w:before="0" w:line="336" w:lineRule="auto"/>
              <w:jc w:val="center"/>
              <w:rPr>
                <w:rFonts w:cs="Arial"/>
              </w:rPr>
            </w:pPr>
            <w:r w:rsidRPr="00DA25F3">
              <w:rPr>
                <w:rFonts w:cs="Arial"/>
              </w:rPr>
              <w:t>347</w:t>
            </w:r>
          </w:p>
        </w:tc>
      </w:tr>
    </w:tbl>
    <w:p w:rsidR="00823E73" w:rsidRPr="00090E26" w:rsidRDefault="00823E73" w:rsidP="00955FE2">
      <w:pPr>
        <w:spacing w:before="0"/>
        <w:rPr>
          <w:rFonts w:cs="Arial"/>
          <w:b/>
          <w:color w:val="FF0000"/>
        </w:rPr>
      </w:pPr>
    </w:p>
    <w:p w:rsidR="00823E73" w:rsidRPr="00090E26" w:rsidRDefault="00823E73" w:rsidP="00955FE2">
      <w:pPr>
        <w:numPr>
          <w:ilvl w:val="0"/>
          <w:numId w:val="13"/>
        </w:numPr>
        <w:spacing w:before="0"/>
        <w:rPr>
          <w:rFonts w:cs="Arial"/>
        </w:rPr>
      </w:pPr>
      <w:r w:rsidRPr="00090E26">
        <w:rPr>
          <w:rFonts w:cs="Arial"/>
        </w:rPr>
        <w:t>For those wh</w:t>
      </w:r>
      <w:r w:rsidR="00545B7B" w:rsidRPr="00090E26">
        <w:rPr>
          <w:rFonts w:cs="Arial"/>
        </w:rPr>
        <w:t>o submitted an application form for the roles of police officer, police staff and special constable,</w:t>
      </w:r>
      <w:r w:rsidRPr="00090E26">
        <w:rPr>
          <w:rFonts w:cs="Arial"/>
        </w:rPr>
        <w:t xml:space="preserve"> the most common Religion or B</w:t>
      </w:r>
      <w:r w:rsidR="00DD6B1B">
        <w:rPr>
          <w:rFonts w:cs="Arial"/>
        </w:rPr>
        <w:t xml:space="preserve">elief for those categorised as </w:t>
      </w:r>
      <w:r w:rsidRPr="00090E26">
        <w:rPr>
          <w:rFonts w:cs="Arial"/>
        </w:rPr>
        <w:t xml:space="preserve">All </w:t>
      </w:r>
      <w:r w:rsidR="00DD6B1B">
        <w:rPr>
          <w:rFonts w:cs="Arial"/>
        </w:rPr>
        <w:t xml:space="preserve">Other Religions </w:t>
      </w:r>
      <w:r w:rsidR="00545B7B" w:rsidRPr="00090E26">
        <w:rPr>
          <w:rFonts w:cs="Arial"/>
        </w:rPr>
        <w:t>was Muslim.</w:t>
      </w:r>
    </w:p>
    <w:p w:rsidR="00F30CBC" w:rsidRDefault="00F30CBC" w:rsidP="00955FE2">
      <w:pPr>
        <w:pStyle w:val="ListParagraph"/>
        <w:spacing w:before="0"/>
        <w:rPr>
          <w:rFonts w:cs="Arial"/>
          <w:color w:val="FF0000"/>
        </w:rPr>
      </w:pPr>
    </w:p>
    <w:p w:rsidR="00823E73" w:rsidRPr="00090E26" w:rsidRDefault="00823E73" w:rsidP="000F412E">
      <w:pPr>
        <w:pStyle w:val="Heading3"/>
      </w:pPr>
      <w:bookmarkStart w:id="80" w:name="_Toc133249338"/>
      <w:bookmarkStart w:id="81" w:name="_Toc133312322"/>
      <w:r w:rsidRPr="00090E26">
        <w:t>f. Sexual Orientation</w:t>
      </w:r>
      <w:bookmarkEnd w:id="80"/>
      <w:bookmarkEnd w:id="81"/>
    </w:p>
    <w:p w:rsidR="00801DE8" w:rsidRPr="0027352D" w:rsidRDefault="00801DE8" w:rsidP="00955FE2">
      <w:pPr>
        <w:spacing w:before="0"/>
        <w:rPr>
          <w:highlight w:val="cyan"/>
        </w:rPr>
      </w:pPr>
    </w:p>
    <w:tbl>
      <w:tblPr>
        <w:tblStyle w:val="TableGrid"/>
        <w:tblW w:w="9776" w:type="dxa"/>
        <w:tblLayout w:type="fixed"/>
        <w:tblLook w:val="01E0" w:firstRow="1" w:lastRow="1" w:firstColumn="1" w:lastColumn="1" w:noHBand="0" w:noVBand="0"/>
        <w:tblCaption w:val="Recruitment Profile Applications Received by Sexual Orientation"/>
        <w:tblDescription w:val="Table highlights the number and proportion of applications received for police officers, police staff and special constables by sexual orientation."/>
      </w:tblPr>
      <w:tblGrid>
        <w:gridCol w:w="2830"/>
        <w:gridCol w:w="1134"/>
        <w:gridCol w:w="993"/>
        <w:gridCol w:w="1134"/>
        <w:gridCol w:w="992"/>
        <w:gridCol w:w="1417"/>
        <w:gridCol w:w="1276"/>
      </w:tblGrid>
      <w:tr w:rsidR="002258D2" w:rsidRPr="0027352D" w:rsidTr="002258D2">
        <w:trPr>
          <w:tblHeader/>
        </w:trPr>
        <w:tc>
          <w:tcPr>
            <w:tcW w:w="2830" w:type="dxa"/>
            <w:shd w:val="clear" w:color="auto" w:fill="DEEAF6" w:themeFill="accent1" w:themeFillTint="33"/>
          </w:tcPr>
          <w:p w:rsidR="00E110BC" w:rsidRPr="00E110BC" w:rsidRDefault="00E110BC" w:rsidP="002258D2">
            <w:pPr>
              <w:spacing w:before="0" w:line="336" w:lineRule="auto"/>
              <w:jc w:val="center"/>
              <w:rPr>
                <w:rStyle w:val="Strong"/>
                <w:b w:val="0"/>
              </w:rPr>
            </w:pPr>
            <w:r w:rsidRPr="00E110BC">
              <w:rPr>
                <w:rStyle w:val="Strong"/>
                <w:b w:val="0"/>
              </w:rPr>
              <w:t>Sexual Orientation</w:t>
            </w:r>
          </w:p>
        </w:tc>
        <w:tc>
          <w:tcPr>
            <w:tcW w:w="1134"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Police Officer</w:t>
            </w:r>
          </w:p>
          <w:p w:rsidR="00E110BC" w:rsidRPr="00E110BC" w:rsidRDefault="00E110BC" w:rsidP="002258D2">
            <w:pPr>
              <w:spacing w:before="0" w:line="336" w:lineRule="auto"/>
              <w:jc w:val="center"/>
              <w:rPr>
                <w:rFonts w:cs="Arial"/>
              </w:rPr>
            </w:pPr>
            <w:r w:rsidRPr="00E110BC">
              <w:rPr>
                <w:rFonts w:cs="Arial"/>
              </w:rPr>
              <w:t>%</w:t>
            </w:r>
          </w:p>
        </w:tc>
        <w:tc>
          <w:tcPr>
            <w:tcW w:w="993"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Police Officer</w:t>
            </w:r>
          </w:p>
          <w:p w:rsidR="00E110BC" w:rsidRPr="00E110BC" w:rsidRDefault="00E110BC" w:rsidP="002258D2">
            <w:pPr>
              <w:spacing w:before="0" w:line="336" w:lineRule="auto"/>
              <w:jc w:val="center"/>
              <w:rPr>
                <w:rFonts w:cs="Arial"/>
              </w:rPr>
            </w:pPr>
            <w:r w:rsidRPr="00E110BC">
              <w:rPr>
                <w:rFonts w:cs="Arial"/>
              </w:rPr>
              <w:t xml:space="preserve">No: </w:t>
            </w:r>
          </w:p>
        </w:tc>
        <w:tc>
          <w:tcPr>
            <w:tcW w:w="1134"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Police Staff</w:t>
            </w:r>
          </w:p>
          <w:p w:rsidR="00E110BC" w:rsidRPr="00E110BC" w:rsidRDefault="00E110BC" w:rsidP="002258D2">
            <w:pPr>
              <w:spacing w:before="0" w:line="336" w:lineRule="auto"/>
              <w:jc w:val="center"/>
              <w:rPr>
                <w:rFonts w:cs="Arial"/>
              </w:rPr>
            </w:pPr>
            <w:r w:rsidRPr="00E110BC">
              <w:rPr>
                <w:rFonts w:cs="Arial"/>
              </w:rPr>
              <w:t>%</w:t>
            </w:r>
          </w:p>
        </w:tc>
        <w:tc>
          <w:tcPr>
            <w:tcW w:w="992"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 xml:space="preserve">Police Staff No: </w:t>
            </w:r>
          </w:p>
        </w:tc>
        <w:tc>
          <w:tcPr>
            <w:tcW w:w="1417"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Special Constable</w:t>
            </w:r>
          </w:p>
          <w:p w:rsidR="00E110BC" w:rsidRPr="00E110BC" w:rsidRDefault="00E110BC" w:rsidP="002258D2">
            <w:pPr>
              <w:spacing w:before="0" w:line="336" w:lineRule="auto"/>
              <w:jc w:val="center"/>
              <w:rPr>
                <w:rFonts w:cs="Arial"/>
              </w:rPr>
            </w:pPr>
            <w:r w:rsidRPr="00E110BC">
              <w:rPr>
                <w:rFonts w:cs="Arial"/>
              </w:rPr>
              <w:t>%</w:t>
            </w:r>
          </w:p>
        </w:tc>
        <w:tc>
          <w:tcPr>
            <w:tcW w:w="1276" w:type="dxa"/>
            <w:shd w:val="clear" w:color="auto" w:fill="DEEAF6" w:themeFill="accent1" w:themeFillTint="33"/>
          </w:tcPr>
          <w:p w:rsidR="00E110BC" w:rsidRPr="00E110BC" w:rsidRDefault="00E110BC" w:rsidP="002258D2">
            <w:pPr>
              <w:spacing w:before="0" w:line="336" w:lineRule="auto"/>
              <w:jc w:val="center"/>
              <w:rPr>
                <w:rFonts w:cs="Arial"/>
              </w:rPr>
            </w:pPr>
            <w:r w:rsidRPr="00E110BC">
              <w:rPr>
                <w:rFonts w:cs="Arial"/>
              </w:rPr>
              <w:t xml:space="preserve">Special constable No: </w:t>
            </w:r>
          </w:p>
        </w:tc>
      </w:tr>
      <w:tr w:rsidR="00E46D41" w:rsidRPr="0027352D" w:rsidTr="002258D2">
        <w:tc>
          <w:tcPr>
            <w:tcW w:w="2830" w:type="dxa"/>
          </w:tcPr>
          <w:p w:rsidR="00801DE8" w:rsidRPr="00E110BC" w:rsidRDefault="00801DE8" w:rsidP="002258D2">
            <w:pPr>
              <w:spacing w:before="0" w:line="336" w:lineRule="auto"/>
              <w:rPr>
                <w:rStyle w:val="Strong"/>
                <w:b w:val="0"/>
              </w:rPr>
            </w:pPr>
            <w:r w:rsidRPr="00E110BC">
              <w:rPr>
                <w:rStyle w:val="Strong"/>
                <w:b w:val="0"/>
              </w:rPr>
              <w:t>Lesbian/Gay/Bisexual (LGB)</w:t>
            </w:r>
          </w:p>
        </w:tc>
        <w:tc>
          <w:tcPr>
            <w:tcW w:w="1134" w:type="dxa"/>
          </w:tcPr>
          <w:p w:rsidR="00801DE8" w:rsidRPr="00E110BC" w:rsidRDefault="00801DE8" w:rsidP="002258D2">
            <w:pPr>
              <w:spacing w:before="0" w:line="336" w:lineRule="auto"/>
              <w:jc w:val="center"/>
              <w:rPr>
                <w:rFonts w:cs="Arial"/>
              </w:rPr>
            </w:pPr>
            <w:r w:rsidRPr="00E110BC">
              <w:rPr>
                <w:rFonts w:cs="Arial"/>
              </w:rPr>
              <w:t>8.76%</w:t>
            </w:r>
          </w:p>
        </w:tc>
        <w:tc>
          <w:tcPr>
            <w:tcW w:w="993" w:type="dxa"/>
          </w:tcPr>
          <w:p w:rsidR="00801DE8" w:rsidRPr="00E110BC" w:rsidRDefault="00801DE8" w:rsidP="002258D2">
            <w:pPr>
              <w:spacing w:before="0" w:line="336" w:lineRule="auto"/>
              <w:jc w:val="center"/>
              <w:rPr>
                <w:rFonts w:cs="Arial"/>
              </w:rPr>
            </w:pPr>
            <w:r w:rsidRPr="00E110BC">
              <w:rPr>
                <w:rFonts w:cs="Arial"/>
              </w:rPr>
              <w:t>229</w:t>
            </w:r>
          </w:p>
        </w:tc>
        <w:tc>
          <w:tcPr>
            <w:tcW w:w="1134" w:type="dxa"/>
          </w:tcPr>
          <w:p w:rsidR="00801DE8" w:rsidRPr="00E110BC" w:rsidRDefault="00E46D41" w:rsidP="002258D2">
            <w:pPr>
              <w:spacing w:before="0" w:line="336" w:lineRule="auto"/>
              <w:jc w:val="center"/>
              <w:rPr>
                <w:rFonts w:cs="Arial"/>
              </w:rPr>
            </w:pPr>
            <w:r w:rsidRPr="00E110BC">
              <w:rPr>
                <w:rFonts w:cs="Arial"/>
              </w:rPr>
              <w:t>7.83%</w:t>
            </w:r>
          </w:p>
        </w:tc>
        <w:tc>
          <w:tcPr>
            <w:tcW w:w="992" w:type="dxa"/>
          </w:tcPr>
          <w:p w:rsidR="00801DE8" w:rsidRPr="00E110BC" w:rsidRDefault="00E46D41" w:rsidP="002258D2">
            <w:pPr>
              <w:spacing w:before="0" w:line="336" w:lineRule="auto"/>
              <w:jc w:val="center"/>
              <w:rPr>
                <w:rFonts w:cs="Arial"/>
              </w:rPr>
            </w:pPr>
            <w:r w:rsidRPr="00E110BC">
              <w:rPr>
                <w:rFonts w:cs="Arial"/>
              </w:rPr>
              <w:t>711</w:t>
            </w:r>
          </w:p>
        </w:tc>
        <w:tc>
          <w:tcPr>
            <w:tcW w:w="1417" w:type="dxa"/>
          </w:tcPr>
          <w:p w:rsidR="00801DE8" w:rsidRPr="00E110BC" w:rsidRDefault="00E46D41" w:rsidP="002258D2">
            <w:pPr>
              <w:spacing w:before="0" w:line="336" w:lineRule="auto"/>
              <w:jc w:val="center"/>
              <w:rPr>
                <w:rFonts w:cs="Arial"/>
              </w:rPr>
            </w:pPr>
            <w:r w:rsidRPr="00E110BC">
              <w:rPr>
                <w:rFonts w:cs="Arial"/>
              </w:rPr>
              <w:t>11.82%</w:t>
            </w:r>
          </w:p>
        </w:tc>
        <w:tc>
          <w:tcPr>
            <w:tcW w:w="1276" w:type="dxa"/>
          </w:tcPr>
          <w:p w:rsidR="00801DE8" w:rsidRPr="00E110BC" w:rsidRDefault="00E46D41" w:rsidP="002258D2">
            <w:pPr>
              <w:spacing w:before="0" w:line="336" w:lineRule="auto"/>
              <w:jc w:val="center"/>
              <w:rPr>
                <w:rFonts w:cs="Arial"/>
              </w:rPr>
            </w:pPr>
            <w:r w:rsidRPr="00E110BC">
              <w:rPr>
                <w:rFonts w:cs="Arial"/>
              </w:rPr>
              <w:t>41</w:t>
            </w:r>
          </w:p>
        </w:tc>
      </w:tr>
      <w:tr w:rsidR="00E46D41" w:rsidRPr="0027352D" w:rsidTr="002258D2">
        <w:tc>
          <w:tcPr>
            <w:tcW w:w="2830" w:type="dxa"/>
          </w:tcPr>
          <w:p w:rsidR="00801DE8" w:rsidRPr="00E110BC" w:rsidRDefault="00801DE8" w:rsidP="002258D2">
            <w:pPr>
              <w:spacing w:before="0" w:line="336" w:lineRule="auto"/>
              <w:rPr>
                <w:rStyle w:val="Strong"/>
                <w:b w:val="0"/>
              </w:rPr>
            </w:pPr>
            <w:r w:rsidRPr="00E110BC">
              <w:rPr>
                <w:rStyle w:val="Strong"/>
                <w:b w:val="0"/>
              </w:rPr>
              <w:lastRenderedPageBreak/>
              <w:t>Heterosexual</w:t>
            </w:r>
          </w:p>
        </w:tc>
        <w:tc>
          <w:tcPr>
            <w:tcW w:w="1134" w:type="dxa"/>
          </w:tcPr>
          <w:p w:rsidR="00801DE8" w:rsidRPr="00E110BC" w:rsidRDefault="00801DE8" w:rsidP="002258D2">
            <w:pPr>
              <w:spacing w:before="0" w:line="336" w:lineRule="auto"/>
              <w:jc w:val="center"/>
              <w:rPr>
                <w:rFonts w:cs="Arial"/>
              </w:rPr>
            </w:pPr>
            <w:r w:rsidRPr="00E110BC">
              <w:rPr>
                <w:rFonts w:cs="Arial"/>
              </w:rPr>
              <w:t>88.83%</w:t>
            </w:r>
          </w:p>
        </w:tc>
        <w:tc>
          <w:tcPr>
            <w:tcW w:w="993" w:type="dxa"/>
          </w:tcPr>
          <w:p w:rsidR="00801DE8" w:rsidRPr="00E110BC" w:rsidRDefault="00801DE8" w:rsidP="002258D2">
            <w:pPr>
              <w:spacing w:before="0" w:line="336" w:lineRule="auto"/>
              <w:jc w:val="center"/>
              <w:rPr>
                <w:rFonts w:cs="Arial"/>
              </w:rPr>
            </w:pPr>
            <w:r w:rsidRPr="00E110BC">
              <w:rPr>
                <w:rFonts w:cs="Arial"/>
              </w:rPr>
              <w:t>2321</w:t>
            </w:r>
          </w:p>
        </w:tc>
        <w:tc>
          <w:tcPr>
            <w:tcW w:w="1134" w:type="dxa"/>
          </w:tcPr>
          <w:p w:rsidR="00801DE8" w:rsidRPr="00E110BC" w:rsidRDefault="00E46D41" w:rsidP="002258D2">
            <w:pPr>
              <w:spacing w:before="0" w:line="336" w:lineRule="auto"/>
              <w:jc w:val="center"/>
              <w:rPr>
                <w:rFonts w:cs="Arial"/>
              </w:rPr>
            </w:pPr>
            <w:r w:rsidRPr="00E110BC">
              <w:rPr>
                <w:rFonts w:cs="Arial"/>
              </w:rPr>
              <w:t>87.16%</w:t>
            </w:r>
          </w:p>
        </w:tc>
        <w:tc>
          <w:tcPr>
            <w:tcW w:w="992" w:type="dxa"/>
          </w:tcPr>
          <w:p w:rsidR="00801DE8" w:rsidRPr="00E110BC" w:rsidRDefault="00E46D41" w:rsidP="002258D2">
            <w:pPr>
              <w:spacing w:before="0" w:line="336" w:lineRule="auto"/>
              <w:jc w:val="center"/>
              <w:rPr>
                <w:rFonts w:cs="Arial"/>
              </w:rPr>
            </w:pPr>
            <w:r w:rsidRPr="00E110BC">
              <w:rPr>
                <w:rFonts w:cs="Arial"/>
              </w:rPr>
              <w:t>7911</w:t>
            </w:r>
          </w:p>
        </w:tc>
        <w:tc>
          <w:tcPr>
            <w:tcW w:w="1417" w:type="dxa"/>
          </w:tcPr>
          <w:p w:rsidR="00801DE8" w:rsidRPr="00E110BC" w:rsidRDefault="00E46D41" w:rsidP="002258D2">
            <w:pPr>
              <w:spacing w:before="0" w:line="336" w:lineRule="auto"/>
              <w:jc w:val="center"/>
              <w:rPr>
                <w:rFonts w:cs="Arial"/>
              </w:rPr>
            </w:pPr>
            <w:r w:rsidRPr="00E110BC">
              <w:rPr>
                <w:rFonts w:cs="Arial"/>
              </w:rPr>
              <w:t>80.12%</w:t>
            </w:r>
          </w:p>
        </w:tc>
        <w:tc>
          <w:tcPr>
            <w:tcW w:w="1276" w:type="dxa"/>
          </w:tcPr>
          <w:p w:rsidR="00801DE8" w:rsidRPr="00E110BC" w:rsidRDefault="00E46D41" w:rsidP="002258D2">
            <w:pPr>
              <w:spacing w:before="0" w:line="336" w:lineRule="auto"/>
              <w:jc w:val="center"/>
              <w:rPr>
                <w:rFonts w:cs="Arial"/>
              </w:rPr>
            </w:pPr>
            <w:r w:rsidRPr="00E110BC">
              <w:rPr>
                <w:rFonts w:cs="Arial"/>
              </w:rPr>
              <w:t>278</w:t>
            </w:r>
          </w:p>
        </w:tc>
      </w:tr>
      <w:tr w:rsidR="00E46D41" w:rsidRPr="0027352D" w:rsidTr="002258D2">
        <w:tc>
          <w:tcPr>
            <w:tcW w:w="2830" w:type="dxa"/>
          </w:tcPr>
          <w:p w:rsidR="00801DE8" w:rsidRPr="00E110BC" w:rsidRDefault="00801DE8" w:rsidP="002258D2">
            <w:pPr>
              <w:spacing w:before="0" w:line="336" w:lineRule="auto"/>
              <w:rPr>
                <w:rStyle w:val="Strong"/>
                <w:b w:val="0"/>
              </w:rPr>
            </w:pPr>
            <w:r w:rsidRPr="00E110BC">
              <w:rPr>
                <w:rStyle w:val="Strong"/>
                <w:b w:val="0"/>
              </w:rPr>
              <w:t>Choose not to Disclose</w:t>
            </w:r>
          </w:p>
        </w:tc>
        <w:tc>
          <w:tcPr>
            <w:tcW w:w="1134" w:type="dxa"/>
          </w:tcPr>
          <w:p w:rsidR="00801DE8" w:rsidRPr="00E110BC" w:rsidRDefault="00801DE8" w:rsidP="002258D2">
            <w:pPr>
              <w:spacing w:before="0" w:line="336" w:lineRule="auto"/>
              <w:jc w:val="center"/>
              <w:rPr>
                <w:rFonts w:cs="Arial"/>
              </w:rPr>
            </w:pPr>
            <w:r w:rsidRPr="00E110BC">
              <w:rPr>
                <w:rFonts w:cs="Arial"/>
              </w:rPr>
              <w:t>1.99%</w:t>
            </w:r>
          </w:p>
        </w:tc>
        <w:tc>
          <w:tcPr>
            <w:tcW w:w="993" w:type="dxa"/>
          </w:tcPr>
          <w:p w:rsidR="00801DE8" w:rsidRPr="00E110BC" w:rsidRDefault="00801DE8" w:rsidP="002258D2">
            <w:pPr>
              <w:spacing w:before="0" w:line="336" w:lineRule="auto"/>
              <w:jc w:val="center"/>
              <w:rPr>
                <w:rFonts w:cs="Arial"/>
              </w:rPr>
            </w:pPr>
            <w:r w:rsidRPr="00E110BC">
              <w:rPr>
                <w:rFonts w:cs="Arial"/>
              </w:rPr>
              <w:t>52</w:t>
            </w:r>
          </w:p>
        </w:tc>
        <w:tc>
          <w:tcPr>
            <w:tcW w:w="1134" w:type="dxa"/>
          </w:tcPr>
          <w:p w:rsidR="00801DE8" w:rsidRPr="00E110BC" w:rsidRDefault="00E46D41" w:rsidP="002258D2">
            <w:pPr>
              <w:spacing w:before="0" w:line="336" w:lineRule="auto"/>
              <w:jc w:val="center"/>
              <w:rPr>
                <w:rFonts w:cs="Arial"/>
              </w:rPr>
            </w:pPr>
            <w:r w:rsidRPr="00E110BC">
              <w:rPr>
                <w:rFonts w:cs="Arial"/>
              </w:rPr>
              <w:t>3.72%</w:t>
            </w:r>
          </w:p>
        </w:tc>
        <w:tc>
          <w:tcPr>
            <w:tcW w:w="992" w:type="dxa"/>
          </w:tcPr>
          <w:p w:rsidR="00801DE8" w:rsidRPr="00E110BC" w:rsidRDefault="00E46D41" w:rsidP="002258D2">
            <w:pPr>
              <w:spacing w:before="0" w:line="336" w:lineRule="auto"/>
              <w:jc w:val="center"/>
              <w:rPr>
                <w:rFonts w:cs="Arial"/>
              </w:rPr>
            </w:pPr>
            <w:r w:rsidRPr="00E110BC">
              <w:rPr>
                <w:rFonts w:cs="Arial"/>
              </w:rPr>
              <w:t>338</w:t>
            </w:r>
          </w:p>
        </w:tc>
        <w:tc>
          <w:tcPr>
            <w:tcW w:w="1417" w:type="dxa"/>
          </w:tcPr>
          <w:p w:rsidR="00801DE8" w:rsidRPr="00E110BC" w:rsidRDefault="00E46D41" w:rsidP="002258D2">
            <w:pPr>
              <w:spacing w:before="0" w:line="336" w:lineRule="auto"/>
              <w:jc w:val="center"/>
              <w:rPr>
                <w:rFonts w:cs="Arial"/>
              </w:rPr>
            </w:pPr>
            <w:r w:rsidRPr="00E110BC">
              <w:rPr>
                <w:rFonts w:cs="Arial"/>
              </w:rPr>
              <w:t>2.31%</w:t>
            </w:r>
          </w:p>
        </w:tc>
        <w:tc>
          <w:tcPr>
            <w:tcW w:w="1276" w:type="dxa"/>
          </w:tcPr>
          <w:p w:rsidR="00801DE8" w:rsidRPr="00E110BC" w:rsidRDefault="00E46D41" w:rsidP="002258D2">
            <w:pPr>
              <w:spacing w:before="0" w:line="336" w:lineRule="auto"/>
              <w:jc w:val="center"/>
              <w:rPr>
                <w:rFonts w:cs="Arial"/>
              </w:rPr>
            </w:pPr>
            <w:r w:rsidRPr="00E110BC">
              <w:rPr>
                <w:rFonts w:cs="Arial"/>
              </w:rPr>
              <w:t>8</w:t>
            </w:r>
          </w:p>
        </w:tc>
      </w:tr>
      <w:tr w:rsidR="00E46D41" w:rsidRPr="0027352D" w:rsidTr="002258D2">
        <w:tc>
          <w:tcPr>
            <w:tcW w:w="2830" w:type="dxa"/>
          </w:tcPr>
          <w:p w:rsidR="00801DE8" w:rsidRPr="00E110BC" w:rsidRDefault="00801DE8" w:rsidP="002258D2">
            <w:pPr>
              <w:spacing w:before="0" w:line="336" w:lineRule="auto"/>
              <w:rPr>
                <w:rStyle w:val="Strong"/>
                <w:b w:val="0"/>
              </w:rPr>
            </w:pPr>
            <w:r w:rsidRPr="00E110BC">
              <w:rPr>
                <w:rStyle w:val="Strong"/>
                <w:b w:val="0"/>
              </w:rPr>
              <w:t>Other</w:t>
            </w:r>
          </w:p>
        </w:tc>
        <w:tc>
          <w:tcPr>
            <w:tcW w:w="1134" w:type="dxa"/>
          </w:tcPr>
          <w:p w:rsidR="00801DE8" w:rsidRPr="00E110BC" w:rsidRDefault="00090E26" w:rsidP="002258D2">
            <w:pPr>
              <w:spacing w:before="0" w:line="336" w:lineRule="auto"/>
              <w:jc w:val="center"/>
              <w:rPr>
                <w:rFonts w:cs="Arial"/>
              </w:rPr>
            </w:pPr>
            <w:r w:rsidRPr="00E110BC">
              <w:rPr>
                <w:rFonts w:cs="Arial"/>
              </w:rPr>
              <w:t>&lt;1</w:t>
            </w:r>
            <w:r w:rsidR="00801DE8" w:rsidRPr="00E110BC">
              <w:rPr>
                <w:rFonts w:cs="Arial"/>
              </w:rPr>
              <w:t>%</w:t>
            </w:r>
          </w:p>
        </w:tc>
        <w:tc>
          <w:tcPr>
            <w:tcW w:w="993" w:type="dxa"/>
          </w:tcPr>
          <w:p w:rsidR="00801DE8" w:rsidRPr="00E110BC" w:rsidRDefault="00801DE8" w:rsidP="002258D2">
            <w:pPr>
              <w:spacing w:before="0" w:line="336" w:lineRule="auto"/>
              <w:jc w:val="center"/>
              <w:rPr>
                <w:rFonts w:cs="Arial"/>
              </w:rPr>
            </w:pPr>
            <w:r w:rsidRPr="00E110BC">
              <w:rPr>
                <w:rFonts w:cs="Arial"/>
              </w:rPr>
              <w:t>10</w:t>
            </w:r>
          </w:p>
        </w:tc>
        <w:tc>
          <w:tcPr>
            <w:tcW w:w="1134" w:type="dxa"/>
          </w:tcPr>
          <w:p w:rsidR="00801DE8" w:rsidRPr="00E110BC" w:rsidRDefault="00E46D41" w:rsidP="002258D2">
            <w:pPr>
              <w:spacing w:before="0" w:line="336" w:lineRule="auto"/>
              <w:jc w:val="center"/>
              <w:rPr>
                <w:rFonts w:cs="Arial"/>
              </w:rPr>
            </w:pPr>
            <w:r w:rsidRPr="00E110BC">
              <w:rPr>
                <w:rFonts w:cs="Arial"/>
              </w:rPr>
              <w:t>&lt;1%</w:t>
            </w:r>
          </w:p>
        </w:tc>
        <w:tc>
          <w:tcPr>
            <w:tcW w:w="992" w:type="dxa"/>
          </w:tcPr>
          <w:p w:rsidR="00801DE8" w:rsidRPr="00E110BC" w:rsidRDefault="00E46D41" w:rsidP="002258D2">
            <w:pPr>
              <w:spacing w:before="0" w:line="336" w:lineRule="auto"/>
              <w:jc w:val="center"/>
              <w:rPr>
                <w:rFonts w:cs="Arial"/>
              </w:rPr>
            </w:pPr>
            <w:r w:rsidRPr="00E110BC">
              <w:rPr>
                <w:rFonts w:cs="Arial"/>
              </w:rPr>
              <w:t>54</w:t>
            </w:r>
          </w:p>
        </w:tc>
        <w:tc>
          <w:tcPr>
            <w:tcW w:w="1417" w:type="dxa"/>
          </w:tcPr>
          <w:p w:rsidR="00801DE8" w:rsidRPr="00E110BC" w:rsidRDefault="00E46D41" w:rsidP="002258D2">
            <w:pPr>
              <w:spacing w:before="0" w:line="336" w:lineRule="auto"/>
              <w:jc w:val="center"/>
              <w:rPr>
                <w:rFonts w:cs="Arial"/>
              </w:rPr>
            </w:pPr>
            <w:r w:rsidRPr="00E110BC">
              <w:rPr>
                <w:rFonts w:cs="Arial"/>
              </w:rPr>
              <w:t>2.31%</w:t>
            </w:r>
          </w:p>
        </w:tc>
        <w:tc>
          <w:tcPr>
            <w:tcW w:w="1276" w:type="dxa"/>
          </w:tcPr>
          <w:p w:rsidR="00801DE8" w:rsidRPr="00E110BC" w:rsidRDefault="00E46D41" w:rsidP="002258D2">
            <w:pPr>
              <w:spacing w:before="0" w:line="336" w:lineRule="auto"/>
              <w:jc w:val="center"/>
              <w:rPr>
                <w:rFonts w:cs="Arial"/>
              </w:rPr>
            </w:pPr>
            <w:r w:rsidRPr="00E110BC">
              <w:rPr>
                <w:rFonts w:cs="Arial"/>
              </w:rPr>
              <w:t>8</w:t>
            </w:r>
          </w:p>
        </w:tc>
      </w:tr>
      <w:tr w:rsidR="00E46D41" w:rsidRPr="0027352D" w:rsidTr="002258D2">
        <w:tc>
          <w:tcPr>
            <w:tcW w:w="2830" w:type="dxa"/>
          </w:tcPr>
          <w:p w:rsidR="00801DE8" w:rsidRPr="00E110BC" w:rsidRDefault="00801DE8" w:rsidP="002258D2">
            <w:pPr>
              <w:spacing w:before="0" w:line="336" w:lineRule="auto"/>
              <w:rPr>
                <w:rStyle w:val="Strong"/>
                <w:b w:val="0"/>
              </w:rPr>
            </w:pPr>
            <w:r w:rsidRPr="00E110BC">
              <w:rPr>
                <w:rStyle w:val="Strong"/>
                <w:b w:val="0"/>
              </w:rPr>
              <w:t>Not Recorded</w:t>
            </w:r>
          </w:p>
        </w:tc>
        <w:tc>
          <w:tcPr>
            <w:tcW w:w="1134" w:type="dxa"/>
          </w:tcPr>
          <w:p w:rsidR="00801DE8" w:rsidRPr="00E110BC" w:rsidRDefault="00801DE8" w:rsidP="002258D2">
            <w:pPr>
              <w:spacing w:before="0" w:line="336" w:lineRule="auto"/>
              <w:jc w:val="center"/>
              <w:rPr>
                <w:rFonts w:cs="Arial"/>
              </w:rPr>
            </w:pPr>
            <w:r w:rsidRPr="00E110BC">
              <w:rPr>
                <w:rFonts w:cs="Arial"/>
              </w:rPr>
              <w:t>&lt;1%</w:t>
            </w:r>
          </w:p>
        </w:tc>
        <w:tc>
          <w:tcPr>
            <w:tcW w:w="993" w:type="dxa"/>
          </w:tcPr>
          <w:p w:rsidR="00801DE8" w:rsidRPr="00E110BC" w:rsidRDefault="00801DE8" w:rsidP="002258D2">
            <w:pPr>
              <w:spacing w:before="0" w:line="336" w:lineRule="auto"/>
              <w:jc w:val="center"/>
              <w:rPr>
                <w:rFonts w:cs="Arial"/>
              </w:rPr>
            </w:pPr>
            <w:r w:rsidRPr="00E110BC">
              <w:rPr>
                <w:rFonts w:cs="Arial"/>
              </w:rPr>
              <w:t>1</w:t>
            </w:r>
          </w:p>
        </w:tc>
        <w:tc>
          <w:tcPr>
            <w:tcW w:w="1134" w:type="dxa"/>
          </w:tcPr>
          <w:p w:rsidR="00801DE8" w:rsidRPr="00E110BC" w:rsidRDefault="00E46D41" w:rsidP="002258D2">
            <w:pPr>
              <w:spacing w:before="0" w:line="336" w:lineRule="auto"/>
              <w:jc w:val="center"/>
              <w:rPr>
                <w:rFonts w:cs="Arial"/>
              </w:rPr>
            </w:pPr>
            <w:r w:rsidRPr="00E110BC">
              <w:rPr>
                <w:rFonts w:cs="Arial"/>
              </w:rPr>
              <w:t>&lt;1%</w:t>
            </w:r>
          </w:p>
        </w:tc>
        <w:tc>
          <w:tcPr>
            <w:tcW w:w="992" w:type="dxa"/>
          </w:tcPr>
          <w:p w:rsidR="00801DE8" w:rsidRPr="00E110BC" w:rsidRDefault="00E46D41" w:rsidP="002258D2">
            <w:pPr>
              <w:spacing w:before="0" w:line="336" w:lineRule="auto"/>
              <w:jc w:val="center"/>
              <w:rPr>
                <w:rFonts w:cs="Arial"/>
              </w:rPr>
            </w:pPr>
            <w:r w:rsidRPr="00E110BC">
              <w:rPr>
                <w:rFonts w:cs="Arial"/>
              </w:rPr>
              <w:t>62</w:t>
            </w:r>
          </w:p>
        </w:tc>
        <w:tc>
          <w:tcPr>
            <w:tcW w:w="1417" w:type="dxa"/>
          </w:tcPr>
          <w:p w:rsidR="00801DE8" w:rsidRPr="00E110BC" w:rsidRDefault="00E46D41" w:rsidP="002258D2">
            <w:pPr>
              <w:spacing w:before="0" w:line="336" w:lineRule="auto"/>
              <w:jc w:val="center"/>
              <w:rPr>
                <w:rFonts w:cs="Arial"/>
              </w:rPr>
            </w:pPr>
            <w:r w:rsidRPr="00E110BC">
              <w:rPr>
                <w:rFonts w:cs="Arial"/>
              </w:rPr>
              <w:t>3.46%</w:t>
            </w:r>
          </w:p>
        </w:tc>
        <w:tc>
          <w:tcPr>
            <w:tcW w:w="1276" w:type="dxa"/>
          </w:tcPr>
          <w:p w:rsidR="00801DE8" w:rsidRPr="00E110BC" w:rsidRDefault="00E46D41" w:rsidP="002258D2">
            <w:pPr>
              <w:spacing w:before="0" w:line="336" w:lineRule="auto"/>
              <w:jc w:val="center"/>
              <w:rPr>
                <w:rFonts w:cs="Arial"/>
              </w:rPr>
            </w:pPr>
            <w:r w:rsidRPr="00E110BC">
              <w:rPr>
                <w:rFonts w:cs="Arial"/>
              </w:rPr>
              <w:t>12</w:t>
            </w:r>
          </w:p>
        </w:tc>
      </w:tr>
      <w:tr w:rsidR="002258D2" w:rsidRPr="0027352D" w:rsidTr="002258D2">
        <w:tc>
          <w:tcPr>
            <w:tcW w:w="2830" w:type="dxa"/>
            <w:shd w:val="clear" w:color="auto" w:fill="DEEAF6" w:themeFill="accent1" w:themeFillTint="33"/>
          </w:tcPr>
          <w:p w:rsidR="00312CA4" w:rsidRPr="00E110BC" w:rsidRDefault="00312CA4" w:rsidP="002258D2">
            <w:pPr>
              <w:spacing w:before="0" w:line="336" w:lineRule="auto"/>
              <w:rPr>
                <w:rStyle w:val="Strong"/>
                <w:b w:val="0"/>
              </w:rPr>
            </w:pPr>
            <w:r w:rsidRPr="00E110BC">
              <w:rPr>
                <w:rStyle w:val="Strong"/>
                <w:b w:val="0"/>
              </w:rPr>
              <w:t>Total</w:t>
            </w:r>
          </w:p>
        </w:tc>
        <w:tc>
          <w:tcPr>
            <w:tcW w:w="1134" w:type="dxa"/>
            <w:shd w:val="clear" w:color="auto" w:fill="DEEAF6" w:themeFill="accent1" w:themeFillTint="33"/>
          </w:tcPr>
          <w:p w:rsidR="00312CA4" w:rsidRPr="00E110BC" w:rsidRDefault="00312CA4" w:rsidP="002258D2">
            <w:pPr>
              <w:spacing w:before="0" w:line="336" w:lineRule="auto"/>
              <w:jc w:val="center"/>
              <w:rPr>
                <w:rFonts w:cs="Arial"/>
              </w:rPr>
            </w:pPr>
          </w:p>
        </w:tc>
        <w:tc>
          <w:tcPr>
            <w:tcW w:w="993" w:type="dxa"/>
            <w:shd w:val="clear" w:color="auto" w:fill="DEEAF6" w:themeFill="accent1" w:themeFillTint="33"/>
          </w:tcPr>
          <w:p w:rsidR="00312CA4" w:rsidRPr="00E110BC" w:rsidRDefault="00E46D41" w:rsidP="002258D2">
            <w:pPr>
              <w:spacing w:before="0" w:line="336" w:lineRule="auto"/>
              <w:jc w:val="center"/>
              <w:rPr>
                <w:rFonts w:cs="Arial"/>
              </w:rPr>
            </w:pPr>
            <w:r w:rsidRPr="00E110BC">
              <w:rPr>
                <w:rFonts w:cs="Arial"/>
              </w:rPr>
              <w:t>2613</w:t>
            </w:r>
          </w:p>
        </w:tc>
        <w:tc>
          <w:tcPr>
            <w:tcW w:w="1134" w:type="dxa"/>
            <w:shd w:val="clear" w:color="auto" w:fill="DEEAF6" w:themeFill="accent1" w:themeFillTint="33"/>
          </w:tcPr>
          <w:p w:rsidR="00312CA4" w:rsidRPr="00E110BC" w:rsidRDefault="00312CA4" w:rsidP="002258D2">
            <w:pPr>
              <w:spacing w:before="0" w:line="336" w:lineRule="auto"/>
              <w:jc w:val="center"/>
              <w:rPr>
                <w:rFonts w:cs="Arial"/>
              </w:rPr>
            </w:pPr>
          </w:p>
        </w:tc>
        <w:tc>
          <w:tcPr>
            <w:tcW w:w="992" w:type="dxa"/>
            <w:shd w:val="clear" w:color="auto" w:fill="DEEAF6" w:themeFill="accent1" w:themeFillTint="33"/>
          </w:tcPr>
          <w:p w:rsidR="00312CA4" w:rsidRPr="00E110BC" w:rsidRDefault="00E46D41" w:rsidP="002258D2">
            <w:pPr>
              <w:spacing w:before="0" w:line="336" w:lineRule="auto"/>
              <w:jc w:val="center"/>
              <w:rPr>
                <w:rFonts w:cs="Arial"/>
              </w:rPr>
            </w:pPr>
            <w:r w:rsidRPr="00E110BC">
              <w:rPr>
                <w:rFonts w:cs="Arial"/>
              </w:rPr>
              <w:t>9076</w:t>
            </w:r>
          </w:p>
        </w:tc>
        <w:tc>
          <w:tcPr>
            <w:tcW w:w="1417" w:type="dxa"/>
            <w:shd w:val="clear" w:color="auto" w:fill="DEEAF6" w:themeFill="accent1" w:themeFillTint="33"/>
          </w:tcPr>
          <w:p w:rsidR="00312CA4" w:rsidRPr="00E110BC" w:rsidRDefault="00312CA4" w:rsidP="002258D2">
            <w:pPr>
              <w:spacing w:before="0" w:line="336" w:lineRule="auto"/>
              <w:jc w:val="center"/>
              <w:rPr>
                <w:rFonts w:cs="Arial"/>
              </w:rPr>
            </w:pPr>
          </w:p>
        </w:tc>
        <w:tc>
          <w:tcPr>
            <w:tcW w:w="1276" w:type="dxa"/>
            <w:shd w:val="clear" w:color="auto" w:fill="DEEAF6" w:themeFill="accent1" w:themeFillTint="33"/>
          </w:tcPr>
          <w:p w:rsidR="00312CA4" w:rsidRPr="00E110BC" w:rsidRDefault="00E46D41" w:rsidP="002258D2">
            <w:pPr>
              <w:spacing w:before="0" w:line="336" w:lineRule="auto"/>
              <w:jc w:val="center"/>
              <w:rPr>
                <w:rFonts w:cs="Arial"/>
              </w:rPr>
            </w:pPr>
            <w:r w:rsidRPr="00E110BC">
              <w:rPr>
                <w:rFonts w:cs="Arial"/>
              </w:rPr>
              <w:t>347</w:t>
            </w:r>
          </w:p>
        </w:tc>
      </w:tr>
    </w:tbl>
    <w:p w:rsidR="00823E73" w:rsidRPr="0027352D" w:rsidRDefault="00823E73" w:rsidP="00955FE2">
      <w:pPr>
        <w:spacing w:before="0"/>
        <w:rPr>
          <w:rFonts w:cs="Arial"/>
          <w:color w:val="FF0000"/>
          <w:highlight w:val="cyan"/>
        </w:rPr>
      </w:pPr>
    </w:p>
    <w:p w:rsidR="00823E73" w:rsidRDefault="00823E73" w:rsidP="00955FE2">
      <w:pPr>
        <w:numPr>
          <w:ilvl w:val="0"/>
          <w:numId w:val="13"/>
        </w:numPr>
        <w:spacing w:before="0"/>
        <w:rPr>
          <w:rFonts w:cs="Arial"/>
        </w:rPr>
      </w:pPr>
      <w:r w:rsidRPr="00256435">
        <w:rPr>
          <w:rFonts w:cs="Arial"/>
        </w:rPr>
        <w:t xml:space="preserve">Increase in the proportion of </w:t>
      </w:r>
      <w:r w:rsidR="00955FE2">
        <w:rPr>
          <w:rFonts w:cs="Arial"/>
        </w:rPr>
        <w:t xml:space="preserve">police officer </w:t>
      </w:r>
      <w:r w:rsidRPr="00256435">
        <w:rPr>
          <w:rFonts w:cs="Arial"/>
        </w:rPr>
        <w:t>applicants identifyi</w:t>
      </w:r>
      <w:r w:rsidR="00955FE2">
        <w:rPr>
          <w:rFonts w:cs="Arial"/>
        </w:rPr>
        <w:t>ng as LGB from 7% to 8.76% when compared to 2019/2020.</w:t>
      </w:r>
    </w:p>
    <w:p w:rsidR="00F3636D" w:rsidRDefault="00F3636D" w:rsidP="00F3636D">
      <w:pPr>
        <w:spacing w:before="0"/>
        <w:ind w:left="720"/>
        <w:rPr>
          <w:rFonts w:cs="Arial"/>
        </w:rPr>
      </w:pPr>
    </w:p>
    <w:p w:rsidR="009C44C9" w:rsidRPr="00256435" w:rsidRDefault="009C44C9" w:rsidP="00955FE2">
      <w:pPr>
        <w:numPr>
          <w:ilvl w:val="0"/>
          <w:numId w:val="13"/>
        </w:numPr>
        <w:spacing w:before="0"/>
        <w:rPr>
          <w:rFonts w:cs="Arial"/>
        </w:rPr>
      </w:pPr>
      <w:r w:rsidRPr="00256435">
        <w:rPr>
          <w:rFonts w:cs="Arial"/>
        </w:rPr>
        <w:t>In</w:t>
      </w:r>
      <w:r w:rsidR="00823E73" w:rsidRPr="00256435">
        <w:rPr>
          <w:rFonts w:cs="Arial"/>
        </w:rPr>
        <w:t xml:space="preserve">crease in the proportion of </w:t>
      </w:r>
      <w:r w:rsidR="00955FE2">
        <w:rPr>
          <w:rFonts w:cs="Arial"/>
        </w:rPr>
        <w:t xml:space="preserve">special constable </w:t>
      </w:r>
      <w:r w:rsidR="00823E73" w:rsidRPr="00256435">
        <w:rPr>
          <w:rFonts w:cs="Arial"/>
        </w:rPr>
        <w:t>applicant</w:t>
      </w:r>
      <w:r w:rsidRPr="00256435">
        <w:rPr>
          <w:rFonts w:cs="Arial"/>
        </w:rPr>
        <w:t xml:space="preserve">s identifying as LGB from </w:t>
      </w:r>
      <w:r w:rsidR="00823E73" w:rsidRPr="00256435">
        <w:rPr>
          <w:rFonts w:cs="Arial"/>
        </w:rPr>
        <w:t>5%</w:t>
      </w:r>
      <w:r w:rsidRPr="00256435">
        <w:rPr>
          <w:rFonts w:cs="Arial"/>
        </w:rPr>
        <w:t xml:space="preserve"> to 11.82%</w:t>
      </w:r>
      <w:r w:rsidR="00955FE2">
        <w:rPr>
          <w:rFonts w:cs="Arial"/>
        </w:rPr>
        <w:t xml:space="preserve"> when compared to 2019/2020.</w:t>
      </w:r>
    </w:p>
    <w:p w:rsidR="00823E73" w:rsidRDefault="00823E73" w:rsidP="00955FE2">
      <w:pPr>
        <w:spacing w:before="0"/>
        <w:ind w:left="720"/>
        <w:rPr>
          <w:rFonts w:cs="Arial"/>
          <w:color w:val="FF0000"/>
          <w:highlight w:val="cyan"/>
        </w:rPr>
      </w:pPr>
    </w:p>
    <w:p w:rsidR="00823E73" w:rsidRPr="00727E72" w:rsidRDefault="00823E73" w:rsidP="00955FE2">
      <w:pPr>
        <w:pStyle w:val="Heading3"/>
        <w:spacing w:before="0"/>
      </w:pPr>
      <w:bookmarkStart w:id="82" w:name="_Toc133249339"/>
      <w:bookmarkStart w:id="83" w:name="_Toc133312323"/>
      <w:r w:rsidRPr="00727E72">
        <w:t>g. Transgender Identity</w:t>
      </w:r>
      <w:bookmarkEnd w:id="82"/>
      <w:bookmarkEnd w:id="83"/>
    </w:p>
    <w:p w:rsidR="00823E73" w:rsidRPr="0027352D" w:rsidRDefault="00823E73" w:rsidP="00955FE2">
      <w:pPr>
        <w:spacing w:before="0"/>
        <w:rPr>
          <w:rFonts w:cs="Arial"/>
          <w:b/>
          <w:color w:val="FF0000"/>
          <w:highlight w:val="cyan"/>
        </w:rPr>
      </w:pPr>
    </w:p>
    <w:tbl>
      <w:tblPr>
        <w:tblStyle w:val="TableGrid"/>
        <w:tblW w:w="10060" w:type="dxa"/>
        <w:tblLayout w:type="fixed"/>
        <w:tblLook w:val="01E0" w:firstRow="1" w:lastRow="1" w:firstColumn="1" w:lastColumn="1" w:noHBand="0" w:noVBand="0"/>
        <w:tblCaption w:val="Recruitment Profile Applications Received by Transgender Identity"/>
        <w:tblDescription w:val="Table highlights the number and proportion of applications received for police officers, police staff and special constables by transgender identity."/>
      </w:tblPr>
      <w:tblGrid>
        <w:gridCol w:w="2830"/>
        <w:gridCol w:w="1276"/>
        <w:gridCol w:w="1134"/>
        <w:gridCol w:w="1134"/>
        <w:gridCol w:w="992"/>
        <w:gridCol w:w="1418"/>
        <w:gridCol w:w="1276"/>
      </w:tblGrid>
      <w:tr w:rsidR="002258D2" w:rsidRPr="0027352D" w:rsidTr="002258D2">
        <w:trPr>
          <w:tblHeader/>
        </w:trPr>
        <w:tc>
          <w:tcPr>
            <w:tcW w:w="2830" w:type="dxa"/>
            <w:shd w:val="clear" w:color="auto" w:fill="DEEAF6" w:themeFill="accent1" w:themeFillTint="33"/>
          </w:tcPr>
          <w:p w:rsidR="002258D2" w:rsidRPr="002258D2" w:rsidRDefault="002258D2" w:rsidP="002258D2">
            <w:pPr>
              <w:spacing w:before="0" w:line="336" w:lineRule="auto"/>
              <w:jc w:val="center"/>
              <w:rPr>
                <w:rStyle w:val="Strong"/>
                <w:b w:val="0"/>
              </w:rPr>
            </w:pPr>
            <w:r w:rsidRPr="002258D2">
              <w:rPr>
                <w:rStyle w:val="Strong"/>
                <w:b w:val="0"/>
              </w:rPr>
              <w:t>Transgender Identity</w:t>
            </w:r>
          </w:p>
        </w:tc>
        <w:tc>
          <w:tcPr>
            <w:tcW w:w="1276"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Police Officer</w:t>
            </w:r>
          </w:p>
          <w:p w:rsidR="002258D2" w:rsidRPr="002258D2" w:rsidRDefault="002258D2" w:rsidP="002258D2">
            <w:pPr>
              <w:spacing w:before="0" w:line="336" w:lineRule="auto"/>
              <w:jc w:val="center"/>
              <w:rPr>
                <w:rFonts w:cs="Arial"/>
              </w:rPr>
            </w:pPr>
            <w:r w:rsidRPr="002258D2">
              <w:rPr>
                <w:rFonts w:cs="Arial"/>
              </w:rPr>
              <w:t>%</w:t>
            </w:r>
          </w:p>
        </w:tc>
        <w:tc>
          <w:tcPr>
            <w:tcW w:w="1134"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Police Officer</w:t>
            </w:r>
          </w:p>
          <w:p w:rsidR="002258D2" w:rsidRPr="002258D2" w:rsidRDefault="002258D2" w:rsidP="002258D2">
            <w:pPr>
              <w:spacing w:before="0" w:line="336" w:lineRule="auto"/>
              <w:jc w:val="center"/>
              <w:rPr>
                <w:rFonts w:cs="Arial"/>
              </w:rPr>
            </w:pPr>
            <w:r w:rsidRPr="002258D2">
              <w:rPr>
                <w:rFonts w:cs="Arial"/>
              </w:rPr>
              <w:t xml:space="preserve">No: </w:t>
            </w:r>
          </w:p>
        </w:tc>
        <w:tc>
          <w:tcPr>
            <w:tcW w:w="1134"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Police Staff</w:t>
            </w:r>
          </w:p>
          <w:p w:rsidR="002258D2" w:rsidRPr="002258D2" w:rsidRDefault="002258D2" w:rsidP="002258D2">
            <w:pPr>
              <w:spacing w:before="0" w:line="336" w:lineRule="auto"/>
              <w:jc w:val="center"/>
              <w:rPr>
                <w:rFonts w:cs="Arial"/>
              </w:rPr>
            </w:pPr>
            <w:r w:rsidRPr="002258D2">
              <w:rPr>
                <w:rFonts w:cs="Arial"/>
              </w:rPr>
              <w:t>%</w:t>
            </w:r>
          </w:p>
        </w:tc>
        <w:tc>
          <w:tcPr>
            <w:tcW w:w="992"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 xml:space="preserve">Police Staff No: </w:t>
            </w:r>
          </w:p>
        </w:tc>
        <w:tc>
          <w:tcPr>
            <w:tcW w:w="1418"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Special Constable</w:t>
            </w:r>
          </w:p>
          <w:p w:rsidR="002258D2" w:rsidRPr="002258D2" w:rsidRDefault="002258D2" w:rsidP="002258D2">
            <w:pPr>
              <w:spacing w:before="0" w:line="336" w:lineRule="auto"/>
              <w:jc w:val="center"/>
              <w:rPr>
                <w:rFonts w:cs="Arial"/>
              </w:rPr>
            </w:pPr>
            <w:r w:rsidRPr="002258D2">
              <w:rPr>
                <w:rFonts w:cs="Arial"/>
              </w:rPr>
              <w:t>%</w:t>
            </w:r>
          </w:p>
        </w:tc>
        <w:tc>
          <w:tcPr>
            <w:tcW w:w="1276" w:type="dxa"/>
            <w:shd w:val="clear" w:color="auto" w:fill="DEEAF6" w:themeFill="accent1" w:themeFillTint="33"/>
          </w:tcPr>
          <w:p w:rsidR="002258D2" w:rsidRPr="002258D2" w:rsidRDefault="002258D2" w:rsidP="002258D2">
            <w:pPr>
              <w:spacing w:before="0" w:line="336" w:lineRule="auto"/>
              <w:jc w:val="center"/>
              <w:rPr>
                <w:rFonts w:cs="Arial"/>
              </w:rPr>
            </w:pPr>
            <w:r w:rsidRPr="002258D2">
              <w:rPr>
                <w:rFonts w:cs="Arial"/>
              </w:rPr>
              <w:t xml:space="preserve">Special constable No: </w:t>
            </w:r>
          </w:p>
        </w:tc>
      </w:tr>
      <w:tr w:rsidR="00E46D41" w:rsidRPr="0027352D" w:rsidTr="002258D2">
        <w:tc>
          <w:tcPr>
            <w:tcW w:w="2830" w:type="dxa"/>
          </w:tcPr>
          <w:p w:rsidR="00E46D41" w:rsidRPr="002258D2" w:rsidRDefault="00E46D41" w:rsidP="002258D2">
            <w:pPr>
              <w:spacing w:before="0" w:line="336" w:lineRule="auto"/>
              <w:rPr>
                <w:rStyle w:val="Strong"/>
                <w:b w:val="0"/>
              </w:rPr>
            </w:pPr>
            <w:r w:rsidRPr="002258D2">
              <w:rPr>
                <w:rStyle w:val="Strong"/>
                <w:b w:val="0"/>
              </w:rPr>
              <w:t>Yes</w:t>
            </w:r>
          </w:p>
        </w:tc>
        <w:tc>
          <w:tcPr>
            <w:tcW w:w="1276" w:type="dxa"/>
          </w:tcPr>
          <w:p w:rsidR="00E46D41" w:rsidRPr="002258D2" w:rsidRDefault="00E46D41" w:rsidP="002258D2">
            <w:pPr>
              <w:spacing w:before="0" w:line="336" w:lineRule="auto"/>
              <w:jc w:val="center"/>
              <w:rPr>
                <w:rFonts w:cs="Arial"/>
              </w:rPr>
            </w:pPr>
            <w:r w:rsidRPr="002258D2">
              <w:rPr>
                <w:rFonts w:cs="Arial"/>
              </w:rPr>
              <w:t>&lt;1%</w:t>
            </w:r>
          </w:p>
        </w:tc>
        <w:tc>
          <w:tcPr>
            <w:tcW w:w="1134" w:type="dxa"/>
          </w:tcPr>
          <w:p w:rsidR="00E46D41" w:rsidRPr="002258D2" w:rsidRDefault="00E46D41" w:rsidP="002258D2">
            <w:pPr>
              <w:spacing w:before="0" w:line="336" w:lineRule="auto"/>
              <w:jc w:val="center"/>
              <w:rPr>
                <w:rFonts w:cs="Arial"/>
              </w:rPr>
            </w:pPr>
            <w:r w:rsidRPr="002258D2">
              <w:rPr>
                <w:rFonts w:cs="Arial"/>
              </w:rPr>
              <w:t>8</w:t>
            </w:r>
          </w:p>
        </w:tc>
        <w:tc>
          <w:tcPr>
            <w:tcW w:w="1134" w:type="dxa"/>
          </w:tcPr>
          <w:p w:rsidR="00E46D41" w:rsidRPr="002258D2" w:rsidRDefault="00E46D41" w:rsidP="002258D2">
            <w:pPr>
              <w:spacing w:before="0" w:line="336" w:lineRule="auto"/>
              <w:jc w:val="center"/>
              <w:rPr>
                <w:rFonts w:cs="Arial"/>
              </w:rPr>
            </w:pPr>
            <w:r w:rsidRPr="002258D2">
              <w:rPr>
                <w:rFonts w:cs="Arial"/>
              </w:rPr>
              <w:t>&lt;1%</w:t>
            </w:r>
          </w:p>
        </w:tc>
        <w:tc>
          <w:tcPr>
            <w:tcW w:w="992" w:type="dxa"/>
          </w:tcPr>
          <w:p w:rsidR="00E46D41" w:rsidRPr="002258D2" w:rsidRDefault="00E46D41" w:rsidP="002258D2">
            <w:pPr>
              <w:spacing w:before="0" w:line="336" w:lineRule="auto"/>
              <w:jc w:val="center"/>
              <w:rPr>
                <w:rFonts w:cs="Arial"/>
              </w:rPr>
            </w:pPr>
            <w:r w:rsidRPr="002258D2">
              <w:rPr>
                <w:rFonts w:cs="Arial"/>
              </w:rPr>
              <w:t>34</w:t>
            </w:r>
          </w:p>
        </w:tc>
        <w:tc>
          <w:tcPr>
            <w:tcW w:w="1418" w:type="dxa"/>
          </w:tcPr>
          <w:p w:rsidR="00E46D41" w:rsidRPr="002258D2" w:rsidRDefault="00E46D41" w:rsidP="002258D2">
            <w:pPr>
              <w:spacing w:before="0" w:line="336" w:lineRule="auto"/>
              <w:jc w:val="center"/>
              <w:rPr>
                <w:rFonts w:cs="Arial"/>
              </w:rPr>
            </w:pPr>
            <w:r w:rsidRPr="002258D2">
              <w:rPr>
                <w:rFonts w:cs="Arial"/>
              </w:rPr>
              <w:t>&lt;1%</w:t>
            </w:r>
          </w:p>
        </w:tc>
        <w:tc>
          <w:tcPr>
            <w:tcW w:w="1276" w:type="dxa"/>
          </w:tcPr>
          <w:p w:rsidR="00E46D41" w:rsidRPr="002258D2" w:rsidRDefault="009C44C9" w:rsidP="002258D2">
            <w:pPr>
              <w:spacing w:before="0" w:line="336" w:lineRule="auto"/>
              <w:jc w:val="center"/>
              <w:rPr>
                <w:rFonts w:cs="Arial"/>
              </w:rPr>
            </w:pPr>
            <w:r w:rsidRPr="002258D2">
              <w:rPr>
                <w:rFonts w:cs="Arial"/>
              </w:rPr>
              <w:t>2</w:t>
            </w:r>
          </w:p>
        </w:tc>
      </w:tr>
      <w:tr w:rsidR="00E46D41" w:rsidRPr="0027352D" w:rsidTr="002258D2">
        <w:tc>
          <w:tcPr>
            <w:tcW w:w="2830" w:type="dxa"/>
          </w:tcPr>
          <w:p w:rsidR="00E46D41" w:rsidRPr="002258D2" w:rsidRDefault="00E46D41" w:rsidP="002258D2">
            <w:pPr>
              <w:spacing w:before="0" w:line="336" w:lineRule="auto"/>
              <w:rPr>
                <w:rStyle w:val="Strong"/>
                <w:b w:val="0"/>
              </w:rPr>
            </w:pPr>
            <w:r w:rsidRPr="002258D2">
              <w:rPr>
                <w:rStyle w:val="Strong"/>
                <w:b w:val="0"/>
              </w:rPr>
              <w:t>No</w:t>
            </w:r>
          </w:p>
        </w:tc>
        <w:tc>
          <w:tcPr>
            <w:tcW w:w="1276" w:type="dxa"/>
          </w:tcPr>
          <w:p w:rsidR="00E46D41" w:rsidRPr="002258D2" w:rsidRDefault="00E46D41" w:rsidP="002258D2">
            <w:pPr>
              <w:spacing w:before="0" w:line="336" w:lineRule="auto"/>
              <w:jc w:val="center"/>
              <w:rPr>
                <w:rFonts w:cs="Arial"/>
              </w:rPr>
            </w:pPr>
            <w:r w:rsidRPr="002258D2">
              <w:rPr>
                <w:rFonts w:cs="Arial"/>
              </w:rPr>
              <w:t>99.35%</w:t>
            </w:r>
          </w:p>
        </w:tc>
        <w:tc>
          <w:tcPr>
            <w:tcW w:w="1134" w:type="dxa"/>
          </w:tcPr>
          <w:p w:rsidR="00E46D41" w:rsidRPr="002258D2" w:rsidRDefault="00E46D41" w:rsidP="002258D2">
            <w:pPr>
              <w:spacing w:before="0" w:line="336" w:lineRule="auto"/>
              <w:jc w:val="center"/>
              <w:rPr>
                <w:rFonts w:cs="Arial"/>
              </w:rPr>
            </w:pPr>
            <w:r w:rsidRPr="002258D2">
              <w:rPr>
                <w:rFonts w:cs="Arial"/>
              </w:rPr>
              <w:t>2596</w:t>
            </w:r>
          </w:p>
        </w:tc>
        <w:tc>
          <w:tcPr>
            <w:tcW w:w="1134" w:type="dxa"/>
          </w:tcPr>
          <w:p w:rsidR="00E46D41" w:rsidRPr="002258D2" w:rsidRDefault="00E46D41" w:rsidP="002258D2">
            <w:pPr>
              <w:spacing w:before="0" w:line="336" w:lineRule="auto"/>
              <w:jc w:val="center"/>
              <w:rPr>
                <w:rFonts w:cs="Arial"/>
              </w:rPr>
            </w:pPr>
            <w:r w:rsidRPr="002258D2">
              <w:rPr>
                <w:rFonts w:cs="Arial"/>
              </w:rPr>
              <w:t>96.71%</w:t>
            </w:r>
          </w:p>
        </w:tc>
        <w:tc>
          <w:tcPr>
            <w:tcW w:w="992" w:type="dxa"/>
          </w:tcPr>
          <w:p w:rsidR="00E46D41" w:rsidRPr="002258D2" w:rsidRDefault="00E46D41" w:rsidP="002258D2">
            <w:pPr>
              <w:spacing w:before="0" w:line="336" w:lineRule="auto"/>
              <w:jc w:val="center"/>
              <w:rPr>
                <w:rFonts w:cs="Arial"/>
              </w:rPr>
            </w:pPr>
            <w:r w:rsidRPr="002258D2">
              <w:rPr>
                <w:rFonts w:cs="Arial"/>
              </w:rPr>
              <w:t>8777</w:t>
            </w:r>
          </w:p>
        </w:tc>
        <w:tc>
          <w:tcPr>
            <w:tcW w:w="1418" w:type="dxa"/>
          </w:tcPr>
          <w:p w:rsidR="00E46D41" w:rsidRPr="002258D2" w:rsidRDefault="00E46D41" w:rsidP="002258D2">
            <w:pPr>
              <w:spacing w:before="0" w:line="336" w:lineRule="auto"/>
              <w:jc w:val="center"/>
              <w:rPr>
                <w:rFonts w:cs="Arial"/>
              </w:rPr>
            </w:pPr>
            <w:r w:rsidRPr="002258D2">
              <w:rPr>
                <w:rFonts w:cs="Arial"/>
              </w:rPr>
              <w:t>95.10%</w:t>
            </w:r>
          </w:p>
        </w:tc>
        <w:tc>
          <w:tcPr>
            <w:tcW w:w="1276" w:type="dxa"/>
          </w:tcPr>
          <w:p w:rsidR="00E46D41" w:rsidRPr="002258D2" w:rsidRDefault="009C44C9" w:rsidP="002258D2">
            <w:pPr>
              <w:spacing w:before="0" w:line="336" w:lineRule="auto"/>
              <w:jc w:val="center"/>
              <w:rPr>
                <w:rFonts w:cs="Arial"/>
              </w:rPr>
            </w:pPr>
            <w:r w:rsidRPr="002258D2">
              <w:rPr>
                <w:rFonts w:cs="Arial"/>
              </w:rPr>
              <w:t>330</w:t>
            </w:r>
          </w:p>
        </w:tc>
      </w:tr>
      <w:tr w:rsidR="00E46D41" w:rsidRPr="0027352D" w:rsidTr="002258D2">
        <w:tc>
          <w:tcPr>
            <w:tcW w:w="2830" w:type="dxa"/>
          </w:tcPr>
          <w:p w:rsidR="00E46D41" w:rsidRPr="002258D2" w:rsidRDefault="00E46D41" w:rsidP="002258D2">
            <w:pPr>
              <w:spacing w:before="0" w:line="336" w:lineRule="auto"/>
              <w:rPr>
                <w:rStyle w:val="Strong"/>
                <w:b w:val="0"/>
              </w:rPr>
            </w:pPr>
            <w:r w:rsidRPr="002258D2">
              <w:rPr>
                <w:rStyle w:val="Strong"/>
                <w:b w:val="0"/>
              </w:rPr>
              <w:t>Choose not to Disclose</w:t>
            </w:r>
          </w:p>
        </w:tc>
        <w:tc>
          <w:tcPr>
            <w:tcW w:w="1276" w:type="dxa"/>
          </w:tcPr>
          <w:p w:rsidR="00E46D41" w:rsidRPr="002258D2" w:rsidRDefault="00E46D41" w:rsidP="002258D2">
            <w:pPr>
              <w:spacing w:before="0" w:line="336" w:lineRule="auto"/>
              <w:jc w:val="center"/>
              <w:rPr>
                <w:rFonts w:cs="Arial"/>
              </w:rPr>
            </w:pPr>
            <w:r w:rsidRPr="002258D2">
              <w:rPr>
                <w:rFonts w:cs="Arial"/>
              </w:rPr>
              <w:t>&lt;1%</w:t>
            </w:r>
          </w:p>
        </w:tc>
        <w:tc>
          <w:tcPr>
            <w:tcW w:w="1134" w:type="dxa"/>
          </w:tcPr>
          <w:p w:rsidR="00E46D41" w:rsidRPr="002258D2" w:rsidRDefault="00E46D41" w:rsidP="002258D2">
            <w:pPr>
              <w:spacing w:before="0" w:line="336" w:lineRule="auto"/>
              <w:jc w:val="center"/>
              <w:rPr>
                <w:rFonts w:cs="Arial"/>
              </w:rPr>
            </w:pPr>
            <w:r w:rsidRPr="002258D2">
              <w:rPr>
                <w:rFonts w:cs="Arial"/>
              </w:rPr>
              <w:t>8</w:t>
            </w:r>
          </w:p>
        </w:tc>
        <w:tc>
          <w:tcPr>
            <w:tcW w:w="1134" w:type="dxa"/>
          </w:tcPr>
          <w:p w:rsidR="00E46D41" w:rsidRPr="002258D2" w:rsidRDefault="00E46D41" w:rsidP="002258D2">
            <w:pPr>
              <w:spacing w:before="0" w:line="336" w:lineRule="auto"/>
              <w:jc w:val="center"/>
              <w:rPr>
                <w:rFonts w:cs="Arial"/>
              </w:rPr>
            </w:pPr>
            <w:r w:rsidRPr="002258D2">
              <w:rPr>
                <w:rFonts w:cs="Arial"/>
              </w:rPr>
              <w:t>1.07%</w:t>
            </w:r>
          </w:p>
        </w:tc>
        <w:tc>
          <w:tcPr>
            <w:tcW w:w="992" w:type="dxa"/>
          </w:tcPr>
          <w:p w:rsidR="00E46D41" w:rsidRPr="002258D2" w:rsidRDefault="00E46D41" w:rsidP="002258D2">
            <w:pPr>
              <w:spacing w:before="0" w:line="336" w:lineRule="auto"/>
              <w:jc w:val="center"/>
              <w:rPr>
                <w:rFonts w:cs="Arial"/>
              </w:rPr>
            </w:pPr>
            <w:r w:rsidRPr="002258D2">
              <w:rPr>
                <w:rFonts w:cs="Arial"/>
              </w:rPr>
              <w:t>97</w:t>
            </w:r>
          </w:p>
        </w:tc>
        <w:tc>
          <w:tcPr>
            <w:tcW w:w="1418" w:type="dxa"/>
          </w:tcPr>
          <w:p w:rsidR="00E46D41" w:rsidRPr="002258D2" w:rsidRDefault="00E46D41" w:rsidP="002258D2">
            <w:pPr>
              <w:spacing w:before="0" w:line="336" w:lineRule="auto"/>
              <w:jc w:val="center"/>
              <w:rPr>
                <w:rFonts w:cs="Arial"/>
              </w:rPr>
            </w:pPr>
            <w:r w:rsidRPr="002258D2">
              <w:rPr>
                <w:rFonts w:cs="Arial"/>
              </w:rPr>
              <w:t>&lt;1%</w:t>
            </w:r>
          </w:p>
        </w:tc>
        <w:tc>
          <w:tcPr>
            <w:tcW w:w="1276" w:type="dxa"/>
          </w:tcPr>
          <w:p w:rsidR="00E46D41" w:rsidRPr="002258D2" w:rsidRDefault="009C44C9" w:rsidP="002258D2">
            <w:pPr>
              <w:spacing w:before="0" w:line="336" w:lineRule="auto"/>
              <w:jc w:val="center"/>
              <w:rPr>
                <w:rFonts w:cs="Arial"/>
              </w:rPr>
            </w:pPr>
            <w:r w:rsidRPr="002258D2">
              <w:rPr>
                <w:rFonts w:cs="Arial"/>
              </w:rPr>
              <w:t>3</w:t>
            </w:r>
          </w:p>
        </w:tc>
      </w:tr>
      <w:tr w:rsidR="00E46D41" w:rsidRPr="0027352D" w:rsidTr="002258D2">
        <w:tc>
          <w:tcPr>
            <w:tcW w:w="2830" w:type="dxa"/>
          </w:tcPr>
          <w:p w:rsidR="00E46D41" w:rsidRPr="002258D2" w:rsidRDefault="00E46D41" w:rsidP="002258D2">
            <w:pPr>
              <w:spacing w:before="0" w:line="336" w:lineRule="auto"/>
              <w:rPr>
                <w:rStyle w:val="Strong"/>
                <w:b w:val="0"/>
              </w:rPr>
            </w:pPr>
            <w:r w:rsidRPr="002258D2">
              <w:rPr>
                <w:rStyle w:val="Strong"/>
                <w:b w:val="0"/>
              </w:rPr>
              <w:t>Not Recorded</w:t>
            </w:r>
          </w:p>
        </w:tc>
        <w:tc>
          <w:tcPr>
            <w:tcW w:w="1276" w:type="dxa"/>
          </w:tcPr>
          <w:p w:rsidR="00E46D41" w:rsidRPr="002258D2" w:rsidRDefault="00E46D41" w:rsidP="002258D2">
            <w:pPr>
              <w:spacing w:before="0" w:line="336" w:lineRule="auto"/>
              <w:jc w:val="center"/>
              <w:rPr>
                <w:rFonts w:cs="Arial"/>
              </w:rPr>
            </w:pPr>
            <w:r w:rsidRPr="002258D2">
              <w:rPr>
                <w:rFonts w:cs="Arial"/>
              </w:rPr>
              <w:t>&lt;1%</w:t>
            </w:r>
          </w:p>
        </w:tc>
        <w:tc>
          <w:tcPr>
            <w:tcW w:w="1134" w:type="dxa"/>
          </w:tcPr>
          <w:p w:rsidR="00E46D41" w:rsidRPr="002258D2" w:rsidRDefault="00E46D41" w:rsidP="002258D2">
            <w:pPr>
              <w:spacing w:before="0" w:line="336" w:lineRule="auto"/>
              <w:jc w:val="center"/>
              <w:rPr>
                <w:rFonts w:cs="Arial"/>
              </w:rPr>
            </w:pPr>
            <w:r w:rsidRPr="002258D2">
              <w:rPr>
                <w:rFonts w:cs="Arial"/>
              </w:rPr>
              <w:t>1</w:t>
            </w:r>
          </w:p>
        </w:tc>
        <w:tc>
          <w:tcPr>
            <w:tcW w:w="1134" w:type="dxa"/>
          </w:tcPr>
          <w:p w:rsidR="00E46D41" w:rsidRPr="002258D2" w:rsidRDefault="00727E72" w:rsidP="002258D2">
            <w:pPr>
              <w:spacing w:before="0" w:line="336" w:lineRule="auto"/>
              <w:jc w:val="center"/>
              <w:rPr>
                <w:rFonts w:cs="Arial"/>
              </w:rPr>
            </w:pPr>
            <w:r w:rsidRPr="002258D2">
              <w:rPr>
                <w:rFonts w:cs="Arial"/>
              </w:rPr>
              <w:t>1.85</w:t>
            </w:r>
            <w:r w:rsidR="00E46D41" w:rsidRPr="002258D2">
              <w:rPr>
                <w:rFonts w:cs="Arial"/>
              </w:rPr>
              <w:t>%</w:t>
            </w:r>
          </w:p>
        </w:tc>
        <w:tc>
          <w:tcPr>
            <w:tcW w:w="992" w:type="dxa"/>
          </w:tcPr>
          <w:p w:rsidR="00E46D41" w:rsidRPr="002258D2" w:rsidRDefault="00E46D41" w:rsidP="002258D2">
            <w:pPr>
              <w:spacing w:before="0" w:line="336" w:lineRule="auto"/>
              <w:jc w:val="center"/>
              <w:rPr>
                <w:rFonts w:cs="Arial"/>
              </w:rPr>
            </w:pPr>
            <w:r w:rsidRPr="002258D2">
              <w:rPr>
                <w:rFonts w:cs="Arial"/>
              </w:rPr>
              <w:t>168</w:t>
            </w:r>
          </w:p>
        </w:tc>
        <w:tc>
          <w:tcPr>
            <w:tcW w:w="1418" w:type="dxa"/>
          </w:tcPr>
          <w:p w:rsidR="00E46D41" w:rsidRPr="002258D2" w:rsidRDefault="009C44C9" w:rsidP="002258D2">
            <w:pPr>
              <w:spacing w:before="0" w:line="336" w:lineRule="auto"/>
              <w:jc w:val="center"/>
              <w:rPr>
                <w:rFonts w:cs="Arial"/>
              </w:rPr>
            </w:pPr>
            <w:r w:rsidRPr="002258D2">
              <w:rPr>
                <w:rFonts w:cs="Arial"/>
              </w:rPr>
              <w:t>3.46%</w:t>
            </w:r>
          </w:p>
        </w:tc>
        <w:tc>
          <w:tcPr>
            <w:tcW w:w="1276" w:type="dxa"/>
          </w:tcPr>
          <w:p w:rsidR="00E46D41" w:rsidRPr="002258D2" w:rsidRDefault="009C44C9" w:rsidP="002258D2">
            <w:pPr>
              <w:spacing w:before="0" w:line="336" w:lineRule="auto"/>
              <w:jc w:val="center"/>
              <w:rPr>
                <w:rFonts w:cs="Arial"/>
              </w:rPr>
            </w:pPr>
            <w:r w:rsidRPr="002258D2">
              <w:rPr>
                <w:rFonts w:cs="Arial"/>
              </w:rPr>
              <w:t>12</w:t>
            </w:r>
          </w:p>
        </w:tc>
      </w:tr>
      <w:tr w:rsidR="00E46D41" w:rsidRPr="0027352D" w:rsidTr="002258D2">
        <w:tc>
          <w:tcPr>
            <w:tcW w:w="2830" w:type="dxa"/>
            <w:shd w:val="clear" w:color="auto" w:fill="DEEAF6" w:themeFill="accent1" w:themeFillTint="33"/>
          </w:tcPr>
          <w:p w:rsidR="00E46D41" w:rsidRPr="002258D2" w:rsidRDefault="00E46D41" w:rsidP="002258D2">
            <w:pPr>
              <w:spacing w:before="0" w:line="336" w:lineRule="auto"/>
              <w:rPr>
                <w:rStyle w:val="Strong"/>
                <w:b w:val="0"/>
              </w:rPr>
            </w:pPr>
            <w:r w:rsidRPr="002258D2">
              <w:rPr>
                <w:rStyle w:val="Strong"/>
                <w:b w:val="0"/>
              </w:rPr>
              <w:t>Total</w:t>
            </w:r>
          </w:p>
        </w:tc>
        <w:tc>
          <w:tcPr>
            <w:tcW w:w="1276" w:type="dxa"/>
            <w:shd w:val="clear" w:color="auto" w:fill="DEEAF6" w:themeFill="accent1" w:themeFillTint="33"/>
          </w:tcPr>
          <w:p w:rsidR="00E46D41" w:rsidRPr="002258D2" w:rsidRDefault="00E46D41" w:rsidP="002258D2">
            <w:pPr>
              <w:spacing w:before="0" w:line="336" w:lineRule="auto"/>
              <w:jc w:val="center"/>
              <w:rPr>
                <w:rFonts w:cs="Arial"/>
              </w:rPr>
            </w:pPr>
          </w:p>
        </w:tc>
        <w:tc>
          <w:tcPr>
            <w:tcW w:w="1134" w:type="dxa"/>
            <w:shd w:val="clear" w:color="auto" w:fill="DEEAF6" w:themeFill="accent1" w:themeFillTint="33"/>
          </w:tcPr>
          <w:p w:rsidR="00E46D41" w:rsidRPr="002258D2" w:rsidRDefault="00E46D41" w:rsidP="002258D2">
            <w:pPr>
              <w:spacing w:before="0" w:line="336" w:lineRule="auto"/>
              <w:jc w:val="center"/>
              <w:rPr>
                <w:rFonts w:cs="Arial"/>
              </w:rPr>
            </w:pPr>
            <w:r w:rsidRPr="002258D2">
              <w:rPr>
                <w:rFonts w:cs="Arial"/>
              </w:rPr>
              <w:t>2613</w:t>
            </w:r>
          </w:p>
        </w:tc>
        <w:tc>
          <w:tcPr>
            <w:tcW w:w="1134" w:type="dxa"/>
            <w:shd w:val="clear" w:color="auto" w:fill="DEEAF6" w:themeFill="accent1" w:themeFillTint="33"/>
          </w:tcPr>
          <w:p w:rsidR="00E46D41" w:rsidRPr="002258D2" w:rsidRDefault="00E46D41" w:rsidP="002258D2">
            <w:pPr>
              <w:spacing w:before="0" w:line="336" w:lineRule="auto"/>
              <w:jc w:val="center"/>
              <w:rPr>
                <w:rFonts w:cs="Arial"/>
              </w:rPr>
            </w:pPr>
          </w:p>
        </w:tc>
        <w:tc>
          <w:tcPr>
            <w:tcW w:w="992" w:type="dxa"/>
            <w:shd w:val="clear" w:color="auto" w:fill="DEEAF6" w:themeFill="accent1" w:themeFillTint="33"/>
          </w:tcPr>
          <w:p w:rsidR="00E46D41" w:rsidRPr="002258D2" w:rsidRDefault="00E46D41" w:rsidP="002258D2">
            <w:pPr>
              <w:spacing w:before="0" w:line="336" w:lineRule="auto"/>
              <w:jc w:val="center"/>
              <w:rPr>
                <w:rFonts w:cs="Arial"/>
              </w:rPr>
            </w:pPr>
            <w:r w:rsidRPr="002258D2">
              <w:rPr>
                <w:rFonts w:cs="Arial"/>
              </w:rPr>
              <w:t>9076</w:t>
            </w:r>
          </w:p>
        </w:tc>
        <w:tc>
          <w:tcPr>
            <w:tcW w:w="1418" w:type="dxa"/>
            <w:shd w:val="clear" w:color="auto" w:fill="DEEAF6" w:themeFill="accent1" w:themeFillTint="33"/>
          </w:tcPr>
          <w:p w:rsidR="00E46D41" w:rsidRPr="002258D2" w:rsidRDefault="00E46D41" w:rsidP="002258D2">
            <w:pPr>
              <w:spacing w:before="0" w:line="336" w:lineRule="auto"/>
              <w:jc w:val="center"/>
              <w:rPr>
                <w:rFonts w:cs="Arial"/>
              </w:rPr>
            </w:pPr>
          </w:p>
        </w:tc>
        <w:tc>
          <w:tcPr>
            <w:tcW w:w="1276" w:type="dxa"/>
            <w:shd w:val="clear" w:color="auto" w:fill="DEEAF6" w:themeFill="accent1" w:themeFillTint="33"/>
          </w:tcPr>
          <w:p w:rsidR="00E46D41" w:rsidRPr="002258D2" w:rsidRDefault="00E46D41" w:rsidP="002258D2">
            <w:pPr>
              <w:spacing w:before="0" w:line="336" w:lineRule="auto"/>
              <w:jc w:val="center"/>
              <w:rPr>
                <w:rFonts w:cs="Arial"/>
              </w:rPr>
            </w:pPr>
            <w:r w:rsidRPr="002258D2">
              <w:rPr>
                <w:rFonts w:cs="Arial"/>
              </w:rPr>
              <w:t>347</w:t>
            </w:r>
          </w:p>
        </w:tc>
      </w:tr>
    </w:tbl>
    <w:p w:rsidR="00E46D41" w:rsidRPr="009B14F5" w:rsidRDefault="00E46D41" w:rsidP="00955FE2">
      <w:pPr>
        <w:spacing w:before="0"/>
        <w:rPr>
          <w:rFonts w:cs="Arial"/>
          <w:color w:val="FF0000"/>
        </w:rPr>
      </w:pPr>
    </w:p>
    <w:p w:rsidR="009C44C9" w:rsidRDefault="00592AE0" w:rsidP="00955FE2">
      <w:pPr>
        <w:numPr>
          <w:ilvl w:val="0"/>
          <w:numId w:val="13"/>
        </w:numPr>
        <w:spacing w:before="0"/>
        <w:rPr>
          <w:rFonts w:cs="Arial"/>
        </w:rPr>
      </w:pPr>
      <w:r>
        <w:rPr>
          <w:rFonts w:cs="Arial"/>
        </w:rPr>
        <w:t>The p</w:t>
      </w:r>
      <w:r w:rsidR="009C44C9" w:rsidRPr="009B14F5">
        <w:rPr>
          <w:rFonts w:cs="Arial"/>
        </w:rPr>
        <w:t xml:space="preserve">roportion of </w:t>
      </w:r>
      <w:r w:rsidR="00955FE2">
        <w:rPr>
          <w:rFonts w:cs="Arial"/>
        </w:rPr>
        <w:t xml:space="preserve">police officer </w:t>
      </w:r>
      <w:r w:rsidR="009C44C9" w:rsidRPr="009B14F5">
        <w:rPr>
          <w:rFonts w:cs="Arial"/>
        </w:rPr>
        <w:t>applicants identifying a</w:t>
      </w:r>
      <w:r w:rsidR="00955FE2">
        <w:rPr>
          <w:rFonts w:cs="Arial"/>
        </w:rPr>
        <w:t>s Yes remains consistent at &lt;1% when compared to 2019/2020.</w:t>
      </w:r>
    </w:p>
    <w:p w:rsidR="00F3636D" w:rsidRPr="009B14F5" w:rsidRDefault="00F3636D" w:rsidP="00F3636D">
      <w:pPr>
        <w:spacing w:before="0"/>
        <w:ind w:left="720"/>
        <w:rPr>
          <w:rFonts w:cs="Arial"/>
        </w:rPr>
      </w:pPr>
    </w:p>
    <w:p w:rsidR="009C44C9" w:rsidRDefault="00592AE0" w:rsidP="00955FE2">
      <w:pPr>
        <w:numPr>
          <w:ilvl w:val="0"/>
          <w:numId w:val="13"/>
        </w:numPr>
        <w:spacing w:before="0"/>
        <w:rPr>
          <w:rFonts w:cs="Arial"/>
        </w:rPr>
      </w:pPr>
      <w:r>
        <w:rPr>
          <w:rFonts w:cs="Arial"/>
        </w:rPr>
        <w:t>The p</w:t>
      </w:r>
      <w:r w:rsidR="009C44C9" w:rsidRPr="009B14F5">
        <w:rPr>
          <w:rFonts w:cs="Arial"/>
        </w:rPr>
        <w:t xml:space="preserve">roportion of </w:t>
      </w:r>
      <w:r w:rsidR="00955FE2">
        <w:rPr>
          <w:rFonts w:cs="Arial"/>
        </w:rPr>
        <w:t xml:space="preserve">special constable </w:t>
      </w:r>
      <w:r w:rsidR="009C44C9" w:rsidRPr="009B14F5">
        <w:rPr>
          <w:rFonts w:cs="Arial"/>
        </w:rPr>
        <w:t>applicants identifying as Y</w:t>
      </w:r>
      <w:r w:rsidR="00955FE2">
        <w:rPr>
          <w:rFonts w:cs="Arial"/>
        </w:rPr>
        <w:t>es has increased from 0% to &lt;1% when compared to 2019/2020.</w:t>
      </w:r>
    </w:p>
    <w:p w:rsidR="00F3636D" w:rsidRDefault="00F3636D" w:rsidP="00F3636D">
      <w:pPr>
        <w:spacing w:before="0"/>
        <w:rPr>
          <w:rFonts w:cs="Arial"/>
        </w:rPr>
      </w:pPr>
    </w:p>
    <w:p w:rsidR="00592AE0" w:rsidRPr="009B14F5" w:rsidRDefault="00592AE0" w:rsidP="00F3636D">
      <w:pPr>
        <w:spacing w:before="0"/>
        <w:rPr>
          <w:rFonts w:cs="Arial"/>
        </w:rPr>
      </w:pPr>
    </w:p>
    <w:p w:rsidR="00823E73" w:rsidRPr="0027352D" w:rsidRDefault="00823E73" w:rsidP="00955FE2">
      <w:pPr>
        <w:pStyle w:val="Heading2"/>
        <w:numPr>
          <w:ilvl w:val="0"/>
          <w:numId w:val="52"/>
        </w:numPr>
        <w:spacing w:before="0" w:after="0" w:line="336" w:lineRule="auto"/>
        <w:ind w:left="425" w:right="-472"/>
      </w:pPr>
      <w:bookmarkStart w:id="84" w:name="_Toc133312324"/>
      <w:r w:rsidRPr="0027352D">
        <w:t>Newly Appointed – Police Officers, Police Staff and Special Constables</w:t>
      </w:r>
      <w:bookmarkEnd w:id="84"/>
    </w:p>
    <w:p w:rsidR="009D0E64" w:rsidRDefault="009D0E64" w:rsidP="009D0E64">
      <w:pPr>
        <w:spacing w:before="0"/>
        <w:rPr>
          <w:rFonts w:cs="Arial"/>
        </w:rPr>
      </w:pPr>
    </w:p>
    <w:p w:rsidR="00823E73" w:rsidRPr="0027352D" w:rsidRDefault="00F1793E" w:rsidP="009D0E64">
      <w:pPr>
        <w:spacing w:before="0"/>
        <w:rPr>
          <w:rFonts w:cs="Arial"/>
        </w:rPr>
      </w:pPr>
      <w:r w:rsidRPr="0027352D">
        <w:rPr>
          <w:rFonts w:cs="Arial"/>
        </w:rPr>
        <w:t xml:space="preserve">The </w:t>
      </w:r>
      <w:r w:rsidR="00187EEA">
        <w:rPr>
          <w:rFonts w:cs="Arial"/>
        </w:rPr>
        <w:t xml:space="preserve">following </w:t>
      </w:r>
      <w:r w:rsidRPr="0027352D">
        <w:rPr>
          <w:rFonts w:cs="Arial"/>
        </w:rPr>
        <w:t>profile includes police officers, police staff and special constables</w:t>
      </w:r>
      <w:r w:rsidR="00823E73" w:rsidRPr="0027352D">
        <w:rPr>
          <w:rFonts w:cs="Arial"/>
        </w:rPr>
        <w:t xml:space="preserve"> newly appointed to Pol</w:t>
      </w:r>
      <w:r w:rsidR="002D6985" w:rsidRPr="0027352D">
        <w:rPr>
          <w:rFonts w:cs="Arial"/>
        </w:rPr>
        <w:t>ic</w:t>
      </w:r>
      <w:r w:rsidR="00187EEA">
        <w:rPr>
          <w:rFonts w:cs="Arial"/>
        </w:rPr>
        <w:t>e Scotland between 01/04/2021 and</w:t>
      </w:r>
      <w:r w:rsidR="003E32DD" w:rsidRPr="0027352D">
        <w:rPr>
          <w:rFonts w:cs="Arial"/>
        </w:rPr>
        <w:t xml:space="preserve"> 31/03/2022</w:t>
      </w:r>
      <w:r w:rsidR="00823E73" w:rsidRPr="0027352D">
        <w:rPr>
          <w:rFonts w:cs="Arial"/>
        </w:rPr>
        <w:t>.</w:t>
      </w:r>
    </w:p>
    <w:p w:rsidR="00823E73" w:rsidRPr="00235BD7" w:rsidRDefault="00823E73" w:rsidP="009D0E64">
      <w:pPr>
        <w:spacing w:before="0"/>
        <w:rPr>
          <w:rFonts w:cs="Arial"/>
          <w:b/>
        </w:rPr>
      </w:pPr>
    </w:p>
    <w:p w:rsidR="00823E73" w:rsidRPr="00235BD7" w:rsidRDefault="00F3636D" w:rsidP="009D0E64">
      <w:pPr>
        <w:pStyle w:val="ListParagraph"/>
        <w:numPr>
          <w:ilvl w:val="0"/>
          <w:numId w:val="63"/>
        </w:numPr>
        <w:spacing w:before="0"/>
        <w:rPr>
          <w:rFonts w:cs="Arial"/>
        </w:rPr>
      </w:pPr>
      <w:r w:rsidRPr="00235BD7">
        <w:rPr>
          <w:rFonts w:cs="Arial"/>
        </w:rPr>
        <w:t>As described in the section above, t</w:t>
      </w:r>
      <w:r w:rsidR="00823E73" w:rsidRPr="00235BD7">
        <w:rPr>
          <w:rFonts w:cs="Arial"/>
        </w:rPr>
        <w:t>he system that records the external recruitment process sits separately to the Police Scotland HR system (SCoPE) an</w:t>
      </w:r>
      <w:r w:rsidR="003E32DD" w:rsidRPr="00235BD7">
        <w:rPr>
          <w:rFonts w:cs="Arial"/>
        </w:rPr>
        <w:t xml:space="preserve">d </w:t>
      </w:r>
      <w:r w:rsidR="0027352D" w:rsidRPr="00235BD7">
        <w:rPr>
          <w:rFonts w:cs="Arial"/>
        </w:rPr>
        <w:t>does not automatically update because</w:t>
      </w:r>
      <w:r w:rsidR="003E32DD" w:rsidRPr="00235BD7">
        <w:rPr>
          <w:rFonts w:cs="Arial"/>
        </w:rPr>
        <w:t xml:space="preserve"> the data </w:t>
      </w:r>
      <w:r w:rsidR="0027352D" w:rsidRPr="00235BD7">
        <w:rPr>
          <w:rFonts w:cs="Arial"/>
        </w:rPr>
        <w:t xml:space="preserve">is collected </w:t>
      </w:r>
      <w:r w:rsidR="003E32DD" w:rsidRPr="00235BD7">
        <w:rPr>
          <w:rFonts w:cs="Arial"/>
        </w:rPr>
        <w:t>for different purposes</w:t>
      </w:r>
      <w:r w:rsidR="00726606" w:rsidRPr="00235BD7">
        <w:rPr>
          <w:rFonts w:cs="Arial"/>
        </w:rPr>
        <w:t>.</w:t>
      </w:r>
      <w:r w:rsidR="00823E73" w:rsidRPr="00235BD7">
        <w:rPr>
          <w:rFonts w:cs="Arial"/>
        </w:rPr>
        <w:t xml:space="preserve">   This means that there is a delay for police officers and special constables getting access to update their equality and diversity data, which is usually done once they </w:t>
      </w:r>
      <w:r w:rsidR="009C44C9" w:rsidRPr="00235BD7">
        <w:rPr>
          <w:rFonts w:cs="Arial"/>
        </w:rPr>
        <w:t>complete their initial training.</w:t>
      </w:r>
      <w:r w:rsidR="00823E73" w:rsidRPr="00235BD7">
        <w:rPr>
          <w:rFonts w:cs="Arial"/>
        </w:rPr>
        <w:t xml:space="preserve">  This explains the higher proportion of data that is Not </w:t>
      </w:r>
      <w:r w:rsidR="007A06A1" w:rsidRPr="00235BD7">
        <w:rPr>
          <w:rFonts w:cs="Arial"/>
        </w:rPr>
        <w:t>Recorded within this report.</w:t>
      </w:r>
    </w:p>
    <w:p w:rsidR="00E55E78" w:rsidRPr="0027352D" w:rsidRDefault="00E55E78" w:rsidP="009D0E64">
      <w:pPr>
        <w:pStyle w:val="ListParagraph"/>
        <w:spacing w:before="0"/>
        <w:rPr>
          <w:rFonts w:cs="Arial"/>
          <w:highlight w:val="cyan"/>
        </w:rPr>
      </w:pPr>
    </w:p>
    <w:p w:rsidR="00E55E78" w:rsidRPr="00EF7643" w:rsidRDefault="00E55E78" w:rsidP="009D0E64">
      <w:pPr>
        <w:pStyle w:val="ListParagraph"/>
        <w:numPr>
          <w:ilvl w:val="0"/>
          <w:numId w:val="63"/>
        </w:numPr>
        <w:spacing w:before="0"/>
        <w:rPr>
          <w:rFonts w:cs="Arial"/>
        </w:rPr>
      </w:pPr>
      <w:r w:rsidRPr="00EF7643">
        <w:rPr>
          <w:rFonts w:cs="Arial"/>
        </w:rPr>
        <w:t>The number of police officers, police staff and special constables who were newly appointed during 2021/2022 has reduced when compared to 2019/2020.</w:t>
      </w:r>
    </w:p>
    <w:p w:rsidR="007E5441" w:rsidRPr="0027352D" w:rsidRDefault="007E5441" w:rsidP="009D0E64">
      <w:pPr>
        <w:pStyle w:val="ListParagraph"/>
        <w:spacing w:before="0"/>
        <w:rPr>
          <w:rFonts w:cs="Arial"/>
          <w:highlight w:val="cyan"/>
        </w:rPr>
      </w:pPr>
    </w:p>
    <w:p w:rsidR="007E5441" w:rsidRPr="0006624E" w:rsidRDefault="007E5441" w:rsidP="009D0E64">
      <w:pPr>
        <w:pStyle w:val="ListParagraph"/>
        <w:numPr>
          <w:ilvl w:val="0"/>
          <w:numId w:val="63"/>
        </w:numPr>
        <w:spacing w:before="0"/>
        <w:rPr>
          <w:rFonts w:cs="Arial"/>
        </w:rPr>
      </w:pPr>
      <w:r w:rsidRPr="0006624E">
        <w:rPr>
          <w:rFonts w:cs="Arial"/>
        </w:rPr>
        <w:t xml:space="preserve">61% of data for </w:t>
      </w:r>
      <w:r w:rsidR="009D0E64">
        <w:rPr>
          <w:rFonts w:cs="Arial"/>
        </w:rPr>
        <w:t xml:space="preserve">newly appointed </w:t>
      </w:r>
      <w:r w:rsidRPr="0006624E">
        <w:rPr>
          <w:rFonts w:cs="Arial"/>
        </w:rPr>
        <w:t>spe</w:t>
      </w:r>
      <w:r w:rsidR="009D0E64">
        <w:rPr>
          <w:rFonts w:cs="Arial"/>
        </w:rPr>
        <w:t xml:space="preserve">cial constables </w:t>
      </w:r>
      <w:r w:rsidRPr="0006624E">
        <w:rPr>
          <w:rFonts w:cs="Arial"/>
        </w:rPr>
        <w:t>is unknown for the protected characteristics of Disability, Race, Religion or Belief and Sexual Orientation and for this reason the profiles cannot be published due to the small number.</w:t>
      </w:r>
    </w:p>
    <w:p w:rsidR="004E0B49" w:rsidRDefault="004E0B49" w:rsidP="009D0E64">
      <w:pPr>
        <w:spacing w:before="0"/>
        <w:rPr>
          <w:rFonts w:cs="Arial"/>
          <w:b/>
          <w:color w:val="FF0000"/>
          <w:highlight w:val="cyan"/>
        </w:rPr>
      </w:pPr>
    </w:p>
    <w:p w:rsidR="00823E73" w:rsidRPr="007A06A1" w:rsidRDefault="00823E73" w:rsidP="009D0E64">
      <w:pPr>
        <w:pStyle w:val="Heading3"/>
        <w:spacing w:before="0"/>
      </w:pPr>
      <w:bookmarkStart w:id="85" w:name="_Toc133249341"/>
      <w:bookmarkStart w:id="86" w:name="_Toc133312325"/>
      <w:r w:rsidRPr="007A06A1">
        <w:t>a. Sex</w:t>
      </w:r>
      <w:bookmarkEnd w:id="85"/>
      <w:bookmarkEnd w:id="86"/>
    </w:p>
    <w:p w:rsidR="00823E73" w:rsidRPr="0027352D" w:rsidRDefault="00823E73" w:rsidP="009D0E64">
      <w:pPr>
        <w:spacing w:before="0"/>
        <w:ind w:left="360"/>
        <w:rPr>
          <w:rFonts w:cs="Arial"/>
          <w:highlight w:val="cyan"/>
        </w:rPr>
      </w:pPr>
    </w:p>
    <w:tbl>
      <w:tblPr>
        <w:tblStyle w:val="TableGrid"/>
        <w:tblW w:w="8534" w:type="dxa"/>
        <w:tblLayout w:type="fixed"/>
        <w:tblLook w:val="01E0" w:firstRow="1" w:lastRow="1" w:firstColumn="1" w:lastColumn="1" w:noHBand="0" w:noVBand="0"/>
        <w:tblCaption w:val="Newly Appointed Profile by Sex"/>
        <w:tblDescription w:val="Table highlights the number and proportion of newly appointed police officers, police staff and special constables by the protected characteristic of sex."/>
      </w:tblPr>
      <w:tblGrid>
        <w:gridCol w:w="1620"/>
        <w:gridCol w:w="1080"/>
        <w:gridCol w:w="1080"/>
        <w:gridCol w:w="1080"/>
        <w:gridCol w:w="1080"/>
        <w:gridCol w:w="1318"/>
        <w:gridCol w:w="1276"/>
      </w:tblGrid>
      <w:tr w:rsidR="00784908" w:rsidRPr="0027352D" w:rsidTr="00784908">
        <w:trPr>
          <w:tblHeader/>
        </w:trPr>
        <w:tc>
          <w:tcPr>
            <w:tcW w:w="1620" w:type="dxa"/>
            <w:shd w:val="clear" w:color="auto" w:fill="DEEAF6" w:themeFill="accent1" w:themeFillTint="33"/>
          </w:tcPr>
          <w:p w:rsidR="00784908" w:rsidRPr="00784908" w:rsidRDefault="00784908" w:rsidP="00784908">
            <w:pPr>
              <w:spacing w:before="0" w:line="336" w:lineRule="auto"/>
              <w:rPr>
                <w:rStyle w:val="Strong"/>
                <w:b w:val="0"/>
              </w:rPr>
            </w:pPr>
            <w:r w:rsidRPr="00784908">
              <w:rPr>
                <w:rStyle w:val="Strong"/>
                <w:b w:val="0"/>
              </w:rPr>
              <w:lastRenderedPageBreak/>
              <w:t>Sex</w:t>
            </w:r>
          </w:p>
        </w:tc>
        <w:tc>
          <w:tcPr>
            <w:tcW w:w="1080"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Police Officer</w:t>
            </w:r>
          </w:p>
          <w:p w:rsidR="00784908" w:rsidRPr="00784908" w:rsidRDefault="00784908" w:rsidP="00784908">
            <w:pPr>
              <w:spacing w:before="0" w:line="336" w:lineRule="auto"/>
              <w:jc w:val="center"/>
              <w:rPr>
                <w:rFonts w:cs="Arial"/>
              </w:rPr>
            </w:pPr>
            <w:r w:rsidRPr="00784908">
              <w:rPr>
                <w:rFonts w:cs="Arial"/>
              </w:rPr>
              <w:t>%</w:t>
            </w:r>
          </w:p>
        </w:tc>
        <w:tc>
          <w:tcPr>
            <w:tcW w:w="1080"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Police Officer</w:t>
            </w:r>
          </w:p>
          <w:p w:rsidR="00784908" w:rsidRPr="00784908" w:rsidRDefault="00784908" w:rsidP="00784908">
            <w:pPr>
              <w:spacing w:before="0" w:line="336" w:lineRule="auto"/>
              <w:jc w:val="center"/>
              <w:rPr>
                <w:rFonts w:cs="Arial"/>
              </w:rPr>
            </w:pPr>
            <w:r w:rsidRPr="00784908">
              <w:rPr>
                <w:rFonts w:cs="Arial"/>
              </w:rPr>
              <w:t xml:space="preserve">No: </w:t>
            </w:r>
          </w:p>
        </w:tc>
        <w:tc>
          <w:tcPr>
            <w:tcW w:w="1080"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Police Staff</w:t>
            </w:r>
          </w:p>
          <w:p w:rsidR="00784908" w:rsidRPr="00784908" w:rsidRDefault="00784908" w:rsidP="00784908">
            <w:pPr>
              <w:spacing w:before="0" w:line="336" w:lineRule="auto"/>
              <w:jc w:val="center"/>
              <w:rPr>
                <w:rFonts w:cs="Arial"/>
              </w:rPr>
            </w:pPr>
            <w:r w:rsidRPr="00784908">
              <w:rPr>
                <w:rFonts w:cs="Arial"/>
              </w:rPr>
              <w:t>%</w:t>
            </w:r>
          </w:p>
        </w:tc>
        <w:tc>
          <w:tcPr>
            <w:tcW w:w="1080"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 xml:space="preserve">Police Staff No: </w:t>
            </w:r>
          </w:p>
        </w:tc>
        <w:tc>
          <w:tcPr>
            <w:tcW w:w="1318"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Special Constable</w:t>
            </w:r>
          </w:p>
          <w:p w:rsidR="00784908" w:rsidRPr="00784908" w:rsidRDefault="00784908" w:rsidP="00784908">
            <w:pPr>
              <w:spacing w:before="0" w:line="336" w:lineRule="auto"/>
              <w:jc w:val="center"/>
              <w:rPr>
                <w:rFonts w:cs="Arial"/>
              </w:rPr>
            </w:pPr>
            <w:r w:rsidRPr="00784908">
              <w:rPr>
                <w:rFonts w:cs="Arial"/>
              </w:rPr>
              <w:t>%</w:t>
            </w:r>
          </w:p>
        </w:tc>
        <w:tc>
          <w:tcPr>
            <w:tcW w:w="1276" w:type="dxa"/>
            <w:shd w:val="clear" w:color="auto" w:fill="DEEAF6" w:themeFill="accent1" w:themeFillTint="33"/>
          </w:tcPr>
          <w:p w:rsidR="00784908" w:rsidRPr="00784908" w:rsidRDefault="00784908" w:rsidP="00784908">
            <w:pPr>
              <w:spacing w:before="0" w:line="336" w:lineRule="auto"/>
              <w:jc w:val="center"/>
              <w:rPr>
                <w:rFonts w:cs="Arial"/>
              </w:rPr>
            </w:pPr>
            <w:r w:rsidRPr="00784908">
              <w:rPr>
                <w:rFonts w:cs="Arial"/>
              </w:rPr>
              <w:t xml:space="preserve">Special constable No: </w:t>
            </w:r>
          </w:p>
        </w:tc>
      </w:tr>
      <w:tr w:rsidR="00E55E78" w:rsidRPr="0027352D" w:rsidTr="00784908">
        <w:tc>
          <w:tcPr>
            <w:tcW w:w="1620" w:type="dxa"/>
          </w:tcPr>
          <w:p w:rsidR="00E55E78" w:rsidRPr="00784908" w:rsidRDefault="00E55E78" w:rsidP="00784908">
            <w:pPr>
              <w:spacing w:before="0" w:line="336" w:lineRule="auto"/>
              <w:rPr>
                <w:rStyle w:val="Strong"/>
                <w:b w:val="0"/>
              </w:rPr>
            </w:pPr>
            <w:r w:rsidRPr="00784908">
              <w:rPr>
                <w:rStyle w:val="Strong"/>
                <w:b w:val="0"/>
              </w:rPr>
              <w:t>Male</w:t>
            </w:r>
          </w:p>
        </w:tc>
        <w:tc>
          <w:tcPr>
            <w:tcW w:w="1080" w:type="dxa"/>
          </w:tcPr>
          <w:p w:rsidR="00E55E78" w:rsidRPr="00784908" w:rsidRDefault="00E55E78" w:rsidP="00784908">
            <w:pPr>
              <w:spacing w:before="0" w:line="336" w:lineRule="auto"/>
              <w:jc w:val="center"/>
              <w:rPr>
                <w:rFonts w:cs="Arial"/>
              </w:rPr>
            </w:pPr>
            <w:r w:rsidRPr="00784908">
              <w:rPr>
                <w:rFonts w:cs="Arial"/>
              </w:rPr>
              <w:t>54%</w:t>
            </w:r>
          </w:p>
        </w:tc>
        <w:tc>
          <w:tcPr>
            <w:tcW w:w="1080" w:type="dxa"/>
          </w:tcPr>
          <w:p w:rsidR="00E55E78" w:rsidRPr="00784908" w:rsidRDefault="00E55E78" w:rsidP="00784908">
            <w:pPr>
              <w:spacing w:before="0" w:line="336" w:lineRule="auto"/>
              <w:jc w:val="center"/>
              <w:rPr>
                <w:rFonts w:cs="Arial"/>
              </w:rPr>
            </w:pPr>
            <w:r w:rsidRPr="00784908">
              <w:rPr>
                <w:rFonts w:cs="Arial"/>
              </w:rPr>
              <w:t>242</w:t>
            </w:r>
          </w:p>
        </w:tc>
        <w:tc>
          <w:tcPr>
            <w:tcW w:w="1080" w:type="dxa"/>
          </w:tcPr>
          <w:p w:rsidR="00E55E78" w:rsidRPr="00784908" w:rsidRDefault="00E55E78" w:rsidP="00784908">
            <w:pPr>
              <w:spacing w:before="0" w:line="336" w:lineRule="auto"/>
              <w:jc w:val="center"/>
              <w:rPr>
                <w:rFonts w:cs="Arial"/>
              </w:rPr>
            </w:pPr>
            <w:r w:rsidRPr="00784908">
              <w:rPr>
                <w:rFonts w:cs="Arial"/>
              </w:rPr>
              <w:t>44%</w:t>
            </w:r>
          </w:p>
        </w:tc>
        <w:tc>
          <w:tcPr>
            <w:tcW w:w="1080" w:type="dxa"/>
          </w:tcPr>
          <w:p w:rsidR="00E55E78" w:rsidRPr="00784908" w:rsidRDefault="00E55E78" w:rsidP="00784908">
            <w:pPr>
              <w:spacing w:before="0" w:line="336" w:lineRule="auto"/>
              <w:jc w:val="center"/>
              <w:rPr>
                <w:rFonts w:cs="Arial"/>
              </w:rPr>
            </w:pPr>
            <w:r w:rsidRPr="00784908">
              <w:rPr>
                <w:rFonts w:cs="Arial"/>
              </w:rPr>
              <w:t>204</w:t>
            </w:r>
          </w:p>
        </w:tc>
        <w:tc>
          <w:tcPr>
            <w:tcW w:w="1318" w:type="dxa"/>
          </w:tcPr>
          <w:p w:rsidR="00E55E78" w:rsidRPr="00784908" w:rsidRDefault="00E55E78" w:rsidP="00784908">
            <w:pPr>
              <w:spacing w:before="0" w:line="336" w:lineRule="auto"/>
              <w:jc w:val="center"/>
              <w:rPr>
                <w:rFonts w:cs="Arial"/>
              </w:rPr>
            </w:pPr>
            <w:r w:rsidRPr="00784908">
              <w:rPr>
                <w:rFonts w:cs="Arial"/>
              </w:rPr>
              <w:t>67%</w:t>
            </w:r>
          </w:p>
        </w:tc>
        <w:tc>
          <w:tcPr>
            <w:tcW w:w="1276" w:type="dxa"/>
          </w:tcPr>
          <w:p w:rsidR="00E55E78" w:rsidRPr="00784908" w:rsidRDefault="00E55E78" w:rsidP="00784908">
            <w:pPr>
              <w:spacing w:before="0" w:line="336" w:lineRule="auto"/>
              <w:jc w:val="center"/>
              <w:rPr>
                <w:rFonts w:cs="Arial"/>
              </w:rPr>
            </w:pPr>
            <w:r w:rsidRPr="00784908">
              <w:rPr>
                <w:rFonts w:cs="Arial"/>
              </w:rPr>
              <w:t>22</w:t>
            </w:r>
          </w:p>
        </w:tc>
      </w:tr>
      <w:tr w:rsidR="00E55E78" w:rsidRPr="0027352D" w:rsidTr="00784908">
        <w:tc>
          <w:tcPr>
            <w:tcW w:w="1620" w:type="dxa"/>
          </w:tcPr>
          <w:p w:rsidR="00E55E78" w:rsidRPr="00784908" w:rsidRDefault="00E55E78" w:rsidP="00784908">
            <w:pPr>
              <w:spacing w:before="0" w:line="336" w:lineRule="auto"/>
              <w:rPr>
                <w:rStyle w:val="Strong"/>
                <w:b w:val="0"/>
              </w:rPr>
            </w:pPr>
            <w:r w:rsidRPr="00784908">
              <w:rPr>
                <w:rStyle w:val="Strong"/>
                <w:b w:val="0"/>
              </w:rPr>
              <w:t>Female</w:t>
            </w:r>
          </w:p>
        </w:tc>
        <w:tc>
          <w:tcPr>
            <w:tcW w:w="1080" w:type="dxa"/>
          </w:tcPr>
          <w:p w:rsidR="00E55E78" w:rsidRPr="00784908" w:rsidRDefault="00E55E78" w:rsidP="00784908">
            <w:pPr>
              <w:spacing w:before="0" w:line="336" w:lineRule="auto"/>
              <w:jc w:val="center"/>
              <w:rPr>
                <w:rFonts w:cs="Arial"/>
              </w:rPr>
            </w:pPr>
            <w:r w:rsidRPr="00784908">
              <w:rPr>
                <w:rFonts w:cs="Arial"/>
              </w:rPr>
              <w:t>46%</w:t>
            </w:r>
          </w:p>
        </w:tc>
        <w:tc>
          <w:tcPr>
            <w:tcW w:w="1080" w:type="dxa"/>
          </w:tcPr>
          <w:p w:rsidR="00E55E78" w:rsidRPr="00784908" w:rsidRDefault="00E55E78" w:rsidP="00784908">
            <w:pPr>
              <w:spacing w:before="0" w:line="336" w:lineRule="auto"/>
              <w:jc w:val="center"/>
              <w:rPr>
                <w:rFonts w:cs="Arial"/>
              </w:rPr>
            </w:pPr>
            <w:r w:rsidRPr="00784908">
              <w:rPr>
                <w:rFonts w:cs="Arial"/>
              </w:rPr>
              <w:t>205</w:t>
            </w:r>
          </w:p>
        </w:tc>
        <w:tc>
          <w:tcPr>
            <w:tcW w:w="1080" w:type="dxa"/>
          </w:tcPr>
          <w:p w:rsidR="00E55E78" w:rsidRPr="00784908" w:rsidRDefault="00E55E78" w:rsidP="00784908">
            <w:pPr>
              <w:spacing w:before="0" w:line="336" w:lineRule="auto"/>
              <w:jc w:val="center"/>
              <w:rPr>
                <w:rFonts w:cs="Arial"/>
              </w:rPr>
            </w:pPr>
            <w:r w:rsidRPr="00784908">
              <w:rPr>
                <w:rFonts w:cs="Arial"/>
              </w:rPr>
              <w:t>56%</w:t>
            </w:r>
          </w:p>
        </w:tc>
        <w:tc>
          <w:tcPr>
            <w:tcW w:w="1080" w:type="dxa"/>
          </w:tcPr>
          <w:p w:rsidR="00E55E78" w:rsidRPr="00784908" w:rsidRDefault="00E55E78" w:rsidP="00784908">
            <w:pPr>
              <w:spacing w:before="0" w:line="336" w:lineRule="auto"/>
              <w:jc w:val="center"/>
              <w:rPr>
                <w:rFonts w:cs="Arial"/>
              </w:rPr>
            </w:pPr>
            <w:r w:rsidRPr="00784908">
              <w:rPr>
                <w:rFonts w:cs="Arial"/>
              </w:rPr>
              <w:t>261</w:t>
            </w:r>
          </w:p>
        </w:tc>
        <w:tc>
          <w:tcPr>
            <w:tcW w:w="1318" w:type="dxa"/>
          </w:tcPr>
          <w:p w:rsidR="00E55E78" w:rsidRPr="00784908" w:rsidRDefault="00E55E78" w:rsidP="00784908">
            <w:pPr>
              <w:spacing w:before="0" w:line="336" w:lineRule="auto"/>
              <w:jc w:val="center"/>
              <w:rPr>
                <w:rFonts w:cs="Arial"/>
              </w:rPr>
            </w:pPr>
            <w:r w:rsidRPr="00784908">
              <w:rPr>
                <w:rFonts w:cs="Arial"/>
              </w:rPr>
              <w:t>33%</w:t>
            </w:r>
          </w:p>
        </w:tc>
        <w:tc>
          <w:tcPr>
            <w:tcW w:w="1276" w:type="dxa"/>
          </w:tcPr>
          <w:p w:rsidR="00E55E78" w:rsidRPr="00784908" w:rsidRDefault="00E55E78" w:rsidP="00784908">
            <w:pPr>
              <w:spacing w:before="0" w:line="336" w:lineRule="auto"/>
              <w:jc w:val="center"/>
              <w:rPr>
                <w:rFonts w:cs="Arial"/>
              </w:rPr>
            </w:pPr>
            <w:r w:rsidRPr="00784908">
              <w:rPr>
                <w:rFonts w:cs="Arial"/>
              </w:rPr>
              <w:t>11</w:t>
            </w:r>
          </w:p>
        </w:tc>
      </w:tr>
    </w:tbl>
    <w:p w:rsidR="009D0E64" w:rsidRDefault="009D0E64" w:rsidP="009D0E64">
      <w:pPr>
        <w:spacing w:before="0"/>
        <w:rPr>
          <w:rFonts w:cs="Arial"/>
        </w:rPr>
      </w:pPr>
    </w:p>
    <w:p w:rsidR="00823E73" w:rsidRDefault="00823E73" w:rsidP="009D0E64">
      <w:pPr>
        <w:numPr>
          <w:ilvl w:val="0"/>
          <w:numId w:val="48"/>
        </w:numPr>
        <w:spacing w:before="0"/>
        <w:rPr>
          <w:rFonts w:cs="Arial"/>
        </w:rPr>
      </w:pPr>
      <w:r w:rsidRPr="007A06A1">
        <w:rPr>
          <w:rFonts w:cs="Arial"/>
        </w:rPr>
        <w:t>The proportion of newly appointed fe</w:t>
      </w:r>
      <w:r w:rsidR="009D0E64">
        <w:rPr>
          <w:rFonts w:cs="Arial"/>
        </w:rPr>
        <w:t>male police officers</w:t>
      </w:r>
      <w:r w:rsidR="00ED2C7D" w:rsidRPr="007A06A1">
        <w:rPr>
          <w:rFonts w:cs="Arial"/>
        </w:rPr>
        <w:t xml:space="preserve"> has increased from </w:t>
      </w:r>
      <w:r w:rsidRPr="007A06A1">
        <w:rPr>
          <w:rFonts w:cs="Arial"/>
        </w:rPr>
        <w:t>40%</w:t>
      </w:r>
      <w:r w:rsidR="00ED2C7D" w:rsidRPr="007A06A1">
        <w:rPr>
          <w:rFonts w:cs="Arial"/>
        </w:rPr>
        <w:t xml:space="preserve"> to 46%</w:t>
      </w:r>
      <w:r w:rsidR="009D0E64">
        <w:rPr>
          <w:rFonts w:cs="Arial"/>
        </w:rPr>
        <w:t xml:space="preserve"> when compared to 2019/2020.</w:t>
      </w:r>
    </w:p>
    <w:p w:rsidR="00F3636D" w:rsidRDefault="00F3636D" w:rsidP="00F3636D">
      <w:pPr>
        <w:spacing w:before="0"/>
        <w:ind w:left="720"/>
        <w:rPr>
          <w:rFonts w:cs="Arial"/>
        </w:rPr>
      </w:pPr>
    </w:p>
    <w:p w:rsidR="009D0E64" w:rsidRPr="009D0E64" w:rsidRDefault="00823E73" w:rsidP="009D0E64">
      <w:pPr>
        <w:numPr>
          <w:ilvl w:val="0"/>
          <w:numId w:val="48"/>
        </w:numPr>
        <w:spacing w:before="0"/>
        <w:rPr>
          <w:rFonts w:cs="Arial"/>
        </w:rPr>
      </w:pPr>
      <w:r w:rsidRPr="00710AE7">
        <w:rPr>
          <w:rFonts w:cs="Arial"/>
        </w:rPr>
        <w:t>The proportion</w:t>
      </w:r>
      <w:r w:rsidR="009D0E64">
        <w:rPr>
          <w:rFonts w:cs="Arial"/>
        </w:rPr>
        <w:t xml:space="preserve"> of newly appointed male police staff has decreased from 46% to 44% when compared to 2019/2020.</w:t>
      </w:r>
    </w:p>
    <w:p w:rsidR="00F3636D" w:rsidRDefault="00F3636D" w:rsidP="00F3636D">
      <w:pPr>
        <w:spacing w:before="0"/>
        <w:ind w:left="720"/>
        <w:rPr>
          <w:rFonts w:cs="Arial"/>
        </w:rPr>
      </w:pPr>
    </w:p>
    <w:p w:rsidR="00823E73" w:rsidRPr="00EF7643" w:rsidRDefault="00823E73" w:rsidP="009D0E64">
      <w:pPr>
        <w:numPr>
          <w:ilvl w:val="0"/>
          <w:numId w:val="48"/>
        </w:numPr>
        <w:spacing w:before="0"/>
        <w:rPr>
          <w:rFonts w:cs="Arial"/>
        </w:rPr>
      </w:pPr>
      <w:r w:rsidRPr="00EF7643">
        <w:rPr>
          <w:rFonts w:cs="Arial"/>
        </w:rPr>
        <w:t>The proportion o</w:t>
      </w:r>
      <w:r w:rsidR="009D0E64">
        <w:rPr>
          <w:rFonts w:cs="Arial"/>
        </w:rPr>
        <w:t>f newly appointed female special constables</w:t>
      </w:r>
      <w:r w:rsidR="00E55E78" w:rsidRPr="00EF7643">
        <w:rPr>
          <w:rFonts w:cs="Arial"/>
        </w:rPr>
        <w:t xml:space="preserve"> has decreased from </w:t>
      </w:r>
      <w:r w:rsidRPr="00EF7643">
        <w:rPr>
          <w:rFonts w:cs="Arial"/>
        </w:rPr>
        <w:t>39%</w:t>
      </w:r>
      <w:r w:rsidR="00E55E78" w:rsidRPr="00EF7643">
        <w:rPr>
          <w:rFonts w:cs="Arial"/>
        </w:rPr>
        <w:t xml:space="preserve"> to 33%</w:t>
      </w:r>
      <w:r w:rsidR="009D0E64">
        <w:rPr>
          <w:rFonts w:cs="Arial"/>
        </w:rPr>
        <w:t xml:space="preserve"> when compared to 2019/2020.</w:t>
      </w:r>
    </w:p>
    <w:p w:rsidR="00823E73" w:rsidRPr="0027352D" w:rsidRDefault="00823E73" w:rsidP="009D0E64">
      <w:pPr>
        <w:spacing w:before="0"/>
        <w:rPr>
          <w:rFonts w:cs="Arial"/>
          <w:b/>
          <w:color w:val="FF0000"/>
          <w:highlight w:val="cyan"/>
        </w:rPr>
      </w:pPr>
    </w:p>
    <w:p w:rsidR="00823E73" w:rsidRPr="0006624E" w:rsidRDefault="009D0E64" w:rsidP="009D0E64">
      <w:pPr>
        <w:pStyle w:val="Heading4"/>
      </w:pPr>
      <w:r>
        <w:t xml:space="preserve">Newly Appointed </w:t>
      </w:r>
      <w:r w:rsidR="00823E73" w:rsidRPr="0006624E">
        <w:t>Police Staff Grade P</w:t>
      </w:r>
      <w:r>
        <w:t>rofile</w:t>
      </w:r>
    </w:p>
    <w:p w:rsidR="00823E73" w:rsidRPr="0006624E" w:rsidRDefault="00823E73" w:rsidP="009D0E64">
      <w:pPr>
        <w:spacing w:before="0"/>
        <w:rPr>
          <w:rFonts w:cs="Arial"/>
        </w:rPr>
      </w:pPr>
    </w:p>
    <w:p w:rsidR="00823E73" w:rsidRPr="0006624E" w:rsidRDefault="00EB6707" w:rsidP="009D0E64">
      <w:pPr>
        <w:numPr>
          <w:ilvl w:val="0"/>
          <w:numId w:val="1"/>
        </w:numPr>
        <w:spacing w:before="0"/>
        <w:rPr>
          <w:rFonts w:cs="Arial"/>
          <w:b/>
        </w:rPr>
      </w:pPr>
      <w:r w:rsidRPr="0006624E">
        <w:rPr>
          <w:rFonts w:cs="Arial"/>
        </w:rPr>
        <w:t>35</w:t>
      </w:r>
      <w:r w:rsidR="00823E73" w:rsidRPr="0006624E">
        <w:rPr>
          <w:rFonts w:cs="Arial"/>
        </w:rPr>
        <w:t>% of newly appointed police staff were appointed to Grade 3 roles.</w:t>
      </w:r>
    </w:p>
    <w:p w:rsidR="00F3636D" w:rsidRPr="0006624E" w:rsidRDefault="00F3636D" w:rsidP="009D0E64">
      <w:pPr>
        <w:spacing w:before="0"/>
        <w:ind w:left="720"/>
        <w:rPr>
          <w:rStyle w:val="Strong"/>
          <w:color w:val="FF0000"/>
        </w:rPr>
      </w:pPr>
    </w:p>
    <w:tbl>
      <w:tblPr>
        <w:tblStyle w:val="TableGrid"/>
        <w:tblW w:w="4394" w:type="dxa"/>
        <w:tblLayout w:type="fixed"/>
        <w:tblLook w:val="01E0" w:firstRow="1" w:lastRow="1" w:firstColumn="1" w:lastColumn="1" w:noHBand="0" w:noVBand="0"/>
        <w:tblCaption w:val="Newly Appointed Police Staff Grade Profile by Sex"/>
        <w:tblDescription w:val="Table highlights the grade profile by the protected characteristic of sex for newly appointed police staff."/>
      </w:tblPr>
      <w:tblGrid>
        <w:gridCol w:w="1985"/>
        <w:gridCol w:w="1134"/>
        <w:gridCol w:w="1275"/>
      </w:tblGrid>
      <w:tr w:rsidR="00530F87" w:rsidRPr="0027352D" w:rsidTr="00784908">
        <w:trPr>
          <w:tblHeader/>
        </w:trPr>
        <w:tc>
          <w:tcPr>
            <w:tcW w:w="1985" w:type="dxa"/>
            <w:shd w:val="clear" w:color="auto" w:fill="DEEAF6" w:themeFill="accent1" w:themeFillTint="33"/>
          </w:tcPr>
          <w:p w:rsidR="00823E73" w:rsidRPr="00784908" w:rsidRDefault="00823E73" w:rsidP="00784908">
            <w:pPr>
              <w:spacing w:before="0" w:line="336" w:lineRule="auto"/>
              <w:jc w:val="center"/>
              <w:rPr>
                <w:rStyle w:val="Strong"/>
                <w:b w:val="0"/>
              </w:rPr>
            </w:pPr>
            <w:r w:rsidRPr="00784908">
              <w:rPr>
                <w:rStyle w:val="Strong"/>
                <w:b w:val="0"/>
              </w:rPr>
              <w:t>Grade</w:t>
            </w:r>
          </w:p>
        </w:tc>
        <w:tc>
          <w:tcPr>
            <w:tcW w:w="1134" w:type="dxa"/>
            <w:shd w:val="clear" w:color="auto" w:fill="DEEAF6" w:themeFill="accent1" w:themeFillTint="33"/>
          </w:tcPr>
          <w:p w:rsidR="00823E73" w:rsidRPr="00784908" w:rsidRDefault="00B43164" w:rsidP="00784908">
            <w:pPr>
              <w:spacing w:before="0" w:line="336" w:lineRule="auto"/>
              <w:jc w:val="center"/>
              <w:rPr>
                <w:rStyle w:val="Strong"/>
                <w:b w:val="0"/>
              </w:rPr>
            </w:pPr>
            <w:r w:rsidRPr="00784908">
              <w:rPr>
                <w:rStyle w:val="Strong"/>
                <w:b w:val="0"/>
              </w:rPr>
              <w:t>Fem</w:t>
            </w:r>
            <w:r w:rsidR="00823E73" w:rsidRPr="00784908">
              <w:rPr>
                <w:rStyle w:val="Strong"/>
                <w:b w:val="0"/>
              </w:rPr>
              <w:t>ale</w:t>
            </w:r>
          </w:p>
          <w:p w:rsidR="00823E73" w:rsidRPr="00784908" w:rsidRDefault="00823E73" w:rsidP="00784908">
            <w:pPr>
              <w:spacing w:before="0" w:line="336" w:lineRule="auto"/>
              <w:jc w:val="center"/>
              <w:rPr>
                <w:rStyle w:val="Strong"/>
                <w:b w:val="0"/>
              </w:rPr>
            </w:pPr>
            <w:r w:rsidRPr="00784908">
              <w:rPr>
                <w:rStyle w:val="Strong"/>
                <w:b w:val="0"/>
              </w:rPr>
              <w:t>%</w:t>
            </w:r>
          </w:p>
        </w:tc>
        <w:tc>
          <w:tcPr>
            <w:tcW w:w="1275" w:type="dxa"/>
            <w:shd w:val="clear" w:color="auto" w:fill="DEEAF6" w:themeFill="accent1" w:themeFillTint="33"/>
          </w:tcPr>
          <w:p w:rsidR="00823E73" w:rsidRPr="00784908" w:rsidRDefault="00B43164" w:rsidP="00784908">
            <w:pPr>
              <w:spacing w:before="0" w:line="336" w:lineRule="auto"/>
              <w:jc w:val="center"/>
              <w:rPr>
                <w:rStyle w:val="Strong"/>
                <w:b w:val="0"/>
              </w:rPr>
            </w:pPr>
            <w:r w:rsidRPr="00784908">
              <w:rPr>
                <w:rStyle w:val="Strong"/>
                <w:b w:val="0"/>
              </w:rPr>
              <w:t>M</w:t>
            </w:r>
            <w:r w:rsidR="00823E73" w:rsidRPr="00784908">
              <w:rPr>
                <w:rStyle w:val="Strong"/>
                <w:b w:val="0"/>
              </w:rPr>
              <w:t>ale</w:t>
            </w:r>
          </w:p>
          <w:p w:rsidR="00823E73" w:rsidRPr="00784908" w:rsidRDefault="00823E73" w:rsidP="00784908">
            <w:pPr>
              <w:spacing w:before="0" w:line="336" w:lineRule="auto"/>
              <w:jc w:val="center"/>
              <w:rPr>
                <w:rStyle w:val="Strong"/>
                <w:b w:val="0"/>
              </w:rPr>
            </w:pPr>
            <w:r w:rsidRPr="00784908">
              <w:rPr>
                <w:rStyle w:val="Strong"/>
                <w:b w:val="0"/>
              </w:rPr>
              <w:t>%</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1</w:t>
            </w:r>
          </w:p>
        </w:tc>
        <w:tc>
          <w:tcPr>
            <w:tcW w:w="1134" w:type="dxa"/>
          </w:tcPr>
          <w:p w:rsidR="00EB6707" w:rsidRPr="00B43164" w:rsidRDefault="00EB6707" w:rsidP="00784908">
            <w:pPr>
              <w:spacing w:before="0" w:line="336" w:lineRule="auto"/>
              <w:ind w:left="33"/>
              <w:jc w:val="center"/>
              <w:rPr>
                <w:rFonts w:cs="Arial"/>
              </w:rPr>
            </w:pPr>
            <w:r w:rsidRPr="00B43164">
              <w:rPr>
                <w:rFonts w:cs="Arial"/>
              </w:rPr>
              <w:t>67%</w:t>
            </w:r>
          </w:p>
        </w:tc>
        <w:tc>
          <w:tcPr>
            <w:tcW w:w="1275" w:type="dxa"/>
          </w:tcPr>
          <w:p w:rsidR="00EB6707" w:rsidRPr="00B43164" w:rsidRDefault="00EB6707" w:rsidP="00784908">
            <w:pPr>
              <w:spacing w:before="0" w:line="336" w:lineRule="auto"/>
              <w:ind w:left="33"/>
              <w:jc w:val="center"/>
              <w:rPr>
                <w:rFonts w:cs="Arial"/>
              </w:rPr>
            </w:pPr>
            <w:r w:rsidRPr="00B43164">
              <w:rPr>
                <w:rFonts w:cs="Arial"/>
              </w:rPr>
              <w:t>33%</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2</w:t>
            </w:r>
          </w:p>
        </w:tc>
        <w:tc>
          <w:tcPr>
            <w:tcW w:w="1134" w:type="dxa"/>
          </w:tcPr>
          <w:p w:rsidR="00EB6707" w:rsidRPr="00B43164" w:rsidRDefault="00EB6707" w:rsidP="00784908">
            <w:pPr>
              <w:spacing w:before="0" w:line="336" w:lineRule="auto"/>
              <w:ind w:left="33"/>
              <w:jc w:val="center"/>
              <w:rPr>
                <w:rFonts w:cs="Arial"/>
              </w:rPr>
            </w:pPr>
            <w:r w:rsidRPr="00B43164">
              <w:rPr>
                <w:rFonts w:cs="Arial"/>
              </w:rPr>
              <w:t>64%</w:t>
            </w:r>
          </w:p>
        </w:tc>
        <w:tc>
          <w:tcPr>
            <w:tcW w:w="1275" w:type="dxa"/>
          </w:tcPr>
          <w:p w:rsidR="00EB6707" w:rsidRPr="00B43164" w:rsidRDefault="00EB6707" w:rsidP="00784908">
            <w:pPr>
              <w:spacing w:before="0" w:line="336" w:lineRule="auto"/>
              <w:ind w:left="33"/>
              <w:jc w:val="center"/>
              <w:rPr>
                <w:rFonts w:cs="Arial"/>
              </w:rPr>
            </w:pPr>
            <w:r w:rsidRPr="00B43164">
              <w:rPr>
                <w:rFonts w:cs="Arial"/>
              </w:rPr>
              <w:t>36%</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3</w:t>
            </w:r>
          </w:p>
        </w:tc>
        <w:tc>
          <w:tcPr>
            <w:tcW w:w="1134" w:type="dxa"/>
          </w:tcPr>
          <w:p w:rsidR="00EB6707" w:rsidRPr="00B43164" w:rsidRDefault="00EB6707" w:rsidP="00784908">
            <w:pPr>
              <w:spacing w:before="0" w:line="336" w:lineRule="auto"/>
              <w:ind w:left="33"/>
              <w:jc w:val="center"/>
              <w:rPr>
                <w:rFonts w:cs="Arial"/>
              </w:rPr>
            </w:pPr>
            <w:r w:rsidRPr="00B43164">
              <w:rPr>
                <w:rFonts w:cs="Arial"/>
              </w:rPr>
              <w:t>73%</w:t>
            </w:r>
          </w:p>
        </w:tc>
        <w:tc>
          <w:tcPr>
            <w:tcW w:w="1275" w:type="dxa"/>
          </w:tcPr>
          <w:p w:rsidR="00EB6707" w:rsidRPr="00B43164" w:rsidRDefault="00EB6707" w:rsidP="00784908">
            <w:pPr>
              <w:spacing w:before="0" w:line="336" w:lineRule="auto"/>
              <w:ind w:left="33"/>
              <w:jc w:val="center"/>
              <w:rPr>
                <w:rFonts w:cs="Arial"/>
              </w:rPr>
            </w:pPr>
            <w:r w:rsidRPr="00B43164">
              <w:rPr>
                <w:rFonts w:cs="Arial"/>
              </w:rPr>
              <w:t>27%</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4</w:t>
            </w:r>
          </w:p>
        </w:tc>
        <w:tc>
          <w:tcPr>
            <w:tcW w:w="1134" w:type="dxa"/>
          </w:tcPr>
          <w:p w:rsidR="00EB6707" w:rsidRPr="00B43164" w:rsidRDefault="00EB6707" w:rsidP="00784908">
            <w:pPr>
              <w:spacing w:before="0" w:line="336" w:lineRule="auto"/>
              <w:ind w:left="33"/>
              <w:jc w:val="center"/>
              <w:rPr>
                <w:rFonts w:cs="Arial"/>
              </w:rPr>
            </w:pPr>
            <w:r w:rsidRPr="00B43164">
              <w:rPr>
                <w:rFonts w:cs="Arial"/>
              </w:rPr>
              <w:t>60%</w:t>
            </w:r>
          </w:p>
        </w:tc>
        <w:tc>
          <w:tcPr>
            <w:tcW w:w="1275" w:type="dxa"/>
          </w:tcPr>
          <w:p w:rsidR="00EB6707" w:rsidRPr="00B43164" w:rsidRDefault="00EB6707" w:rsidP="00784908">
            <w:pPr>
              <w:spacing w:before="0" w:line="336" w:lineRule="auto"/>
              <w:ind w:left="33"/>
              <w:jc w:val="center"/>
              <w:rPr>
                <w:rFonts w:cs="Arial"/>
              </w:rPr>
            </w:pPr>
            <w:r w:rsidRPr="00B43164">
              <w:rPr>
                <w:rFonts w:cs="Arial"/>
              </w:rPr>
              <w:t>40%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5</w:t>
            </w:r>
          </w:p>
        </w:tc>
        <w:tc>
          <w:tcPr>
            <w:tcW w:w="1134" w:type="dxa"/>
          </w:tcPr>
          <w:p w:rsidR="00EB6707" w:rsidRPr="00B43164" w:rsidRDefault="00EB6707" w:rsidP="00784908">
            <w:pPr>
              <w:spacing w:before="0" w:line="336" w:lineRule="auto"/>
              <w:ind w:left="33"/>
              <w:jc w:val="center"/>
              <w:rPr>
                <w:rFonts w:cs="Arial"/>
              </w:rPr>
            </w:pPr>
            <w:r w:rsidRPr="00B43164">
              <w:rPr>
                <w:rFonts w:cs="Arial"/>
              </w:rPr>
              <w:t>38%</w:t>
            </w:r>
          </w:p>
        </w:tc>
        <w:tc>
          <w:tcPr>
            <w:tcW w:w="1275" w:type="dxa"/>
          </w:tcPr>
          <w:p w:rsidR="00EB6707" w:rsidRPr="00B43164" w:rsidRDefault="00EB6707" w:rsidP="00784908">
            <w:pPr>
              <w:spacing w:before="0" w:line="336" w:lineRule="auto"/>
              <w:ind w:left="33"/>
              <w:jc w:val="center"/>
              <w:rPr>
                <w:rFonts w:cs="Arial"/>
              </w:rPr>
            </w:pPr>
            <w:r w:rsidRPr="00B43164">
              <w:rPr>
                <w:rFonts w:cs="Arial"/>
              </w:rPr>
              <w:t>62%</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6</w:t>
            </w:r>
          </w:p>
        </w:tc>
        <w:tc>
          <w:tcPr>
            <w:tcW w:w="1134" w:type="dxa"/>
          </w:tcPr>
          <w:p w:rsidR="00EB6707" w:rsidRPr="00B43164" w:rsidRDefault="00EB6707" w:rsidP="00784908">
            <w:pPr>
              <w:spacing w:before="0" w:line="336" w:lineRule="auto"/>
              <w:ind w:left="33"/>
              <w:jc w:val="center"/>
              <w:rPr>
                <w:rFonts w:cs="Arial"/>
              </w:rPr>
            </w:pPr>
            <w:r w:rsidRPr="00B43164">
              <w:rPr>
                <w:rFonts w:cs="Arial"/>
              </w:rPr>
              <w:t>30%</w:t>
            </w:r>
          </w:p>
        </w:tc>
        <w:tc>
          <w:tcPr>
            <w:tcW w:w="1275" w:type="dxa"/>
          </w:tcPr>
          <w:p w:rsidR="00EB6707" w:rsidRPr="00B43164" w:rsidRDefault="00EB6707" w:rsidP="00784908">
            <w:pPr>
              <w:spacing w:before="0" w:line="336" w:lineRule="auto"/>
              <w:ind w:left="33"/>
              <w:jc w:val="center"/>
              <w:rPr>
                <w:rFonts w:cs="Arial"/>
              </w:rPr>
            </w:pPr>
            <w:r w:rsidRPr="00B43164">
              <w:rPr>
                <w:rFonts w:cs="Arial"/>
              </w:rPr>
              <w:t>70%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7</w:t>
            </w:r>
          </w:p>
        </w:tc>
        <w:tc>
          <w:tcPr>
            <w:tcW w:w="1134" w:type="dxa"/>
          </w:tcPr>
          <w:p w:rsidR="00EB6707" w:rsidRPr="00B43164" w:rsidRDefault="00EB6707" w:rsidP="00784908">
            <w:pPr>
              <w:spacing w:before="0" w:line="336" w:lineRule="auto"/>
              <w:ind w:left="33"/>
              <w:jc w:val="center"/>
              <w:rPr>
                <w:rFonts w:cs="Arial"/>
              </w:rPr>
            </w:pPr>
            <w:r w:rsidRPr="00B43164">
              <w:rPr>
                <w:rFonts w:cs="Arial"/>
              </w:rPr>
              <w:t>24%</w:t>
            </w:r>
          </w:p>
        </w:tc>
        <w:tc>
          <w:tcPr>
            <w:tcW w:w="1275" w:type="dxa"/>
          </w:tcPr>
          <w:p w:rsidR="00EB6707" w:rsidRPr="00B43164" w:rsidRDefault="00EB6707" w:rsidP="00784908">
            <w:pPr>
              <w:spacing w:before="0" w:line="336" w:lineRule="auto"/>
              <w:ind w:left="33"/>
              <w:jc w:val="center"/>
              <w:rPr>
                <w:rFonts w:cs="Arial"/>
              </w:rPr>
            </w:pPr>
            <w:r w:rsidRPr="00B43164">
              <w:rPr>
                <w:rFonts w:cs="Arial"/>
              </w:rPr>
              <w:t>76%</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8</w:t>
            </w:r>
          </w:p>
        </w:tc>
        <w:tc>
          <w:tcPr>
            <w:tcW w:w="1134" w:type="dxa"/>
          </w:tcPr>
          <w:p w:rsidR="00EB6707" w:rsidRPr="00B43164" w:rsidRDefault="00EB6707" w:rsidP="00784908">
            <w:pPr>
              <w:spacing w:before="0" w:line="336" w:lineRule="auto"/>
              <w:ind w:left="33"/>
              <w:jc w:val="center"/>
              <w:rPr>
                <w:rFonts w:cs="Arial"/>
              </w:rPr>
            </w:pPr>
            <w:r w:rsidRPr="00B43164">
              <w:rPr>
                <w:rFonts w:cs="Arial"/>
              </w:rPr>
              <w:t>27%</w:t>
            </w:r>
          </w:p>
        </w:tc>
        <w:tc>
          <w:tcPr>
            <w:tcW w:w="1275" w:type="dxa"/>
          </w:tcPr>
          <w:p w:rsidR="00EB6707" w:rsidRPr="00B43164" w:rsidRDefault="00EB6707" w:rsidP="00784908">
            <w:pPr>
              <w:spacing w:before="0" w:line="336" w:lineRule="auto"/>
              <w:ind w:left="33"/>
              <w:jc w:val="center"/>
              <w:rPr>
                <w:rFonts w:cs="Arial"/>
              </w:rPr>
            </w:pPr>
            <w:r w:rsidRPr="00B43164">
              <w:rPr>
                <w:rFonts w:cs="Arial"/>
              </w:rPr>
              <w:t>73%</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9</w:t>
            </w:r>
          </w:p>
        </w:tc>
        <w:tc>
          <w:tcPr>
            <w:tcW w:w="1134" w:type="dxa"/>
          </w:tcPr>
          <w:p w:rsidR="00EB6707" w:rsidRPr="00B43164" w:rsidRDefault="00EB6707" w:rsidP="00784908">
            <w:pPr>
              <w:spacing w:before="0" w:line="336" w:lineRule="auto"/>
              <w:ind w:left="33"/>
              <w:jc w:val="center"/>
              <w:rPr>
                <w:rFonts w:cs="Arial"/>
              </w:rPr>
            </w:pPr>
            <w:r w:rsidRPr="00B43164">
              <w:rPr>
                <w:rFonts w:cs="Arial"/>
              </w:rPr>
              <w:t>50%</w:t>
            </w:r>
          </w:p>
        </w:tc>
        <w:tc>
          <w:tcPr>
            <w:tcW w:w="1275" w:type="dxa"/>
          </w:tcPr>
          <w:p w:rsidR="00EB6707" w:rsidRPr="00B43164" w:rsidRDefault="00EB6707" w:rsidP="00784908">
            <w:pPr>
              <w:spacing w:before="0" w:line="336" w:lineRule="auto"/>
              <w:ind w:left="33"/>
              <w:jc w:val="center"/>
              <w:rPr>
                <w:rFonts w:cs="Arial"/>
              </w:rPr>
            </w:pPr>
            <w:r w:rsidRPr="00B43164">
              <w:rPr>
                <w:rFonts w:cs="Arial"/>
              </w:rPr>
              <w:t>50%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10</w:t>
            </w:r>
          </w:p>
        </w:tc>
        <w:tc>
          <w:tcPr>
            <w:tcW w:w="1134" w:type="dxa"/>
          </w:tcPr>
          <w:p w:rsidR="00EB6707" w:rsidRPr="00B43164" w:rsidRDefault="00EB6707" w:rsidP="00784908">
            <w:pPr>
              <w:spacing w:before="0" w:line="336" w:lineRule="auto"/>
              <w:ind w:left="33"/>
              <w:jc w:val="center"/>
              <w:rPr>
                <w:rFonts w:cs="Arial"/>
              </w:rPr>
            </w:pPr>
            <w:r w:rsidRPr="00B43164">
              <w:rPr>
                <w:rFonts w:cs="Arial"/>
              </w:rPr>
              <w:t>29%</w:t>
            </w:r>
          </w:p>
        </w:tc>
        <w:tc>
          <w:tcPr>
            <w:tcW w:w="1275" w:type="dxa"/>
          </w:tcPr>
          <w:p w:rsidR="00EB6707" w:rsidRPr="00B43164" w:rsidRDefault="00EB6707" w:rsidP="00784908">
            <w:pPr>
              <w:spacing w:before="0" w:line="336" w:lineRule="auto"/>
              <w:ind w:left="33"/>
              <w:jc w:val="center"/>
              <w:rPr>
                <w:rFonts w:cs="Arial"/>
              </w:rPr>
            </w:pPr>
            <w:r w:rsidRPr="00B43164">
              <w:rPr>
                <w:rFonts w:cs="Arial"/>
              </w:rPr>
              <w:t>71%</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lastRenderedPageBreak/>
              <w:t>Grade 11</w:t>
            </w:r>
          </w:p>
        </w:tc>
        <w:tc>
          <w:tcPr>
            <w:tcW w:w="1134" w:type="dxa"/>
          </w:tcPr>
          <w:p w:rsidR="00EB6707" w:rsidRPr="00B43164" w:rsidRDefault="00EB6707" w:rsidP="00784908">
            <w:pPr>
              <w:spacing w:before="0" w:line="336" w:lineRule="auto"/>
              <w:ind w:left="33"/>
              <w:jc w:val="center"/>
              <w:rPr>
                <w:rFonts w:cs="Arial"/>
              </w:rPr>
            </w:pPr>
            <w:r w:rsidRPr="00B43164">
              <w:rPr>
                <w:rFonts w:cs="Arial"/>
              </w:rPr>
              <w:t>0%</w:t>
            </w:r>
          </w:p>
        </w:tc>
        <w:tc>
          <w:tcPr>
            <w:tcW w:w="1275" w:type="dxa"/>
          </w:tcPr>
          <w:p w:rsidR="00EB6707" w:rsidRPr="00B43164" w:rsidRDefault="00EB6707" w:rsidP="00784908">
            <w:pPr>
              <w:spacing w:before="0" w:line="336" w:lineRule="auto"/>
              <w:ind w:left="33"/>
              <w:jc w:val="center"/>
              <w:rPr>
                <w:rFonts w:cs="Arial"/>
              </w:rPr>
            </w:pPr>
            <w:r w:rsidRPr="00B43164">
              <w:rPr>
                <w:rFonts w:cs="Arial"/>
              </w:rPr>
              <w:t>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12</w:t>
            </w:r>
          </w:p>
        </w:tc>
        <w:tc>
          <w:tcPr>
            <w:tcW w:w="1134" w:type="dxa"/>
          </w:tcPr>
          <w:p w:rsidR="00EB6707" w:rsidRPr="00B43164" w:rsidRDefault="00EB6707" w:rsidP="00784908">
            <w:pPr>
              <w:spacing w:before="0" w:line="336" w:lineRule="auto"/>
              <w:ind w:left="33"/>
              <w:jc w:val="center"/>
              <w:rPr>
                <w:rFonts w:cs="Arial"/>
              </w:rPr>
            </w:pPr>
            <w:r w:rsidRPr="00B43164">
              <w:rPr>
                <w:rFonts w:cs="Arial"/>
              </w:rPr>
              <w:t>100%</w:t>
            </w:r>
          </w:p>
        </w:tc>
        <w:tc>
          <w:tcPr>
            <w:tcW w:w="1275" w:type="dxa"/>
          </w:tcPr>
          <w:p w:rsidR="00EB6707" w:rsidRPr="00B43164" w:rsidRDefault="00EB6707" w:rsidP="00784908">
            <w:pPr>
              <w:spacing w:before="0" w:line="336" w:lineRule="auto"/>
              <w:ind w:left="33"/>
              <w:jc w:val="center"/>
              <w:rPr>
                <w:rFonts w:cs="Arial"/>
              </w:rPr>
            </w:pPr>
            <w:r w:rsidRPr="00B43164">
              <w:rPr>
                <w:rFonts w:cs="Arial"/>
              </w:rPr>
              <w:t>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Grade 13</w:t>
            </w:r>
          </w:p>
        </w:tc>
        <w:tc>
          <w:tcPr>
            <w:tcW w:w="1134" w:type="dxa"/>
          </w:tcPr>
          <w:p w:rsidR="00EB6707" w:rsidRPr="00B43164" w:rsidRDefault="00EB6707" w:rsidP="00784908">
            <w:pPr>
              <w:spacing w:before="0" w:line="336" w:lineRule="auto"/>
              <w:ind w:left="33"/>
              <w:jc w:val="center"/>
              <w:rPr>
                <w:rFonts w:cs="Arial"/>
              </w:rPr>
            </w:pPr>
            <w:r w:rsidRPr="00B43164">
              <w:rPr>
                <w:rFonts w:cs="Arial"/>
              </w:rPr>
              <w:t>0%</w:t>
            </w:r>
          </w:p>
        </w:tc>
        <w:tc>
          <w:tcPr>
            <w:tcW w:w="1275" w:type="dxa"/>
          </w:tcPr>
          <w:p w:rsidR="00EB6707" w:rsidRPr="00B43164" w:rsidRDefault="00EB6707" w:rsidP="00784908">
            <w:pPr>
              <w:spacing w:before="0" w:line="336" w:lineRule="auto"/>
              <w:ind w:left="33"/>
              <w:jc w:val="center"/>
              <w:rPr>
                <w:rFonts w:cs="Arial"/>
              </w:rPr>
            </w:pPr>
            <w:r w:rsidRPr="00B43164">
              <w:rPr>
                <w:rFonts w:cs="Arial"/>
              </w:rPr>
              <w:t>0%</w:t>
            </w:r>
          </w:p>
        </w:tc>
      </w:tr>
      <w:tr w:rsidR="00EB6707" w:rsidRPr="0027352D" w:rsidTr="00784908">
        <w:tc>
          <w:tcPr>
            <w:tcW w:w="1985" w:type="dxa"/>
          </w:tcPr>
          <w:p w:rsidR="00EB6707" w:rsidRPr="00B43164" w:rsidRDefault="00EB6707" w:rsidP="00784908">
            <w:pPr>
              <w:spacing w:before="0" w:line="336" w:lineRule="auto"/>
              <w:jc w:val="both"/>
              <w:rPr>
                <w:rFonts w:cs="Arial"/>
              </w:rPr>
            </w:pPr>
            <w:r w:rsidRPr="00B43164">
              <w:rPr>
                <w:rFonts w:cs="Arial"/>
              </w:rPr>
              <w:t>SPA DIR</w:t>
            </w:r>
          </w:p>
        </w:tc>
        <w:tc>
          <w:tcPr>
            <w:tcW w:w="1134" w:type="dxa"/>
          </w:tcPr>
          <w:p w:rsidR="00EB6707" w:rsidRPr="00B43164" w:rsidRDefault="00EB6707" w:rsidP="00784908">
            <w:pPr>
              <w:spacing w:before="0" w:line="336" w:lineRule="auto"/>
              <w:ind w:left="33"/>
              <w:jc w:val="center"/>
              <w:rPr>
                <w:rFonts w:cs="Arial"/>
              </w:rPr>
            </w:pPr>
            <w:r w:rsidRPr="00B43164">
              <w:rPr>
                <w:rFonts w:cs="Arial"/>
              </w:rPr>
              <w:t>0%</w:t>
            </w:r>
          </w:p>
        </w:tc>
        <w:tc>
          <w:tcPr>
            <w:tcW w:w="1275" w:type="dxa"/>
          </w:tcPr>
          <w:p w:rsidR="00EB6707" w:rsidRPr="00B43164" w:rsidRDefault="00EB6707" w:rsidP="00784908">
            <w:pPr>
              <w:spacing w:before="0" w:line="336" w:lineRule="auto"/>
              <w:ind w:left="33"/>
              <w:jc w:val="center"/>
              <w:rPr>
                <w:rFonts w:cs="Arial"/>
              </w:rPr>
            </w:pPr>
            <w:r w:rsidRPr="00B43164">
              <w:rPr>
                <w:rFonts w:cs="Arial"/>
              </w:rPr>
              <w:t>0%</w:t>
            </w:r>
          </w:p>
        </w:tc>
      </w:tr>
    </w:tbl>
    <w:p w:rsidR="00823E73" w:rsidRPr="0006624E" w:rsidRDefault="00823E73" w:rsidP="009D0E64">
      <w:pPr>
        <w:spacing w:before="0"/>
        <w:rPr>
          <w:rFonts w:cs="Arial"/>
          <w:color w:val="FF0000"/>
        </w:rPr>
      </w:pPr>
    </w:p>
    <w:p w:rsidR="00EB6707" w:rsidRPr="0006624E" w:rsidRDefault="00EB6707" w:rsidP="009D0E64">
      <w:pPr>
        <w:numPr>
          <w:ilvl w:val="0"/>
          <w:numId w:val="1"/>
        </w:numPr>
        <w:spacing w:before="0"/>
        <w:rPr>
          <w:rFonts w:cs="Arial"/>
        </w:rPr>
      </w:pPr>
      <w:r w:rsidRPr="0006624E">
        <w:rPr>
          <w:rFonts w:cs="Arial"/>
        </w:rPr>
        <w:t>Grade 3 is the most common g</w:t>
      </w:r>
      <w:r w:rsidR="0006624E" w:rsidRPr="0006624E">
        <w:rPr>
          <w:rFonts w:cs="Arial"/>
        </w:rPr>
        <w:t>rade for newly appointed female police staff</w:t>
      </w:r>
      <w:r w:rsidRPr="0006624E">
        <w:rPr>
          <w:rFonts w:cs="Arial"/>
        </w:rPr>
        <w:t xml:space="preserve"> compared to Grade 5 (closely followed by Gr</w:t>
      </w:r>
      <w:r w:rsidR="0006624E" w:rsidRPr="0006624E">
        <w:rPr>
          <w:rFonts w:cs="Arial"/>
        </w:rPr>
        <w:t>ade 3) for newly appointed male police staff</w:t>
      </w:r>
      <w:r w:rsidRPr="0006624E">
        <w:rPr>
          <w:rFonts w:cs="Arial"/>
        </w:rPr>
        <w:t>.</w:t>
      </w:r>
    </w:p>
    <w:p w:rsidR="00EB6707" w:rsidRPr="0006624E" w:rsidRDefault="00EB6707" w:rsidP="009D0E64">
      <w:pPr>
        <w:pStyle w:val="ListParagraph"/>
        <w:spacing w:before="0"/>
        <w:rPr>
          <w:rFonts w:cs="Arial"/>
        </w:rPr>
      </w:pPr>
    </w:p>
    <w:p w:rsidR="00EB6707" w:rsidRPr="0006624E" w:rsidRDefault="00EB6707" w:rsidP="009D0E64">
      <w:pPr>
        <w:pStyle w:val="ListParagraph"/>
        <w:numPr>
          <w:ilvl w:val="0"/>
          <w:numId w:val="1"/>
        </w:numPr>
        <w:spacing w:before="0"/>
        <w:rPr>
          <w:rFonts w:cs="Arial"/>
        </w:rPr>
      </w:pPr>
      <w:r w:rsidRPr="0006624E">
        <w:rPr>
          <w:rFonts w:cs="Arial"/>
        </w:rPr>
        <w:t xml:space="preserve">5% of </w:t>
      </w:r>
      <w:r w:rsidR="0006624E" w:rsidRPr="0006624E">
        <w:rPr>
          <w:rFonts w:cs="Arial"/>
        </w:rPr>
        <w:t>newly appointed female police staff</w:t>
      </w:r>
      <w:r w:rsidR="00F3636D">
        <w:rPr>
          <w:rFonts w:cs="Arial"/>
        </w:rPr>
        <w:t xml:space="preserve"> were appointed into roles g</w:t>
      </w:r>
      <w:r w:rsidRPr="0006624E">
        <w:rPr>
          <w:rFonts w:cs="Arial"/>
        </w:rPr>
        <w:t>rade 8 and above compared</w:t>
      </w:r>
      <w:r w:rsidR="0006624E" w:rsidRPr="0006624E">
        <w:rPr>
          <w:rFonts w:cs="Arial"/>
        </w:rPr>
        <w:t xml:space="preserve"> to 10% of newly appointed male police staff</w:t>
      </w:r>
      <w:r w:rsidRPr="0006624E">
        <w:rPr>
          <w:rFonts w:cs="Arial"/>
        </w:rPr>
        <w:t>.</w:t>
      </w:r>
    </w:p>
    <w:p w:rsidR="007A06A1" w:rsidRDefault="007A06A1" w:rsidP="009D0E64">
      <w:pPr>
        <w:pStyle w:val="ListParagraph"/>
        <w:spacing w:before="0"/>
        <w:rPr>
          <w:rFonts w:cs="Arial"/>
        </w:rPr>
      </w:pPr>
    </w:p>
    <w:p w:rsidR="00823E73" w:rsidRPr="00BA0DC6" w:rsidRDefault="00823E73" w:rsidP="009D0E64">
      <w:pPr>
        <w:pStyle w:val="Heading3"/>
        <w:tabs>
          <w:tab w:val="left" w:pos="1188"/>
        </w:tabs>
        <w:spacing w:before="0"/>
      </w:pPr>
      <w:bookmarkStart w:id="87" w:name="_Toc133249342"/>
      <w:bookmarkStart w:id="88" w:name="_Toc133312326"/>
      <w:r w:rsidRPr="00BA0DC6">
        <w:t>b. Age</w:t>
      </w:r>
      <w:bookmarkEnd w:id="87"/>
      <w:bookmarkEnd w:id="88"/>
      <w:r w:rsidR="00BA0DC6" w:rsidRPr="00BA0DC6">
        <w:tab/>
      </w:r>
    </w:p>
    <w:p w:rsidR="00823E73" w:rsidRDefault="00823E73" w:rsidP="009D0E64">
      <w:pPr>
        <w:spacing w:before="0"/>
        <w:rPr>
          <w:rFonts w:cs="Arial"/>
          <w:color w:val="FF0000"/>
        </w:rPr>
      </w:pPr>
    </w:p>
    <w:tbl>
      <w:tblPr>
        <w:tblStyle w:val="TableGrid"/>
        <w:tblW w:w="0" w:type="auto"/>
        <w:tblLook w:val="01E0" w:firstRow="1" w:lastRow="1" w:firstColumn="1" w:lastColumn="1" w:noHBand="0" w:noVBand="0"/>
        <w:tblCaption w:val="Newly Appointed Profile by Age"/>
        <w:tblDescription w:val="Table highlights the number and proportion of newly appointed police officers, police staff and special constables by age group."/>
      </w:tblPr>
      <w:tblGrid>
        <w:gridCol w:w="1980"/>
        <w:gridCol w:w="923"/>
        <w:gridCol w:w="995"/>
        <w:gridCol w:w="995"/>
        <w:gridCol w:w="995"/>
        <w:gridCol w:w="1297"/>
        <w:gridCol w:w="1244"/>
      </w:tblGrid>
      <w:tr w:rsidR="001457CB" w:rsidRPr="001457CB" w:rsidTr="001457CB">
        <w:trPr>
          <w:tblHeader/>
        </w:trPr>
        <w:tc>
          <w:tcPr>
            <w:tcW w:w="1980" w:type="dxa"/>
            <w:shd w:val="clear" w:color="auto" w:fill="DEEAF6" w:themeFill="accent1" w:themeFillTint="33"/>
          </w:tcPr>
          <w:p w:rsidR="001457CB" w:rsidRPr="001457CB" w:rsidRDefault="001457CB" w:rsidP="001457CB">
            <w:pPr>
              <w:spacing w:before="0" w:line="336" w:lineRule="auto"/>
              <w:jc w:val="center"/>
              <w:rPr>
                <w:rStyle w:val="Strong"/>
                <w:b w:val="0"/>
              </w:rPr>
            </w:pPr>
            <w:r w:rsidRPr="001457CB">
              <w:rPr>
                <w:rStyle w:val="Strong"/>
                <w:b w:val="0"/>
              </w:rPr>
              <w:t>Age Group</w:t>
            </w:r>
          </w:p>
        </w:tc>
        <w:tc>
          <w:tcPr>
            <w:tcW w:w="923"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Officer</w:t>
            </w:r>
          </w:p>
          <w:p w:rsidR="001457CB" w:rsidRPr="001457CB" w:rsidRDefault="001457CB" w:rsidP="001457CB">
            <w:pPr>
              <w:spacing w:before="0" w:line="336" w:lineRule="auto"/>
              <w:jc w:val="center"/>
              <w:rPr>
                <w:rFonts w:cs="Arial"/>
              </w:rPr>
            </w:pPr>
            <w:r w:rsidRPr="001457CB">
              <w:rPr>
                <w:rFonts w:cs="Arial"/>
              </w:rPr>
              <w:t>%</w:t>
            </w:r>
          </w:p>
        </w:tc>
        <w:tc>
          <w:tcPr>
            <w:tcW w:w="995"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Officer</w:t>
            </w:r>
          </w:p>
          <w:p w:rsidR="001457CB" w:rsidRPr="001457CB" w:rsidRDefault="001457CB" w:rsidP="001457CB">
            <w:pPr>
              <w:spacing w:before="0" w:line="336" w:lineRule="auto"/>
              <w:jc w:val="center"/>
              <w:rPr>
                <w:rFonts w:cs="Arial"/>
              </w:rPr>
            </w:pPr>
            <w:r w:rsidRPr="001457CB">
              <w:rPr>
                <w:rFonts w:cs="Arial"/>
              </w:rPr>
              <w:t xml:space="preserve">No: </w:t>
            </w:r>
          </w:p>
        </w:tc>
        <w:tc>
          <w:tcPr>
            <w:tcW w:w="995"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Staff</w:t>
            </w:r>
          </w:p>
          <w:p w:rsidR="001457CB" w:rsidRPr="001457CB" w:rsidRDefault="001457CB" w:rsidP="001457CB">
            <w:pPr>
              <w:spacing w:before="0" w:line="336" w:lineRule="auto"/>
              <w:jc w:val="center"/>
              <w:rPr>
                <w:rFonts w:cs="Arial"/>
              </w:rPr>
            </w:pPr>
            <w:r w:rsidRPr="001457CB">
              <w:rPr>
                <w:rFonts w:cs="Arial"/>
              </w:rPr>
              <w:t>%</w:t>
            </w:r>
          </w:p>
        </w:tc>
        <w:tc>
          <w:tcPr>
            <w:tcW w:w="995"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 xml:space="preserve">Police Staff No: </w:t>
            </w:r>
          </w:p>
        </w:tc>
        <w:tc>
          <w:tcPr>
            <w:tcW w:w="1297"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Special Constable</w:t>
            </w:r>
          </w:p>
          <w:p w:rsidR="001457CB" w:rsidRPr="001457CB" w:rsidRDefault="001457CB" w:rsidP="001457CB">
            <w:pPr>
              <w:spacing w:before="0" w:line="336" w:lineRule="auto"/>
              <w:jc w:val="center"/>
              <w:rPr>
                <w:rFonts w:cs="Arial"/>
              </w:rPr>
            </w:pPr>
            <w:r w:rsidRPr="001457CB">
              <w:rPr>
                <w:rFonts w:cs="Arial"/>
              </w:rPr>
              <w:t>%</w:t>
            </w:r>
          </w:p>
        </w:tc>
        <w:tc>
          <w:tcPr>
            <w:tcW w:w="1244"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 xml:space="preserve">Special constable No: </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16-24</w:t>
            </w:r>
          </w:p>
        </w:tc>
        <w:tc>
          <w:tcPr>
            <w:tcW w:w="923" w:type="dxa"/>
          </w:tcPr>
          <w:p w:rsidR="00E55E78" w:rsidRPr="001457CB" w:rsidRDefault="00E55E78" w:rsidP="001457CB">
            <w:pPr>
              <w:spacing w:before="0" w:line="336" w:lineRule="auto"/>
              <w:jc w:val="center"/>
              <w:rPr>
                <w:rFonts w:cs="Arial"/>
              </w:rPr>
            </w:pPr>
            <w:r w:rsidRPr="001457CB">
              <w:rPr>
                <w:rFonts w:cs="Arial"/>
              </w:rPr>
              <w:t>38%</w:t>
            </w:r>
          </w:p>
        </w:tc>
        <w:tc>
          <w:tcPr>
            <w:tcW w:w="995" w:type="dxa"/>
          </w:tcPr>
          <w:p w:rsidR="00E55E78" w:rsidRPr="001457CB" w:rsidRDefault="00E55E78" w:rsidP="001457CB">
            <w:pPr>
              <w:spacing w:before="0" w:line="336" w:lineRule="auto"/>
              <w:jc w:val="center"/>
              <w:rPr>
                <w:rFonts w:cs="Arial"/>
              </w:rPr>
            </w:pPr>
            <w:r w:rsidRPr="001457CB">
              <w:rPr>
                <w:rFonts w:cs="Arial"/>
              </w:rPr>
              <w:t>168</w:t>
            </w:r>
          </w:p>
        </w:tc>
        <w:tc>
          <w:tcPr>
            <w:tcW w:w="995" w:type="dxa"/>
          </w:tcPr>
          <w:p w:rsidR="00E55E78" w:rsidRPr="001457CB" w:rsidRDefault="00E55E78" w:rsidP="001457CB">
            <w:pPr>
              <w:spacing w:before="0" w:line="336" w:lineRule="auto"/>
              <w:jc w:val="center"/>
              <w:rPr>
                <w:rFonts w:cs="Arial"/>
              </w:rPr>
            </w:pPr>
            <w:r w:rsidRPr="001457CB">
              <w:rPr>
                <w:rFonts w:cs="Arial"/>
              </w:rPr>
              <w:t>13%</w:t>
            </w:r>
          </w:p>
        </w:tc>
        <w:tc>
          <w:tcPr>
            <w:tcW w:w="995" w:type="dxa"/>
          </w:tcPr>
          <w:p w:rsidR="00E55E78" w:rsidRPr="001457CB" w:rsidRDefault="00E55E78" w:rsidP="001457CB">
            <w:pPr>
              <w:spacing w:before="0" w:line="336" w:lineRule="auto"/>
              <w:jc w:val="center"/>
              <w:rPr>
                <w:rFonts w:cs="Arial"/>
              </w:rPr>
            </w:pPr>
            <w:r w:rsidRPr="001457CB">
              <w:rPr>
                <w:rFonts w:cs="Arial"/>
              </w:rPr>
              <w:t>62</w:t>
            </w:r>
          </w:p>
        </w:tc>
        <w:tc>
          <w:tcPr>
            <w:tcW w:w="1297" w:type="dxa"/>
          </w:tcPr>
          <w:p w:rsidR="00E55E78" w:rsidRPr="001457CB" w:rsidRDefault="00E55E78" w:rsidP="001457CB">
            <w:pPr>
              <w:spacing w:before="0" w:line="336" w:lineRule="auto"/>
              <w:jc w:val="center"/>
              <w:rPr>
                <w:rFonts w:cs="Arial"/>
              </w:rPr>
            </w:pPr>
            <w:r w:rsidRPr="001457CB">
              <w:rPr>
                <w:rFonts w:cs="Arial"/>
              </w:rPr>
              <w:t>39%</w:t>
            </w:r>
          </w:p>
        </w:tc>
        <w:tc>
          <w:tcPr>
            <w:tcW w:w="1244" w:type="dxa"/>
          </w:tcPr>
          <w:p w:rsidR="00E55E78" w:rsidRPr="001457CB" w:rsidRDefault="00E55E78" w:rsidP="001457CB">
            <w:pPr>
              <w:spacing w:before="0" w:line="336" w:lineRule="auto"/>
              <w:jc w:val="center"/>
              <w:rPr>
                <w:rFonts w:cs="Arial"/>
              </w:rPr>
            </w:pPr>
            <w:r w:rsidRPr="001457CB">
              <w:rPr>
                <w:rFonts w:cs="Arial"/>
              </w:rPr>
              <w:t>13</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25-34</w:t>
            </w:r>
          </w:p>
        </w:tc>
        <w:tc>
          <w:tcPr>
            <w:tcW w:w="923" w:type="dxa"/>
          </w:tcPr>
          <w:p w:rsidR="00E55E78" w:rsidRPr="001457CB" w:rsidRDefault="00E55E78" w:rsidP="001457CB">
            <w:pPr>
              <w:spacing w:before="0" w:line="336" w:lineRule="auto"/>
              <w:jc w:val="center"/>
              <w:rPr>
                <w:rFonts w:cs="Arial"/>
              </w:rPr>
            </w:pPr>
            <w:r w:rsidRPr="001457CB">
              <w:rPr>
                <w:rFonts w:cs="Arial"/>
              </w:rPr>
              <w:t>51%</w:t>
            </w:r>
          </w:p>
        </w:tc>
        <w:tc>
          <w:tcPr>
            <w:tcW w:w="995" w:type="dxa"/>
          </w:tcPr>
          <w:p w:rsidR="00E55E78" w:rsidRPr="001457CB" w:rsidRDefault="00E55E78" w:rsidP="001457CB">
            <w:pPr>
              <w:spacing w:before="0" w:line="336" w:lineRule="auto"/>
              <w:jc w:val="center"/>
              <w:rPr>
                <w:rFonts w:cs="Arial"/>
              </w:rPr>
            </w:pPr>
            <w:r w:rsidRPr="001457CB">
              <w:rPr>
                <w:rFonts w:cs="Arial"/>
              </w:rPr>
              <w:t>228</w:t>
            </w:r>
          </w:p>
        </w:tc>
        <w:tc>
          <w:tcPr>
            <w:tcW w:w="995" w:type="dxa"/>
          </w:tcPr>
          <w:p w:rsidR="00E55E78" w:rsidRPr="001457CB" w:rsidRDefault="00E55E78" w:rsidP="001457CB">
            <w:pPr>
              <w:spacing w:before="0" w:line="336" w:lineRule="auto"/>
              <w:jc w:val="center"/>
              <w:rPr>
                <w:rFonts w:cs="Arial"/>
              </w:rPr>
            </w:pPr>
            <w:r w:rsidRPr="001457CB">
              <w:rPr>
                <w:rFonts w:cs="Arial"/>
              </w:rPr>
              <w:t>30%</w:t>
            </w:r>
          </w:p>
        </w:tc>
        <w:tc>
          <w:tcPr>
            <w:tcW w:w="995" w:type="dxa"/>
          </w:tcPr>
          <w:p w:rsidR="00E55E78" w:rsidRPr="001457CB" w:rsidRDefault="00E55E78" w:rsidP="001457CB">
            <w:pPr>
              <w:spacing w:before="0" w:line="336" w:lineRule="auto"/>
              <w:jc w:val="center"/>
              <w:rPr>
                <w:rFonts w:cs="Arial"/>
              </w:rPr>
            </w:pPr>
            <w:r w:rsidRPr="001457CB">
              <w:rPr>
                <w:rFonts w:cs="Arial"/>
              </w:rPr>
              <w:t>141</w:t>
            </w:r>
          </w:p>
        </w:tc>
        <w:tc>
          <w:tcPr>
            <w:tcW w:w="1297" w:type="dxa"/>
          </w:tcPr>
          <w:p w:rsidR="00E55E78" w:rsidRPr="001457CB" w:rsidRDefault="00E55E78" w:rsidP="001457CB">
            <w:pPr>
              <w:spacing w:before="0" w:line="336" w:lineRule="auto"/>
              <w:jc w:val="center"/>
              <w:rPr>
                <w:rFonts w:cs="Arial"/>
              </w:rPr>
            </w:pPr>
            <w:r w:rsidRPr="001457CB">
              <w:rPr>
                <w:rFonts w:cs="Arial"/>
              </w:rPr>
              <w:t>15%</w:t>
            </w:r>
          </w:p>
        </w:tc>
        <w:tc>
          <w:tcPr>
            <w:tcW w:w="1244" w:type="dxa"/>
          </w:tcPr>
          <w:p w:rsidR="00E55E78" w:rsidRPr="001457CB" w:rsidRDefault="00E55E78" w:rsidP="001457CB">
            <w:pPr>
              <w:spacing w:before="0" w:line="336" w:lineRule="auto"/>
              <w:jc w:val="center"/>
              <w:rPr>
                <w:rFonts w:cs="Arial"/>
              </w:rPr>
            </w:pPr>
            <w:r w:rsidRPr="001457CB">
              <w:rPr>
                <w:rFonts w:cs="Arial"/>
              </w:rPr>
              <w:t>5</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35-44</w:t>
            </w:r>
          </w:p>
        </w:tc>
        <w:tc>
          <w:tcPr>
            <w:tcW w:w="923" w:type="dxa"/>
          </w:tcPr>
          <w:p w:rsidR="00E55E78" w:rsidRPr="001457CB" w:rsidRDefault="00E55E78" w:rsidP="001457CB">
            <w:pPr>
              <w:spacing w:before="0" w:line="336" w:lineRule="auto"/>
              <w:jc w:val="center"/>
              <w:rPr>
                <w:rFonts w:cs="Arial"/>
              </w:rPr>
            </w:pPr>
            <w:r w:rsidRPr="001457CB">
              <w:rPr>
                <w:rFonts w:cs="Arial"/>
              </w:rPr>
              <w:t>9%</w:t>
            </w:r>
          </w:p>
        </w:tc>
        <w:tc>
          <w:tcPr>
            <w:tcW w:w="995" w:type="dxa"/>
          </w:tcPr>
          <w:p w:rsidR="00E55E78" w:rsidRPr="001457CB" w:rsidRDefault="00E55E78" w:rsidP="001457CB">
            <w:pPr>
              <w:spacing w:before="0" w:line="336" w:lineRule="auto"/>
              <w:jc w:val="center"/>
              <w:rPr>
                <w:rFonts w:cs="Arial"/>
              </w:rPr>
            </w:pPr>
            <w:r w:rsidRPr="001457CB">
              <w:rPr>
                <w:rFonts w:cs="Arial"/>
              </w:rPr>
              <w:t>41</w:t>
            </w:r>
          </w:p>
        </w:tc>
        <w:tc>
          <w:tcPr>
            <w:tcW w:w="995" w:type="dxa"/>
          </w:tcPr>
          <w:p w:rsidR="00E55E78" w:rsidRPr="001457CB" w:rsidRDefault="00E55E78" w:rsidP="001457CB">
            <w:pPr>
              <w:spacing w:before="0" w:line="336" w:lineRule="auto"/>
              <w:jc w:val="center"/>
              <w:rPr>
                <w:rFonts w:cs="Arial"/>
              </w:rPr>
            </w:pPr>
            <w:r w:rsidRPr="001457CB">
              <w:rPr>
                <w:rFonts w:cs="Arial"/>
              </w:rPr>
              <w:t>23%</w:t>
            </w:r>
          </w:p>
        </w:tc>
        <w:tc>
          <w:tcPr>
            <w:tcW w:w="995" w:type="dxa"/>
          </w:tcPr>
          <w:p w:rsidR="00E55E78" w:rsidRPr="001457CB" w:rsidRDefault="00E55E78" w:rsidP="001457CB">
            <w:pPr>
              <w:spacing w:before="0" w:line="336" w:lineRule="auto"/>
              <w:jc w:val="center"/>
              <w:rPr>
                <w:rFonts w:cs="Arial"/>
              </w:rPr>
            </w:pPr>
            <w:r w:rsidRPr="001457CB">
              <w:rPr>
                <w:rFonts w:cs="Arial"/>
              </w:rPr>
              <w:t>106</w:t>
            </w:r>
          </w:p>
        </w:tc>
        <w:tc>
          <w:tcPr>
            <w:tcW w:w="1297" w:type="dxa"/>
          </w:tcPr>
          <w:p w:rsidR="00E55E78" w:rsidRPr="001457CB" w:rsidRDefault="00E55E78" w:rsidP="001457CB">
            <w:pPr>
              <w:spacing w:before="0" w:line="336" w:lineRule="auto"/>
              <w:jc w:val="center"/>
              <w:rPr>
                <w:rFonts w:cs="Arial"/>
              </w:rPr>
            </w:pPr>
            <w:r w:rsidRPr="001457CB">
              <w:rPr>
                <w:rFonts w:cs="Arial"/>
              </w:rPr>
              <w:t>21%</w:t>
            </w:r>
          </w:p>
        </w:tc>
        <w:tc>
          <w:tcPr>
            <w:tcW w:w="1244" w:type="dxa"/>
          </w:tcPr>
          <w:p w:rsidR="00E55E78" w:rsidRPr="001457CB" w:rsidRDefault="00E55E78" w:rsidP="001457CB">
            <w:pPr>
              <w:spacing w:before="0" w:line="336" w:lineRule="auto"/>
              <w:jc w:val="center"/>
              <w:rPr>
                <w:rFonts w:cs="Arial"/>
              </w:rPr>
            </w:pPr>
            <w:r w:rsidRPr="001457CB">
              <w:rPr>
                <w:rFonts w:cs="Arial"/>
              </w:rPr>
              <w:t>7</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45-54</w:t>
            </w:r>
          </w:p>
        </w:tc>
        <w:tc>
          <w:tcPr>
            <w:tcW w:w="923" w:type="dxa"/>
          </w:tcPr>
          <w:p w:rsidR="00E55E78" w:rsidRPr="001457CB" w:rsidRDefault="00E55E78" w:rsidP="001457CB">
            <w:pPr>
              <w:spacing w:before="0" w:line="336" w:lineRule="auto"/>
              <w:jc w:val="center"/>
              <w:rPr>
                <w:rFonts w:cs="Arial"/>
              </w:rPr>
            </w:pPr>
            <w:r w:rsidRPr="001457CB">
              <w:rPr>
                <w:rFonts w:cs="Arial"/>
              </w:rPr>
              <w:t>2%</w:t>
            </w:r>
          </w:p>
        </w:tc>
        <w:tc>
          <w:tcPr>
            <w:tcW w:w="995" w:type="dxa"/>
          </w:tcPr>
          <w:p w:rsidR="00E55E78" w:rsidRPr="001457CB" w:rsidRDefault="00E55E78" w:rsidP="001457CB">
            <w:pPr>
              <w:spacing w:before="0" w:line="336" w:lineRule="auto"/>
              <w:jc w:val="center"/>
              <w:rPr>
                <w:rFonts w:cs="Arial"/>
              </w:rPr>
            </w:pPr>
            <w:r w:rsidRPr="001457CB">
              <w:rPr>
                <w:rFonts w:cs="Arial"/>
              </w:rPr>
              <w:t>10</w:t>
            </w:r>
          </w:p>
        </w:tc>
        <w:tc>
          <w:tcPr>
            <w:tcW w:w="995" w:type="dxa"/>
          </w:tcPr>
          <w:p w:rsidR="00E55E78" w:rsidRPr="001457CB" w:rsidRDefault="00E55E78" w:rsidP="001457CB">
            <w:pPr>
              <w:spacing w:before="0" w:line="336" w:lineRule="auto"/>
              <w:jc w:val="center"/>
              <w:rPr>
                <w:rFonts w:cs="Arial"/>
              </w:rPr>
            </w:pPr>
            <w:r w:rsidRPr="001457CB">
              <w:rPr>
                <w:rFonts w:cs="Arial"/>
              </w:rPr>
              <w:t>22%</w:t>
            </w:r>
          </w:p>
        </w:tc>
        <w:tc>
          <w:tcPr>
            <w:tcW w:w="995" w:type="dxa"/>
          </w:tcPr>
          <w:p w:rsidR="00E55E78" w:rsidRPr="001457CB" w:rsidRDefault="00E55E78" w:rsidP="001457CB">
            <w:pPr>
              <w:spacing w:before="0" w:line="336" w:lineRule="auto"/>
              <w:jc w:val="center"/>
              <w:rPr>
                <w:rFonts w:cs="Arial"/>
              </w:rPr>
            </w:pPr>
            <w:r w:rsidRPr="001457CB">
              <w:rPr>
                <w:rFonts w:cs="Arial"/>
              </w:rPr>
              <w:t>102</w:t>
            </w:r>
          </w:p>
        </w:tc>
        <w:tc>
          <w:tcPr>
            <w:tcW w:w="1297" w:type="dxa"/>
          </w:tcPr>
          <w:p w:rsidR="00E55E78" w:rsidRPr="001457CB" w:rsidRDefault="00E55E78" w:rsidP="001457CB">
            <w:pPr>
              <w:spacing w:before="0" w:line="336" w:lineRule="auto"/>
              <w:jc w:val="center"/>
              <w:rPr>
                <w:rFonts w:cs="Arial"/>
              </w:rPr>
            </w:pPr>
            <w:r w:rsidRPr="001457CB">
              <w:rPr>
                <w:rFonts w:cs="Arial"/>
              </w:rPr>
              <w:t>18%</w:t>
            </w:r>
          </w:p>
        </w:tc>
        <w:tc>
          <w:tcPr>
            <w:tcW w:w="1244" w:type="dxa"/>
          </w:tcPr>
          <w:p w:rsidR="00E55E78" w:rsidRPr="001457CB" w:rsidRDefault="00E55E78" w:rsidP="001457CB">
            <w:pPr>
              <w:spacing w:before="0" w:line="336" w:lineRule="auto"/>
              <w:jc w:val="center"/>
              <w:rPr>
                <w:rFonts w:cs="Arial"/>
              </w:rPr>
            </w:pPr>
            <w:r w:rsidRPr="001457CB">
              <w:rPr>
                <w:rFonts w:cs="Arial"/>
              </w:rPr>
              <w:t>6</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55-64</w:t>
            </w:r>
          </w:p>
        </w:tc>
        <w:tc>
          <w:tcPr>
            <w:tcW w:w="923" w:type="dxa"/>
          </w:tcPr>
          <w:p w:rsidR="00E55E78" w:rsidRPr="001457CB" w:rsidRDefault="00E55E78" w:rsidP="001457CB">
            <w:pPr>
              <w:spacing w:before="0" w:line="336" w:lineRule="auto"/>
              <w:jc w:val="center"/>
              <w:rPr>
                <w:rFonts w:cs="Arial"/>
              </w:rPr>
            </w:pPr>
            <w:r w:rsidRPr="001457CB">
              <w:rPr>
                <w:rFonts w:cs="Arial"/>
              </w:rPr>
              <w:t>0%</w:t>
            </w:r>
          </w:p>
        </w:tc>
        <w:tc>
          <w:tcPr>
            <w:tcW w:w="995" w:type="dxa"/>
          </w:tcPr>
          <w:p w:rsidR="00E55E78" w:rsidRPr="001457CB" w:rsidRDefault="00E55E78" w:rsidP="001457CB">
            <w:pPr>
              <w:spacing w:before="0" w:line="336" w:lineRule="auto"/>
              <w:jc w:val="center"/>
              <w:rPr>
                <w:rFonts w:cs="Arial"/>
              </w:rPr>
            </w:pPr>
            <w:r w:rsidRPr="001457CB">
              <w:rPr>
                <w:rFonts w:cs="Arial"/>
              </w:rPr>
              <w:t>0</w:t>
            </w:r>
          </w:p>
        </w:tc>
        <w:tc>
          <w:tcPr>
            <w:tcW w:w="995" w:type="dxa"/>
          </w:tcPr>
          <w:p w:rsidR="00E55E78" w:rsidRPr="001457CB" w:rsidRDefault="00E55E78" w:rsidP="001457CB">
            <w:pPr>
              <w:spacing w:before="0" w:line="336" w:lineRule="auto"/>
              <w:jc w:val="center"/>
              <w:rPr>
                <w:rFonts w:cs="Arial"/>
              </w:rPr>
            </w:pPr>
            <w:r w:rsidRPr="001457CB">
              <w:rPr>
                <w:rFonts w:cs="Arial"/>
              </w:rPr>
              <w:t>11%</w:t>
            </w:r>
          </w:p>
        </w:tc>
        <w:tc>
          <w:tcPr>
            <w:tcW w:w="995" w:type="dxa"/>
          </w:tcPr>
          <w:p w:rsidR="00E55E78" w:rsidRPr="001457CB" w:rsidRDefault="00E55E78" w:rsidP="001457CB">
            <w:pPr>
              <w:spacing w:before="0" w:line="336" w:lineRule="auto"/>
              <w:jc w:val="center"/>
              <w:rPr>
                <w:rFonts w:cs="Arial"/>
              </w:rPr>
            </w:pPr>
            <w:r w:rsidRPr="001457CB">
              <w:rPr>
                <w:rFonts w:cs="Arial"/>
              </w:rPr>
              <w:t>51</w:t>
            </w:r>
          </w:p>
        </w:tc>
        <w:tc>
          <w:tcPr>
            <w:tcW w:w="1297" w:type="dxa"/>
          </w:tcPr>
          <w:p w:rsidR="00E55E78" w:rsidRPr="001457CB" w:rsidRDefault="00E55E78" w:rsidP="001457CB">
            <w:pPr>
              <w:spacing w:before="0" w:line="336" w:lineRule="auto"/>
              <w:jc w:val="center"/>
              <w:rPr>
                <w:rFonts w:cs="Arial"/>
              </w:rPr>
            </w:pPr>
            <w:r w:rsidRPr="001457CB">
              <w:rPr>
                <w:rFonts w:cs="Arial"/>
              </w:rPr>
              <w:t>6%</w:t>
            </w:r>
          </w:p>
        </w:tc>
        <w:tc>
          <w:tcPr>
            <w:tcW w:w="1244" w:type="dxa"/>
          </w:tcPr>
          <w:p w:rsidR="00E55E78" w:rsidRPr="001457CB" w:rsidRDefault="00E55E78" w:rsidP="001457CB">
            <w:pPr>
              <w:spacing w:before="0" w:line="336" w:lineRule="auto"/>
              <w:jc w:val="center"/>
              <w:rPr>
                <w:rFonts w:cs="Arial"/>
              </w:rPr>
            </w:pPr>
            <w:r w:rsidRPr="001457CB">
              <w:rPr>
                <w:rFonts w:cs="Arial"/>
              </w:rPr>
              <w:t>2</w:t>
            </w:r>
          </w:p>
        </w:tc>
      </w:tr>
      <w:tr w:rsidR="00E55E78" w:rsidRPr="001457CB" w:rsidTr="001457CB">
        <w:tc>
          <w:tcPr>
            <w:tcW w:w="1980" w:type="dxa"/>
          </w:tcPr>
          <w:p w:rsidR="00E55E78" w:rsidRPr="001457CB" w:rsidRDefault="00E55E78" w:rsidP="001457CB">
            <w:pPr>
              <w:spacing w:before="0" w:line="336" w:lineRule="auto"/>
              <w:rPr>
                <w:rStyle w:val="Strong"/>
                <w:b w:val="0"/>
              </w:rPr>
            </w:pPr>
            <w:r w:rsidRPr="001457CB">
              <w:rPr>
                <w:rStyle w:val="Strong"/>
                <w:b w:val="0"/>
              </w:rPr>
              <w:t>65+</w:t>
            </w:r>
          </w:p>
        </w:tc>
        <w:tc>
          <w:tcPr>
            <w:tcW w:w="923" w:type="dxa"/>
          </w:tcPr>
          <w:p w:rsidR="00E55E78" w:rsidRPr="001457CB" w:rsidRDefault="00E55E78" w:rsidP="001457CB">
            <w:pPr>
              <w:spacing w:before="0" w:line="336" w:lineRule="auto"/>
              <w:jc w:val="center"/>
              <w:rPr>
                <w:rFonts w:cs="Arial"/>
              </w:rPr>
            </w:pPr>
            <w:r w:rsidRPr="001457CB">
              <w:rPr>
                <w:rFonts w:cs="Arial"/>
              </w:rPr>
              <w:t>0%</w:t>
            </w:r>
          </w:p>
        </w:tc>
        <w:tc>
          <w:tcPr>
            <w:tcW w:w="995" w:type="dxa"/>
          </w:tcPr>
          <w:p w:rsidR="00E55E78" w:rsidRPr="001457CB" w:rsidRDefault="00E55E78" w:rsidP="001457CB">
            <w:pPr>
              <w:spacing w:before="0" w:line="336" w:lineRule="auto"/>
              <w:jc w:val="center"/>
              <w:rPr>
                <w:rFonts w:cs="Arial"/>
              </w:rPr>
            </w:pPr>
            <w:r w:rsidRPr="001457CB">
              <w:rPr>
                <w:rFonts w:cs="Arial"/>
              </w:rPr>
              <w:t>0</w:t>
            </w:r>
          </w:p>
        </w:tc>
        <w:tc>
          <w:tcPr>
            <w:tcW w:w="995" w:type="dxa"/>
          </w:tcPr>
          <w:p w:rsidR="00E55E78" w:rsidRPr="001457CB" w:rsidRDefault="00E55E78" w:rsidP="001457CB">
            <w:pPr>
              <w:spacing w:before="0" w:line="336" w:lineRule="auto"/>
              <w:jc w:val="center"/>
              <w:rPr>
                <w:rFonts w:cs="Arial"/>
              </w:rPr>
            </w:pPr>
            <w:r w:rsidRPr="001457CB">
              <w:rPr>
                <w:rFonts w:cs="Arial"/>
              </w:rPr>
              <w:t>&lt;1%</w:t>
            </w:r>
          </w:p>
        </w:tc>
        <w:tc>
          <w:tcPr>
            <w:tcW w:w="995" w:type="dxa"/>
          </w:tcPr>
          <w:p w:rsidR="00E55E78" w:rsidRPr="001457CB" w:rsidRDefault="00E55E78" w:rsidP="001457CB">
            <w:pPr>
              <w:spacing w:before="0" w:line="336" w:lineRule="auto"/>
              <w:jc w:val="center"/>
              <w:rPr>
                <w:rFonts w:cs="Arial"/>
              </w:rPr>
            </w:pPr>
            <w:r w:rsidRPr="001457CB">
              <w:rPr>
                <w:rFonts w:cs="Arial"/>
              </w:rPr>
              <w:t>3</w:t>
            </w:r>
          </w:p>
        </w:tc>
        <w:tc>
          <w:tcPr>
            <w:tcW w:w="1297" w:type="dxa"/>
          </w:tcPr>
          <w:p w:rsidR="00E55E78" w:rsidRPr="001457CB" w:rsidRDefault="00E55E78" w:rsidP="001457CB">
            <w:pPr>
              <w:spacing w:before="0" w:line="336" w:lineRule="auto"/>
              <w:jc w:val="center"/>
              <w:rPr>
                <w:rFonts w:cs="Arial"/>
              </w:rPr>
            </w:pPr>
            <w:r w:rsidRPr="001457CB">
              <w:rPr>
                <w:rFonts w:cs="Arial"/>
              </w:rPr>
              <w:t>0%</w:t>
            </w:r>
          </w:p>
        </w:tc>
        <w:tc>
          <w:tcPr>
            <w:tcW w:w="1244" w:type="dxa"/>
          </w:tcPr>
          <w:p w:rsidR="00E55E78" w:rsidRPr="001457CB" w:rsidRDefault="00E55E78" w:rsidP="001457CB">
            <w:pPr>
              <w:spacing w:before="0" w:line="336" w:lineRule="auto"/>
              <w:jc w:val="center"/>
              <w:rPr>
                <w:rFonts w:cs="Arial"/>
              </w:rPr>
            </w:pPr>
            <w:r w:rsidRPr="001457CB">
              <w:rPr>
                <w:rFonts w:cs="Arial"/>
              </w:rPr>
              <w:t>0</w:t>
            </w:r>
          </w:p>
        </w:tc>
      </w:tr>
    </w:tbl>
    <w:p w:rsidR="00823E73" w:rsidRPr="001457CB" w:rsidRDefault="00823E73" w:rsidP="009D0E64">
      <w:pPr>
        <w:spacing w:before="0"/>
        <w:rPr>
          <w:rFonts w:cs="Arial"/>
          <w:color w:val="FF0000"/>
          <w:highlight w:val="cyan"/>
        </w:rPr>
      </w:pPr>
    </w:p>
    <w:p w:rsidR="00823E73" w:rsidRDefault="009D0E64" w:rsidP="009D0E64">
      <w:pPr>
        <w:numPr>
          <w:ilvl w:val="0"/>
          <w:numId w:val="36"/>
        </w:numPr>
        <w:spacing w:before="0"/>
        <w:rPr>
          <w:rFonts w:cs="Arial"/>
        </w:rPr>
      </w:pPr>
      <w:r>
        <w:rPr>
          <w:rFonts w:cs="Arial"/>
        </w:rPr>
        <w:t>The average age of a newly appointed probationary constable is</w:t>
      </w:r>
      <w:r w:rsidR="007A06A1" w:rsidRPr="00BA0DC6">
        <w:rPr>
          <w:rFonts w:cs="Arial"/>
        </w:rPr>
        <w:t xml:space="preserve"> </w:t>
      </w:r>
      <w:r w:rsidR="00823E73" w:rsidRPr="00BA0DC6">
        <w:rPr>
          <w:rFonts w:cs="Arial"/>
        </w:rPr>
        <w:t>27 years’ old.</w:t>
      </w:r>
      <w:r w:rsidR="00CF4606" w:rsidRPr="00BA0DC6">
        <w:rPr>
          <w:rFonts w:cs="Arial"/>
        </w:rPr>
        <w:t xml:space="preserve"> This was also the trend in 2019/2020.</w:t>
      </w:r>
    </w:p>
    <w:p w:rsidR="00F3636D" w:rsidRDefault="00F3636D" w:rsidP="00F3636D">
      <w:pPr>
        <w:spacing w:before="0"/>
        <w:ind w:left="720"/>
        <w:rPr>
          <w:rFonts w:cs="Arial"/>
        </w:rPr>
      </w:pPr>
    </w:p>
    <w:p w:rsidR="00823E73" w:rsidRDefault="009D0E64" w:rsidP="009D0E64">
      <w:pPr>
        <w:numPr>
          <w:ilvl w:val="0"/>
          <w:numId w:val="36"/>
        </w:numPr>
        <w:spacing w:before="0"/>
        <w:rPr>
          <w:rFonts w:cs="Arial"/>
        </w:rPr>
      </w:pPr>
      <w:r>
        <w:rPr>
          <w:rFonts w:cs="Arial"/>
        </w:rPr>
        <w:t>The average age of newly appointed police staff  is</w:t>
      </w:r>
      <w:r w:rsidR="007A06A1" w:rsidRPr="00BA0DC6">
        <w:rPr>
          <w:rFonts w:cs="Arial"/>
        </w:rPr>
        <w:t xml:space="preserve"> </w:t>
      </w:r>
      <w:r w:rsidR="00EB6707" w:rsidRPr="00BA0DC6">
        <w:rPr>
          <w:rFonts w:cs="Arial"/>
        </w:rPr>
        <w:t xml:space="preserve">38 </w:t>
      </w:r>
      <w:r w:rsidR="00823E73" w:rsidRPr="00BA0DC6">
        <w:rPr>
          <w:rFonts w:cs="Arial"/>
        </w:rPr>
        <w:t>years’ old</w:t>
      </w:r>
    </w:p>
    <w:p w:rsidR="00F3636D" w:rsidRPr="00BA0DC6" w:rsidRDefault="00F3636D" w:rsidP="00F3636D">
      <w:pPr>
        <w:spacing w:before="0"/>
        <w:rPr>
          <w:rFonts w:cs="Arial"/>
        </w:rPr>
      </w:pPr>
    </w:p>
    <w:p w:rsidR="00823E73" w:rsidRPr="00BA0DC6" w:rsidRDefault="009D0E64" w:rsidP="009D0E64">
      <w:pPr>
        <w:numPr>
          <w:ilvl w:val="0"/>
          <w:numId w:val="36"/>
        </w:numPr>
        <w:spacing w:before="0"/>
        <w:rPr>
          <w:rFonts w:cs="Arial"/>
        </w:rPr>
      </w:pPr>
      <w:r>
        <w:rPr>
          <w:rFonts w:cs="Arial"/>
        </w:rPr>
        <w:lastRenderedPageBreak/>
        <w:t>The average age of a newly appointed s</w:t>
      </w:r>
      <w:r w:rsidR="00EF7643" w:rsidRPr="00BA0DC6">
        <w:rPr>
          <w:rFonts w:cs="Arial"/>
        </w:rPr>
        <w:t>pecial c</w:t>
      </w:r>
      <w:r>
        <w:rPr>
          <w:rFonts w:cs="Arial"/>
        </w:rPr>
        <w:t xml:space="preserve">onstable is </w:t>
      </w:r>
      <w:r w:rsidR="00E55E78" w:rsidRPr="00BA0DC6">
        <w:rPr>
          <w:rFonts w:cs="Arial"/>
        </w:rPr>
        <w:t xml:space="preserve">33 </w:t>
      </w:r>
      <w:r w:rsidR="00823E73" w:rsidRPr="00BA0DC6">
        <w:rPr>
          <w:rFonts w:cs="Arial"/>
        </w:rPr>
        <w:t>years’ old</w:t>
      </w:r>
      <w:r w:rsidR="00E55E78" w:rsidRPr="00BA0DC6">
        <w:rPr>
          <w:rFonts w:cs="Arial"/>
        </w:rPr>
        <w:t>.</w:t>
      </w:r>
    </w:p>
    <w:p w:rsidR="00823E73" w:rsidRPr="0027352D" w:rsidRDefault="00823E73" w:rsidP="009D0E64">
      <w:pPr>
        <w:spacing w:before="0"/>
        <w:rPr>
          <w:rFonts w:cs="Arial"/>
          <w:b/>
          <w:color w:val="FF0000"/>
          <w:highlight w:val="cyan"/>
        </w:rPr>
      </w:pPr>
    </w:p>
    <w:p w:rsidR="00823E73" w:rsidRPr="007A06A1" w:rsidRDefault="00823E73" w:rsidP="000F412E">
      <w:pPr>
        <w:pStyle w:val="Heading3"/>
      </w:pPr>
      <w:bookmarkStart w:id="89" w:name="_Toc133249343"/>
      <w:bookmarkStart w:id="90" w:name="_Toc133312327"/>
      <w:r w:rsidRPr="007A06A1">
        <w:t>c. Disability</w:t>
      </w:r>
      <w:bookmarkEnd w:id="89"/>
      <w:bookmarkEnd w:id="90"/>
    </w:p>
    <w:p w:rsidR="00823E73" w:rsidRPr="0027352D" w:rsidRDefault="00823E73" w:rsidP="009D0E64">
      <w:pPr>
        <w:spacing w:before="0"/>
        <w:rPr>
          <w:rFonts w:cs="Arial"/>
          <w:b/>
          <w:color w:val="FF0000"/>
          <w:highlight w:val="cyan"/>
        </w:rPr>
      </w:pPr>
    </w:p>
    <w:tbl>
      <w:tblPr>
        <w:tblStyle w:val="TableGrid"/>
        <w:tblW w:w="0" w:type="auto"/>
        <w:tblLook w:val="01E0" w:firstRow="1" w:lastRow="1" w:firstColumn="1" w:lastColumn="1" w:noHBand="0" w:noVBand="0"/>
        <w:tblCaption w:val="Newly Appointed Profile by Disability"/>
        <w:tblDescription w:val="Table highlights the number and proportion of newly apointed police officers and  police staff by disability category."/>
      </w:tblPr>
      <w:tblGrid>
        <w:gridCol w:w="3224"/>
        <w:gridCol w:w="923"/>
        <w:gridCol w:w="923"/>
        <w:gridCol w:w="894"/>
        <w:gridCol w:w="894"/>
      </w:tblGrid>
      <w:tr w:rsidR="001457CB" w:rsidRPr="00BA0DC6" w:rsidTr="001457CB">
        <w:trPr>
          <w:tblHeader/>
        </w:trPr>
        <w:tc>
          <w:tcPr>
            <w:tcW w:w="3224" w:type="dxa"/>
            <w:shd w:val="clear" w:color="auto" w:fill="DEEAF6" w:themeFill="accent1" w:themeFillTint="33"/>
          </w:tcPr>
          <w:p w:rsidR="001457CB" w:rsidRPr="001457CB" w:rsidRDefault="001457CB" w:rsidP="001457CB">
            <w:pPr>
              <w:spacing w:before="0" w:line="336" w:lineRule="auto"/>
              <w:jc w:val="center"/>
              <w:rPr>
                <w:rStyle w:val="Strong"/>
                <w:b w:val="0"/>
              </w:rPr>
            </w:pPr>
            <w:r w:rsidRPr="001457CB">
              <w:rPr>
                <w:rStyle w:val="Strong"/>
                <w:b w:val="0"/>
              </w:rPr>
              <w:t>Disability</w:t>
            </w:r>
          </w:p>
        </w:tc>
        <w:tc>
          <w:tcPr>
            <w:tcW w:w="923"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Officer</w:t>
            </w:r>
          </w:p>
          <w:p w:rsidR="001457CB" w:rsidRPr="001457CB" w:rsidRDefault="001457CB" w:rsidP="001457CB">
            <w:pPr>
              <w:spacing w:before="0" w:line="336" w:lineRule="auto"/>
              <w:jc w:val="center"/>
              <w:rPr>
                <w:rFonts w:cs="Arial"/>
              </w:rPr>
            </w:pPr>
            <w:r w:rsidRPr="001457CB">
              <w:rPr>
                <w:rFonts w:cs="Arial"/>
              </w:rPr>
              <w:t>%</w:t>
            </w:r>
          </w:p>
        </w:tc>
        <w:tc>
          <w:tcPr>
            <w:tcW w:w="923"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Officer</w:t>
            </w:r>
          </w:p>
          <w:p w:rsidR="001457CB" w:rsidRPr="001457CB" w:rsidRDefault="001457CB" w:rsidP="001457CB">
            <w:pPr>
              <w:spacing w:before="0" w:line="336" w:lineRule="auto"/>
              <w:jc w:val="center"/>
              <w:rPr>
                <w:rFonts w:cs="Arial"/>
              </w:rPr>
            </w:pPr>
            <w:r w:rsidRPr="001457CB">
              <w:rPr>
                <w:rFonts w:cs="Arial"/>
              </w:rPr>
              <w:t xml:space="preserve">No: </w:t>
            </w:r>
          </w:p>
        </w:tc>
        <w:tc>
          <w:tcPr>
            <w:tcW w:w="894"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Police Staff</w:t>
            </w:r>
          </w:p>
          <w:p w:rsidR="001457CB" w:rsidRPr="001457CB" w:rsidRDefault="001457CB" w:rsidP="001457CB">
            <w:pPr>
              <w:spacing w:before="0" w:line="336" w:lineRule="auto"/>
              <w:jc w:val="center"/>
              <w:rPr>
                <w:rFonts w:cs="Arial"/>
              </w:rPr>
            </w:pPr>
            <w:r w:rsidRPr="001457CB">
              <w:rPr>
                <w:rFonts w:cs="Arial"/>
              </w:rPr>
              <w:t>%</w:t>
            </w:r>
          </w:p>
        </w:tc>
        <w:tc>
          <w:tcPr>
            <w:tcW w:w="894" w:type="dxa"/>
            <w:shd w:val="clear" w:color="auto" w:fill="DEEAF6" w:themeFill="accent1" w:themeFillTint="33"/>
          </w:tcPr>
          <w:p w:rsidR="001457CB" w:rsidRPr="001457CB" w:rsidRDefault="001457CB" w:rsidP="001457CB">
            <w:pPr>
              <w:spacing w:before="0" w:line="336" w:lineRule="auto"/>
              <w:jc w:val="center"/>
              <w:rPr>
                <w:rFonts w:cs="Arial"/>
              </w:rPr>
            </w:pPr>
            <w:r w:rsidRPr="001457CB">
              <w:rPr>
                <w:rFonts w:cs="Arial"/>
              </w:rPr>
              <w:t xml:space="preserve">Police Staff No: </w:t>
            </w:r>
          </w:p>
        </w:tc>
      </w:tr>
      <w:tr w:rsidR="007E5441" w:rsidRPr="00BA0DC6" w:rsidTr="001457CB">
        <w:tc>
          <w:tcPr>
            <w:tcW w:w="3224" w:type="dxa"/>
          </w:tcPr>
          <w:p w:rsidR="007E5441" w:rsidRPr="00BA0DC6" w:rsidRDefault="007E5441" w:rsidP="001457CB">
            <w:pPr>
              <w:spacing w:before="0" w:line="336" w:lineRule="auto"/>
              <w:rPr>
                <w:rStyle w:val="Strong"/>
                <w:b w:val="0"/>
              </w:rPr>
            </w:pPr>
            <w:r w:rsidRPr="00BA0DC6">
              <w:rPr>
                <w:rStyle w:val="Strong"/>
                <w:b w:val="0"/>
              </w:rPr>
              <w:t>Yes</w:t>
            </w:r>
          </w:p>
        </w:tc>
        <w:tc>
          <w:tcPr>
            <w:tcW w:w="923" w:type="dxa"/>
          </w:tcPr>
          <w:p w:rsidR="007E5441" w:rsidRPr="00BA0DC6" w:rsidRDefault="007E5441" w:rsidP="001457CB">
            <w:pPr>
              <w:spacing w:before="0" w:line="336" w:lineRule="auto"/>
              <w:jc w:val="center"/>
              <w:rPr>
                <w:rFonts w:cs="Arial"/>
              </w:rPr>
            </w:pPr>
            <w:r w:rsidRPr="00BA0DC6">
              <w:rPr>
                <w:rFonts w:cs="Arial"/>
              </w:rPr>
              <w:t>2%</w:t>
            </w:r>
          </w:p>
        </w:tc>
        <w:tc>
          <w:tcPr>
            <w:tcW w:w="923" w:type="dxa"/>
          </w:tcPr>
          <w:p w:rsidR="007E5441" w:rsidRPr="00BA0DC6" w:rsidRDefault="007E5441" w:rsidP="001457CB">
            <w:pPr>
              <w:spacing w:before="0" w:line="336" w:lineRule="auto"/>
              <w:jc w:val="center"/>
              <w:rPr>
                <w:rFonts w:cs="Arial"/>
              </w:rPr>
            </w:pPr>
            <w:r w:rsidRPr="00BA0DC6">
              <w:rPr>
                <w:rFonts w:cs="Arial"/>
              </w:rPr>
              <w:t>7</w:t>
            </w:r>
          </w:p>
        </w:tc>
        <w:tc>
          <w:tcPr>
            <w:tcW w:w="894" w:type="dxa"/>
          </w:tcPr>
          <w:p w:rsidR="007E5441" w:rsidRPr="00BA0DC6" w:rsidRDefault="007E5441" w:rsidP="001457CB">
            <w:pPr>
              <w:spacing w:before="0" w:line="336" w:lineRule="auto"/>
              <w:jc w:val="center"/>
              <w:rPr>
                <w:rFonts w:cs="Arial"/>
              </w:rPr>
            </w:pPr>
            <w:r w:rsidRPr="00BA0DC6">
              <w:rPr>
                <w:rFonts w:cs="Arial"/>
              </w:rPr>
              <w:t>3%</w:t>
            </w:r>
          </w:p>
        </w:tc>
        <w:tc>
          <w:tcPr>
            <w:tcW w:w="894" w:type="dxa"/>
          </w:tcPr>
          <w:p w:rsidR="007E5441" w:rsidRPr="00BA0DC6" w:rsidRDefault="007E5441" w:rsidP="001457CB">
            <w:pPr>
              <w:spacing w:before="0" w:line="336" w:lineRule="auto"/>
              <w:jc w:val="center"/>
              <w:rPr>
                <w:rFonts w:cs="Arial"/>
              </w:rPr>
            </w:pPr>
            <w:r w:rsidRPr="00BA0DC6">
              <w:rPr>
                <w:rFonts w:cs="Arial"/>
              </w:rPr>
              <w:t>14</w:t>
            </w:r>
          </w:p>
        </w:tc>
      </w:tr>
      <w:tr w:rsidR="007E5441" w:rsidRPr="00BA0DC6" w:rsidTr="001457CB">
        <w:tc>
          <w:tcPr>
            <w:tcW w:w="3224" w:type="dxa"/>
          </w:tcPr>
          <w:p w:rsidR="007E5441" w:rsidRPr="00BA0DC6" w:rsidRDefault="007E5441" w:rsidP="001457CB">
            <w:pPr>
              <w:spacing w:before="0" w:line="336" w:lineRule="auto"/>
              <w:rPr>
                <w:rStyle w:val="Strong"/>
                <w:b w:val="0"/>
              </w:rPr>
            </w:pPr>
            <w:r w:rsidRPr="00BA0DC6">
              <w:rPr>
                <w:rStyle w:val="Strong"/>
                <w:b w:val="0"/>
              </w:rPr>
              <w:t>No</w:t>
            </w:r>
          </w:p>
        </w:tc>
        <w:tc>
          <w:tcPr>
            <w:tcW w:w="923" w:type="dxa"/>
          </w:tcPr>
          <w:p w:rsidR="007E5441" w:rsidRPr="00BA0DC6" w:rsidRDefault="007E5441" w:rsidP="001457CB">
            <w:pPr>
              <w:spacing w:before="0" w:line="336" w:lineRule="auto"/>
              <w:jc w:val="center"/>
              <w:rPr>
                <w:rFonts w:cs="Arial"/>
              </w:rPr>
            </w:pPr>
            <w:r w:rsidRPr="00BA0DC6">
              <w:rPr>
                <w:rFonts w:cs="Arial"/>
              </w:rPr>
              <w:t>78%</w:t>
            </w:r>
          </w:p>
        </w:tc>
        <w:tc>
          <w:tcPr>
            <w:tcW w:w="923" w:type="dxa"/>
          </w:tcPr>
          <w:p w:rsidR="007E5441" w:rsidRPr="00BA0DC6" w:rsidRDefault="007E5441" w:rsidP="001457CB">
            <w:pPr>
              <w:spacing w:before="0" w:line="336" w:lineRule="auto"/>
              <w:jc w:val="center"/>
              <w:rPr>
                <w:rFonts w:cs="Arial"/>
              </w:rPr>
            </w:pPr>
            <w:r w:rsidRPr="00BA0DC6">
              <w:rPr>
                <w:rFonts w:cs="Arial"/>
              </w:rPr>
              <w:t>350</w:t>
            </w:r>
          </w:p>
        </w:tc>
        <w:tc>
          <w:tcPr>
            <w:tcW w:w="894" w:type="dxa"/>
          </w:tcPr>
          <w:p w:rsidR="007E5441" w:rsidRPr="00BA0DC6" w:rsidRDefault="007E5441" w:rsidP="001457CB">
            <w:pPr>
              <w:spacing w:before="0" w:line="336" w:lineRule="auto"/>
              <w:jc w:val="center"/>
              <w:rPr>
                <w:rFonts w:cs="Arial"/>
              </w:rPr>
            </w:pPr>
            <w:r w:rsidRPr="00BA0DC6">
              <w:rPr>
                <w:rFonts w:cs="Arial"/>
              </w:rPr>
              <w:t>86%</w:t>
            </w:r>
          </w:p>
        </w:tc>
        <w:tc>
          <w:tcPr>
            <w:tcW w:w="894" w:type="dxa"/>
          </w:tcPr>
          <w:p w:rsidR="007E5441" w:rsidRPr="00BA0DC6" w:rsidRDefault="007E5441" w:rsidP="001457CB">
            <w:pPr>
              <w:spacing w:before="0" w:line="336" w:lineRule="auto"/>
              <w:jc w:val="center"/>
              <w:rPr>
                <w:rFonts w:cs="Arial"/>
              </w:rPr>
            </w:pPr>
            <w:r w:rsidRPr="00BA0DC6">
              <w:rPr>
                <w:rFonts w:cs="Arial"/>
              </w:rPr>
              <w:t>401</w:t>
            </w:r>
          </w:p>
        </w:tc>
      </w:tr>
      <w:tr w:rsidR="007E5441" w:rsidRPr="00BA0DC6" w:rsidTr="001457CB">
        <w:tc>
          <w:tcPr>
            <w:tcW w:w="3224" w:type="dxa"/>
          </w:tcPr>
          <w:p w:rsidR="007E5441" w:rsidRPr="00BA0DC6" w:rsidRDefault="007E5441" w:rsidP="001457CB">
            <w:pPr>
              <w:spacing w:before="0" w:line="336" w:lineRule="auto"/>
              <w:rPr>
                <w:rStyle w:val="Strong"/>
                <w:b w:val="0"/>
              </w:rPr>
            </w:pPr>
            <w:r w:rsidRPr="00BA0DC6">
              <w:rPr>
                <w:rStyle w:val="Strong"/>
                <w:b w:val="0"/>
              </w:rPr>
              <w:t>Choose not to Disclose</w:t>
            </w:r>
          </w:p>
        </w:tc>
        <w:tc>
          <w:tcPr>
            <w:tcW w:w="923" w:type="dxa"/>
          </w:tcPr>
          <w:p w:rsidR="007E5441" w:rsidRPr="00BA0DC6" w:rsidRDefault="007E5441" w:rsidP="001457CB">
            <w:pPr>
              <w:spacing w:before="0" w:line="336" w:lineRule="auto"/>
              <w:jc w:val="center"/>
              <w:rPr>
                <w:rFonts w:cs="Arial"/>
              </w:rPr>
            </w:pPr>
            <w:r w:rsidRPr="00BA0DC6">
              <w:rPr>
                <w:rFonts w:cs="Arial"/>
              </w:rPr>
              <w:t>&lt;1%</w:t>
            </w:r>
          </w:p>
        </w:tc>
        <w:tc>
          <w:tcPr>
            <w:tcW w:w="923" w:type="dxa"/>
          </w:tcPr>
          <w:p w:rsidR="007E5441" w:rsidRPr="00BA0DC6" w:rsidRDefault="007E5441" w:rsidP="001457CB">
            <w:pPr>
              <w:spacing w:before="0" w:line="336" w:lineRule="auto"/>
              <w:jc w:val="center"/>
              <w:rPr>
                <w:rFonts w:cs="Arial"/>
              </w:rPr>
            </w:pPr>
            <w:r w:rsidRPr="00BA0DC6">
              <w:rPr>
                <w:rFonts w:cs="Arial"/>
              </w:rPr>
              <w:t>3</w:t>
            </w:r>
          </w:p>
        </w:tc>
        <w:tc>
          <w:tcPr>
            <w:tcW w:w="894" w:type="dxa"/>
          </w:tcPr>
          <w:p w:rsidR="007E5441" w:rsidRPr="00BA0DC6" w:rsidRDefault="007E5441" w:rsidP="001457CB">
            <w:pPr>
              <w:spacing w:before="0" w:line="336" w:lineRule="auto"/>
              <w:jc w:val="center"/>
              <w:rPr>
                <w:rFonts w:cs="Arial"/>
              </w:rPr>
            </w:pPr>
            <w:r w:rsidRPr="00BA0DC6">
              <w:rPr>
                <w:rFonts w:cs="Arial"/>
              </w:rPr>
              <w:t>2%</w:t>
            </w:r>
          </w:p>
        </w:tc>
        <w:tc>
          <w:tcPr>
            <w:tcW w:w="894" w:type="dxa"/>
          </w:tcPr>
          <w:p w:rsidR="007E5441" w:rsidRPr="00BA0DC6" w:rsidRDefault="007E5441" w:rsidP="001457CB">
            <w:pPr>
              <w:spacing w:before="0" w:line="336" w:lineRule="auto"/>
              <w:jc w:val="center"/>
              <w:rPr>
                <w:rFonts w:cs="Arial"/>
              </w:rPr>
            </w:pPr>
            <w:r w:rsidRPr="00BA0DC6">
              <w:rPr>
                <w:rFonts w:cs="Arial"/>
              </w:rPr>
              <w:t>7</w:t>
            </w:r>
          </w:p>
        </w:tc>
      </w:tr>
      <w:tr w:rsidR="007E5441" w:rsidRPr="00BA0DC6" w:rsidTr="001457CB">
        <w:tc>
          <w:tcPr>
            <w:tcW w:w="3224" w:type="dxa"/>
          </w:tcPr>
          <w:p w:rsidR="007E5441" w:rsidRPr="00BA0DC6" w:rsidRDefault="007E5441" w:rsidP="001457CB">
            <w:pPr>
              <w:spacing w:before="0" w:line="336" w:lineRule="auto"/>
              <w:rPr>
                <w:rStyle w:val="Strong"/>
                <w:b w:val="0"/>
              </w:rPr>
            </w:pPr>
            <w:r w:rsidRPr="00BA0DC6">
              <w:rPr>
                <w:rStyle w:val="Strong"/>
                <w:b w:val="0"/>
              </w:rPr>
              <w:t>Not Recorded</w:t>
            </w:r>
          </w:p>
        </w:tc>
        <w:tc>
          <w:tcPr>
            <w:tcW w:w="923" w:type="dxa"/>
          </w:tcPr>
          <w:p w:rsidR="007E5441" w:rsidRPr="00BA0DC6" w:rsidRDefault="007E5441" w:rsidP="001457CB">
            <w:pPr>
              <w:spacing w:before="0" w:line="336" w:lineRule="auto"/>
              <w:jc w:val="center"/>
              <w:rPr>
                <w:rFonts w:cs="Arial"/>
              </w:rPr>
            </w:pPr>
            <w:r w:rsidRPr="00BA0DC6">
              <w:rPr>
                <w:rFonts w:cs="Arial"/>
              </w:rPr>
              <w:t>19%</w:t>
            </w:r>
          </w:p>
        </w:tc>
        <w:tc>
          <w:tcPr>
            <w:tcW w:w="923" w:type="dxa"/>
          </w:tcPr>
          <w:p w:rsidR="007E5441" w:rsidRPr="00BA0DC6" w:rsidRDefault="007E5441" w:rsidP="001457CB">
            <w:pPr>
              <w:spacing w:before="0" w:line="336" w:lineRule="auto"/>
              <w:jc w:val="center"/>
              <w:rPr>
                <w:rFonts w:cs="Arial"/>
              </w:rPr>
            </w:pPr>
            <w:r w:rsidRPr="00BA0DC6">
              <w:rPr>
                <w:rFonts w:cs="Arial"/>
              </w:rPr>
              <w:t>87</w:t>
            </w:r>
          </w:p>
        </w:tc>
        <w:tc>
          <w:tcPr>
            <w:tcW w:w="894" w:type="dxa"/>
          </w:tcPr>
          <w:p w:rsidR="007E5441" w:rsidRPr="00BA0DC6" w:rsidRDefault="007E5441" w:rsidP="001457CB">
            <w:pPr>
              <w:spacing w:before="0" w:line="336" w:lineRule="auto"/>
              <w:jc w:val="center"/>
              <w:rPr>
                <w:rFonts w:cs="Arial"/>
              </w:rPr>
            </w:pPr>
            <w:r w:rsidRPr="00BA0DC6">
              <w:rPr>
                <w:rFonts w:cs="Arial"/>
              </w:rPr>
              <w:t>9%</w:t>
            </w:r>
          </w:p>
        </w:tc>
        <w:tc>
          <w:tcPr>
            <w:tcW w:w="894" w:type="dxa"/>
          </w:tcPr>
          <w:p w:rsidR="007E5441" w:rsidRPr="00BA0DC6" w:rsidRDefault="007E5441" w:rsidP="001457CB">
            <w:pPr>
              <w:spacing w:before="0" w:line="336" w:lineRule="auto"/>
              <w:jc w:val="center"/>
              <w:rPr>
                <w:rFonts w:cs="Arial"/>
              </w:rPr>
            </w:pPr>
            <w:r w:rsidRPr="00BA0DC6">
              <w:rPr>
                <w:rFonts w:cs="Arial"/>
              </w:rPr>
              <w:t>43</w:t>
            </w:r>
          </w:p>
        </w:tc>
      </w:tr>
    </w:tbl>
    <w:p w:rsidR="00906935" w:rsidRPr="006324FC" w:rsidRDefault="00906935" w:rsidP="009D0E64">
      <w:pPr>
        <w:spacing w:before="0"/>
        <w:rPr>
          <w:rFonts w:cs="Arial"/>
          <w:b/>
        </w:rPr>
      </w:pPr>
    </w:p>
    <w:p w:rsidR="00823E73" w:rsidRPr="00F3636D" w:rsidRDefault="00823E73" w:rsidP="009D0E64">
      <w:pPr>
        <w:pStyle w:val="ListParagraph"/>
        <w:numPr>
          <w:ilvl w:val="0"/>
          <w:numId w:val="70"/>
        </w:numPr>
        <w:spacing w:before="0"/>
        <w:rPr>
          <w:rFonts w:cs="Arial"/>
          <w:b/>
        </w:rPr>
      </w:pPr>
      <w:r w:rsidRPr="006324FC">
        <w:rPr>
          <w:rFonts w:cs="Arial"/>
        </w:rPr>
        <w:t>Grade 3 was</w:t>
      </w:r>
      <w:r w:rsidR="00F65293" w:rsidRPr="006324FC">
        <w:rPr>
          <w:rFonts w:cs="Arial"/>
        </w:rPr>
        <w:t xml:space="preserve"> amongst the </w:t>
      </w:r>
      <w:r w:rsidRPr="006324FC">
        <w:rPr>
          <w:rFonts w:cs="Arial"/>
        </w:rPr>
        <w:t>most common grade</w:t>
      </w:r>
      <w:r w:rsidR="00BA0DC6" w:rsidRPr="006324FC">
        <w:rPr>
          <w:rFonts w:cs="Arial"/>
        </w:rPr>
        <w:t>s</w:t>
      </w:r>
      <w:r w:rsidR="00184483">
        <w:rPr>
          <w:rFonts w:cs="Arial"/>
        </w:rPr>
        <w:t xml:space="preserve"> for police staff</w:t>
      </w:r>
      <w:r w:rsidRPr="006324FC">
        <w:rPr>
          <w:rFonts w:cs="Arial"/>
        </w:rPr>
        <w:t xml:space="preserve"> who identified as either Yes or No to having a disability.</w:t>
      </w:r>
      <w:r w:rsidR="006324FC" w:rsidRPr="006324FC">
        <w:rPr>
          <w:rFonts w:cs="Arial"/>
        </w:rPr>
        <w:t xml:space="preserve"> </w:t>
      </w:r>
    </w:p>
    <w:p w:rsidR="00F3636D" w:rsidRPr="006324FC" w:rsidRDefault="00F3636D" w:rsidP="00F3636D">
      <w:pPr>
        <w:spacing w:before="0"/>
      </w:pPr>
    </w:p>
    <w:p w:rsidR="00823E73" w:rsidRPr="00E826DE" w:rsidRDefault="00823E73" w:rsidP="009D0E64">
      <w:pPr>
        <w:pStyle w:val="Heading3"/>
        <w:spacing w:before="0"/>
      </w:pPr>
      <w:bookmarkStart w:id="91" w:name="_Toc133249344"/>
      <w:bookmarkStart w:id="92" w:name="_Toc133312328"/>
      <w:r w:rsidRPr="00E826DE">
        <w:t>d. Race</w:t>
      </w:r>
      <w:bookmarkEnd w:id="91"/>
      <w:bookmarkEnd w:id="92"/>
    </w:p>
    <w:p w:rsidR="00823E73" w:rsidRPr="0027352D" w:rsidRDefault="00823E73" w:rsidP="009D0E64">
      <w:pPr>
        <w:spacing w:before="0"/>
        <w:rPr>
          <w:rFonts w:cs="Arial"/>
          <w:color w:val="FF0000"/>
          <w:highlight w:val="cyan"/>
        </w:rPr>
      </w:pPr>
    </w:p>
    <w:tbl>
      <w:tblPr>
        <w:tblStyle w:val="TableGrid"/>
        <w:tblW w:w="7542" w:type="dxa"/>
        <w:tblLayout w:type="fixed"/>
        <w:tblLook w:val="01E0" w:firstRow="1" w:lastRow="1" w:firstColumn="1" w:lastColumn="1" w:noHBand="0" w:noVBand="0"/>
        <w:tblCaption w:val="Newly Appointed Profile by Race"/>
        <w:tblDescription w:val="Table highlights the number and proportion of newly apointed police officers and  police staff by race."/>
      </w:tblPr>
      <w:tblGrid>
        <w:gridCol w:w="3240"/>
        <w:gridCol w:w="1164"/>
        <w:gridCol w:w="1012"/>
        <w:gridCol w:w="1134"/>
        <w:gridCol w:w="992"/>
      </w:tblGrid>
      <w:tr w:rsidR="00C75972" w:rsidRPr="0027352D" w:rsidTr="00C75972">
        <w:trPr>
          <w:tblHeader/>
        </w:trPr>
        <w:tc>
          <w:tcPr>
            <w:tcW w:w="3240" w:type="dxa"/>
            <w:shd w:val="clear" w:color="auto" w:fill="DEEAF6" w:themeFill="accent1" w:themeFillTint="33"/>
          </w:tcPr>
          <w:p w:rsidR="00C75972" w:rsidRPr="007E4589" w:rsidRDefault="00C75972" w:rsidP="00C75972">
            <w:pPr>
              <w:spacing w:before="0" w:line="336" w:lineRule="auto"/>
              <w:jc w:val="center"/>
              <w:rPr>
                <w:rStyle w:val="Strong"/>
                <w:b w:val="0"/>
              </w:rPr>
            </w:pPr>
            <w:r w:rsidRPr="007E4589">
              <w:rPr>
                <w:rStyle w:val="Strong"/>
                <w:b w:val="0"/>
              </w:rPr>
              <w:t>Ethnic Origin</w:t>
            </w:r>
          </w:p>
        </w:tc>
        <w:tc>
          <w:tcPr>
            <w:tcW w:w="1164" w:type="dxa"/>
            <w:shd w:val="clear" w:color="auto" w:fill="DEEAF6" w:themeFill="accent1" w:themeFillTint="33"/>
          </w:tcPr>
          <w:p w:rsidR="00C75972" w:rsidRPr="001457CB" w:rsidRDefault="00C75972" w:rsidP="00C75972">
            <w:pPr>
              <w:spacing w:before="0" w:line="336" w:lineRule="auto"/>
              <w:jc w:val="center"/>
              <w:rPr>
                <w:rFonts w:cs="Arial"/>
              </w:rPr>
            </w:pPr>
            <w:r w:rsidRPr="001457CB">
              <w:rPr>
                <w:rFonts w:cs="Arial"/>
              </w:rPr>
              <w:t>Police Officer</w:t>
            </w:r>
          </w:p>
          <w:p w:rsidR="00C75972" w:rsidRPr="001457CB" w:rsidRDefault="00C75972" w:rsidP="00C75972">
            <w:pPr>
              <w:spacing w:before="0" w:line="336" w:lineRule="auto"/>
              <w:jc w:val="center"/>
              <w:rPr>
                <w:rFonts w:cs="Arial"/>
              </w:rPr>
            </w:pPr>
            <w:r w:rsidRPr="001457CB">
              <w:rPr>
                <w:rFonts w:cs="Arial"/>
              </w:rPr>
              <w:t>%</w:t>
            </w:r>
          </w:p>
        </w:tc>
        <w:tc>
          <w:tcPr>
            <w:tcW w:w="1012" w:type="dxa"/>
            <w:shd w:val="clear" w:color="auto" w:fill="DEEAF6" w:themeFill="accent1" w:themeFillTint="33"/>
          </w:tcPr>
          <w:p w:rsidR="00C75972" w:rsidRPr="001457CB" w:rsidRDefault="00C75972" w:rsidP="00C75972">
            <w:pPr>
              <w:spacing w:before="0" w:line="336" w:lineRule="auto"/>
              <w:jc w:val="center"/>
              <w:rPr>
                <w:rFonts w:cs="Arial"/>
              </w:rPr>
            </w:pPr>
            <w:r w:rsidRPr="001457CB">
              <w:rPr>
                <w:rFonts w:cs="Arial"/>
              </w:rPr>
              <w:t>Police Officer</w:t>
            </w:r>
          </w:p>
          <w:p w:rsidR="00C75972" w:rsidRPr="001457CB" w:rsidRDefault="00C75972" w:rsidP="00C75972">
            <w:pPr>
              <w:spacing w:before="0" w:line="336" w:lineRule="auto"/>
              <w:jc w:val="center"/>
              <w:rPr>
                <w:rFonts w:cs="Arial"/>
              </w:rPr>
            </w:pPr>
            <w:r w:rsidRPr="001457CB">
              <w:rPr>
                <w:rFonts w:cs="Arial"/>
              </w:rPr>
              <w:t xml:space="preserve">No: </w:t>
            </w:r>
          </w:p>
        </w:tc>
        <w:tc>
          <w:tcPr>
            <w:tcW w:w="1134" w:type="dxa"/>
            <w:shd w:val="clear" w:color="auto" w:fill="DEEAF6" w:themeFill="accent1" w:themeFillTint="33"/>
          </w:tcPr>
          <w:p w:rsidR="00C75972" w:rsidRPr="001457CB" w:rsidRDefault="00C75972" w:rsidP="00C75972">
            <w:pPr>
              <w:spacing w:before="0" w:line="336" w:lineRule="auto"/>
              <w:jc w:val="center"/>
              <w:rPr>
                <w:rFonts w:cs="Arial"/>
              </w:rPr>
            </w:pPr>
            <w:r w:rsidRPr="001457CB">
              <w:rPr>
                <w:rFonts w:cs="Arial"/>
              </w:rPr>
              <w:t>Police Staff</w:t>
            </w:r>
          </w:p>
          <w:p w:rsidR="00C75972" w:rsidRPr="001457CB" w:rsidRDefault="00C75972" w:rsidP="00C75972">
            <w:pPr>
              <w:spacing w:before="0" w:line="336" w:lineRule="auto"/>
              <w:jc w:val="center"/>
              <w:rPr>
                <w:rFonts w:cs="Arial"/>
              </w:rPr>
            </w:pPr>
            <w:r w:rsidRPr="001457CB">
              <w:rPr>
                <w:rFonts w:cs="Arial"/>
              </w:rPr>
              <w:t>%</w:t>
            </w:r>
          </w:p>
        </w:tc>
        <w:tc>
          <w:tcPr>
            <w:tcW w:w="992" w:type="dxa"/>
            <w:shd w:val="clear" w:color="auto" w:fill="DEEAF6" w:themeFill="accent1" w:themeFillTint="33"/>
          </w:tcPr>
          <w:p w:rsidR="00C75972" w:rsidRPr="001457CB" w:rsidRDefault="00C75972" w:rsidP="00C75972">
            <w:pPr>
              <w:spacing w:before="0" w:line="336" w:lineRule="auto"/>
              <w:jc w:val="center"/>
              <w:rPr>
                <w:rFonts w:cs="Arial"/>
              </w:rPr>
            </w:pPr>
            <w:r w:rsidRPr="001457CB">
              <w:rPr>
                <w:rFonts w:cs="Arial"/>
              </w:rPr>
              <w:t xml:space="preserve">Police Staff No: </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White Scottish</w:t>
            </w:r>
          </w:p>
        </w:tc>
        <w:tc>
          <w:tcPr>
            <w:tcW w:w="1164" w:type="dxa"/>
          </w:tcPr>
          <w:p w:rsidR="008A56B5" w:rsidRPr="001D3967" w:rsidRDefault="008A56B5" w:rsidP="00C75972">
            <w:pPr>
              <w:spacing w:before="0" w:line="336" w:lineRule="auto"/>
              <w:jc w:val="center"/>
              <w:rPr>
                <w:rFonts w:cs="Arial"/>
              </w:rPr>
            </w:pPr>
            <w:r w:rsidRPr="001D3967">
              <w:rPr>
                <w:rFonts w:cs="Arial"/>
              </w:rPr>
              <w:t>64</w:t>
            </w:r>
            <w:r w:rsidR="001D3967" w:rsidRPr="001D3967">
              <w:rPr>
                <w:rFonts w:cs="Arial"/>
              </w:rPr>
              <w:t>.85</w:t>
            </w:r>
            <w:r w:rsidRPr="001D3967">
              <w:rPr>
                <w:rFonts w:cs="Arial"/>
              </w:rPr>
              <w:t>%</w:t>
            </w:r>
          </w:p>
        </w:tc>
        <w:tc>
          <w:tcPr>
            <w:tcW w:w="1012" w:type="dxa"/>
          </w:tcPr>
          <w:p w:rsidR="008A56B5" w:rsidRPr="001D3967" w:rsidRDefault="008A56B5" w:rsidP="00C75972">
            <w:pPr>
              <w:spacing w:before="0" w:line="336" w:lineRule="auto"/>
              <w:jc w:val="center"/>
              <w:rPr>
                <w:rFonts w:cs="Arial"/>
              </w:rPr>
            </w:pPr>
            <w:r w:rsidRPr="001D3967">
              <w:rPr>
                <w:rFonts w:cs="Arial"/>
              </w:rPr>
              <w:t>287</w:t>
            </w:r>
          </w:p>
        </w:tc>
        <w:tc>
          <w:tcPr>
            <w:tcW w:w="1134" w:type="dxa"/>
          </w:tcPr>
          <w:p w:rsidR="008A56B5" w:rsidRPr="00E826DE" w:rsidRDefault="008A56B5" w:rsidP="00C75972">
            <w:pPr>
              <w:spacing w:before="0" w:line="336" w:lineRule="auto"/>
              <w:jc w:val="center"/>
              <w:rPr>
                <w:rFonts w:cs="Arial"/>
              </w:rPr>
            </w:pPr>
            <w:r w:rsidRPr="00E826DE">
              <w:rPr>
                <w:rFonts w:cs="Arial"/>
              </w:rPr>
              <w:t>77%</w:t>
            </w:r>
          </w:p>
        </w:tc>
        <w:tc>
          <w:tcPr>
            <w:tcW w:w="992" w:type="dxa"/>
          </w:tcPr>
          <w:p w:rsidR="008A56B5" w:rsidRPr="00E826DE" w:rsidRDefault="008A56B5" w:rsidP="00C75972">
            <w:pPr>
              <w:spacing w:before="0" w:line="336" w:lineRule="auto"/>
              <w:jc w:val="center"/>
              <w:rPr>
                <w:rFonts w:cs="Arial"/>
              </w:rPr>
            </w:pPr>
            <w:r w:rsidRPr="00E826DE">
              <w:rPr>
                <w:rFonts w:cs="Arial"/>
              </w:rPr>
              <w:t>356</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All Other White British</w:t>
            </w:r>
          </w:p>
        </w:tc>
        <w:tc>
          <w:tcPr>
            <w:tcW w:w="1164" w:type="dxa"/>
          </w:tcPr>
          <w:p w:rsidR="008A56B5" w:rsidRPr="001D3967" w:rsidRDefault="001D3967" w:rsidP="00C75972">
            <w:pPr>
              <w:spacing w:before="0" w:line="336" w:lineRule="auto"/>
              <w:jc w:val="center"/>
              <w:rPr>
                <w:rFonts w:cs="Arial"/>
              </w:rPr>
            </w:pPr>
            <w:r w:rsidRPr="001D3967">
              <w:rPr>
                <w:rFonts w:cs="Arial"/>
              </w:rPr>
              <w:t>6.58</w:t>
            </w:r>
            <w:r w:rsidR="008A56B5" w:rsidRPr="001D3967">
              <w:rPr>
                <w:rFonts w:cs="Arial"/>
              </w:rPr>
              <w:t>%</w:t>
            </w:r>
          </w:p>
        </w:tc>
        <w:tc>
          <w:tcPr>
            <w:tcW w:w="1012" w:type="dxa"/>
          </w:tcPr>
          <w:p w:rsidR="008A56B5" w:rsidRPr="001D3967" w:rsidRDefault="008A56B5" w:rsidP="00C75972">
            <w:pPr>
              <w:spacing w:before="0" w:line="336" w:lineRule="auto"/>
              <w:jc w:val="center"/>
              <w:rPr>
                <w:rFonts w:cs="Arial"/>
              </w:rPr>
            </w:pPr>
            <w:r w:rsidRPr="001D3967">
              <w:rPr>
                <w:rFonts w:cs="Arial"/>
              </w:rPr>
              <w:t>32</w:t>
            </w:r>
          </w:p>
        </w:tc>
        <w:tc>
          <w:tcPr>
            <w:tcW w:w="1134" w:type="dxa"/>
          </w:tcPr>
          <w:p w:rsidR="008A56B5" w:rsidRPr="00E826DE" w:rsidRDefault="008A56B5" w:rsidP="00C75972">
            <w:pPr>
              <w:spacing w:before="0" w:line="336" w:lineRule="auto"/>
              <w:jc w:val="center"/>
              <w:rPr>
                <w:rFonts w:cs="Arial"/>
              </w:rPr>
            </w:pPr>
            <w:r w:rsidRPr="00E826DE">
              <w:rPr>
                <w:rFonts w:cs="Arial"/>
              </w:rPr>
              <w:t>9%</w:t>
            </w:r>
          </w:p>
        </w:tc>
        <w:tc>
          <w:tcPr>
            <w:tcW w:w="992" w:type="dxa"/>
          </w:tcPr>
          <w:p w:rsidR="008A56B5" w:rsidRPr="00E826DE" w:rsidRDefault="008A56B5" w:rsidP="00C75972">
            <w:pPr>
              <w:spacing w:before="0" w:line="336" w:lineRule="auto"/>
              <w:jc w:val="center"/>
              <w:rPr>
                <w:rFonts w:cs="Arial"/>
              </w:rPr>
            </w:pPr>
            <w:r w:rsidRPr="00E826DE">
              <w:rPr>
                <w:rFonts w:cs="Arial"/>
              </w:rPr>
              <w:t>42</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White Minority</w:t>
            </w:r>
          </w:p>
        </w:tc>
        <w:tc>
          <w:tcPr>
            <w:tcW w:w="1164" w:type="dxa"/>
          </w:tcPr>
          <w:p w:rsidR="008A56B5" w:rsidRPr="001D3967" w:rsidRDefault="008A56B5" w:rsidP="00C75972">
            <w:pPr>
              <w:spacing w:before="0" w:line="336" w:lineRule="auto"/>
              <w:jc w:val="center"/>
              <w:rPr>
                <w:rFonts w:cs="Arial"/>
              </w:rPr>
            </w:pPr>
            <w:r w:rsidRPr="001D3967">
              <w:rPr>
                <w:rFonts w:cs="Arial"/>
              </w:rPr>
              <w:t>6</w:t>
            </w:r>
            <w:r w:rsidR="001D3967" w:rsidRPr="001D3967">
              <w:rPr>
                <w:rFonts w:cs="Arial"/>
              </w:rPr>
              <w:t>.12</w:t>
            </w:r>
            <w:r w:rsidRPr="001D3967">
              <w:rPr>
                <w:rFonts w:cs="Arial"/>
              </w:rPr>
              <w:t>%</w:t>
            </w:r>
          </w:p>
        </w:tc>
        <w:tc>
          <w:tcPr>
            <w:tcW w:w="1012" w:type="dxa"/>
          </w:tcPr>
          <w:p w:rsidR="008A56B5" w:rsidRPr="001D3967" w:rsidRDefault="008A56B5" w:rsidP="00C75972">
            <w:pPr>
              <w:spacing w:before="0" w:line="336" w:lineRule="auto"/>
              <w:jc w:val="center"/>
              <w:rPr>
                <w:rFonts w:cs="Arial"/>
              </w:rPr>
            </w:pPr>
            <w:r w:rsidRPr="001D3967">
              <w:rPr>
                <w:rFonts w:cs="Arial"/>
              </w:rPr>
              <w:t>27</w:t>
            </w:r>
          </w:p>
        </w:tc>
        <w:tc>
          <w:tcPr>
            <w:tcW w:w="1134" w:type="dxa"/>
          </w:tcPr>
          <w:p w:rsidR="008A56B5" w:rsidRPr="00E826DE" w:rsidRDefault="008A56B5" w:rsidP="00C75972">
            <w:pPr>
              <w:spacing w:before="0" w:line="336" w:lineRule="auto"/>
              <w:jc w:val="center"/>
              <w:rPr>
                <w:rFonts w:cs="Arial"/>
              </w:rPr>
            </w:pPr>
            <w:r w:rsidRPr="00E826DE">
              <w:rPr>
                <w:rFonts w:cs="Arial"/>
              </w:rPr>
              <w:t>1.5%</w:t>
            </w:r>
          </w:p>
        </w:tc>
        <w:tc>
          <w:tcPr>
            <w:tcW w:w="992" w:type="dxa"/>
          </w:tcPr>
          <w:p w:rsidR="008A56B5" w:rsidRPr="00E826DE" w:rsidRDefault="008A56B5" w:rsidP="00C75972">
            <w:pPr>
              <w:spacing w:before="0" w:line="336" w:lineRule="auto"/>
              <w:jc w:val="center"/>
              <w:rPr>
                <w:rFonts w:cs="Arial"/>
              </w:rPr>
            </w:pPr>
            <w:r w:rsidRPr="00E826DE">
              <w:rPr>
                <w:rFonts w:cs="Arial"/>
              </w:rPr>
              <w:t>7</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BME</w:t>
            </w:r>
          </w:p>
        </w:tc>
        <w:tc>
          <w:tcPr>
            <w:tcW w:w="1164" w:type="dxa"/>
          </w:tcPr>
          <w:p w:rsidR="008A56B5" w:rsidRPr="001D3967" w:rsidRDefault="001D3967" w:rsidP="00C75972">
            <w:pPr>
              <w:spacing w:before="0" w:line="336" w:lineRule="auto"/>
              <w:jc w:val="center"/>
              <w:rPr>
                <w:rFonts w:cs="Arial"/>
              </w:rPr>
            </w:pPr>
            <w:r w:rsidRPr="001D3967">
              <w:rPr>
                <w:rFonts w:cs="Arial"/>
              </w:rPr>
              <w:t>2.72</w:t>
            </w:r>
            <w:r w:rsidR="008A56B5" w:rsidRPr="001D3967">
              <w:rPr>
                <w:rFonts w:cs="Arial"/>
              </w:rPr>
              <w:t>%</w:t>
            </w:r>
          </w:p>
        </w:tc>
        <w:tc>
          <w:tcPr>
            <w:tcW w:w="1012" w:type="dxa"/>
          </w:tcPr>
          <w:p w:rsidR="008A56B5" w:rsidRPr="001D3967" w:rsidRDefault="008A56B5" w:rsidP="00C75972">
            <w:pPr>
              <w:spacing w:before="0" w:line="336" w:lineRule="auto"/>
              <w:jc w:val="center"/>
              <w:rPr>
                <w:rFonts w:cs="Arial"/>
              </w:rPr>
            </w:pPr>
            <w:r w:rsidRPr="001D3967">
              <w:rPr>
                <w:rFonts w:cs="Arial"/>
              </w:rPr>
              <w:t>12</w:t>
            </w:r>
          </w:p>
        </w:tc>
        <w:tc>
          <w:tcPr>
            <w:tcW w:w="1134" w:type="dxa"/>
          </w:tcPr>
          <w:p w:rsidR="008A56B5" w:rsidRPr="00E826DE" w:rsidRDefault="008A56B5" w:rsidP="00C75972">
            <w:pPr>
              <w:spacing w:before="0" w:line="336" w:lineRule="auto"/>
              <w:jc w:val="center"/>
              <w:rPr>
                <w:rFonts w:cs="Arial"/>
              </w:rPr>
            </w:pPr>
            <w:r w:rsidRPr="00E826DE">
              <w:rPr>
                <w:rFonts w:cs="Arial"/>
              </w:rPr>
              <w:t>3%</w:t>
            </w:r>
          </w:p>
        </w:tc>
        <w:tc>
          <w:tcPr>
            <w:tcW w:w="992" w:type="dxa"/>
          </w:tcPr>
          <w:p w:rsidR="008A56B5" w:rsidRPr="00E826DE" w:rsidRDefault="008A56B5" w:rsidP="00C75972">
            <w:pPr>
              <w:spacing w:before="0" w:line="336" w:lineRule="auto"/>
              <w:jc w:val="center"/>
              <w:rPr>
                <w:rFonts w:cs="Arial"/>
              </w:rPr>
            </w:pPr>
            <w:r w:rsidRPr="00E826DE">
              <w:rPr>
                <w:rFonts w:cs="Arial"/>
              </w:rPr>
              <w:t>14</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Choose not to Disclose</w:t>
            </w:r>
          </w:p>
        </w:tc>
        <w:tc>
          <w:tcPr>
            <w:tcW w:w="1164" w:type="dxa"/>
          </w:tcPr>
          <w:p w:rsidR="008A56B5" w:rsidRPr="001D3967" w:rsidRDefault="008A56B5" w:rsidP="00C75972">
            <w:pPr>
              <w:spacing w:before="0" w:line="336" w:lineRule="auto"/>
              <w:jc w:val="center"/>
              <w:rPr>
                <w:rFonts w:cs="Arial"/>
              </w:rPr>
            </w:pPr>
            <w:r w:rsidRPr="001D3967">
              <w:rPr>
                <w:rFonts w:cs="Arial"/>
              </w:rPr>
              <w:t>&lt;1%</w:t>
            </w:r>
          </w:p>
        </w:tc>
        <w:tc>
          <w:tcPr>
            <w:tcW w:w="1012" w:type="dxa"/>
          </w:tcPr>
          <w:p w:rsidR="008A56B5" w:rsidRPr="001D3967" w:rsidRDefault="008A56B5" w:rsidP="00C75972">
            <w:pPr>
              <w:spacing w:before="0" w:line="336" w:lineRule="auto"/>
              <w:jc w:val="center"/>
              <w:rPr>
                <w:rFonts w:cs="Arial"/>
              </w:rPr>
            </w:pPr>
            <w:r w:rsidRPr="001D3967">
              <w:rPr>
                <w:rFonts w:cs="Arial"/>
              </w:rPr>
              <w:t>2</w:t>
            </w:r>
          </w:p>
        </w:tc>
        <w:tc>
          <w:tcPr>
            <w:tcW w:w="1134" w:type="dxa"/>
          </w:tcPr>
          <w:p w:rsidR="008A56B5" w:rsidRPr="00E826DE" w:rsidRDefault="008A56B5" w:rsidP="00C75972">
            <w:pPr>
              <w:spacing w:before="0" w:line="336" w:lineRule="auto"/>
              <w:jc w:val="center"/>
              <w:rPr>
                <w:rFonts w:cs="Arial"/>
              </w:rPr>
            </w:pPr>
            <w:r w:rsidRPr="00E826DE">
              <w:rPr>
                <w:rFonts w:cs="Arial"/>
              </w:rPr>
              <w:t>&lt;1%</w:t>
            </w:r>
          </w:p>
        </w:tc>
        <w:tc>
          <w:tcPr>
            <w:tcW w:w="992" w:type="dxa"/>
          </w:tcPr>
          <w:p w:rsidR="008A56B5" w:rsidRPr="00E826DE" w:rsidRDefault="008A56B5" w:rsidP="00C75972">
            <w:pPr>
              <w:spacing w:before="0" w:line="336" w:lineRule="auto"/>
              <w:jc w:val="center"/>
              <w:rPr>
                <w:rFonts w:cs="Arial"/>
              </w:rPr>
            </w:pPr>
            <w:r w:rsidRPr="00E826DE">
              <w:rPr>
                <w:rFonts w:cs="Arial"/>
              </w:rPr>
              <w:t>3</w:t>
            </w:r>
          </w:p>
        </w:tc>
      </w:tr>
      <w:tr w:rsidR="008A56B5" w:rsidRPr="0027352D" w:rsidTr="00C75972">
        <w:tc>
          <w:tcPr>
            <w:tcW w:w="3240" w:type="dxa"/>
          </w:tcPr>
          <w:p w:rsidR="008A56B5" w:rsidRPr="001D3967" w:rsidRDefault="008A56B5" w:rsidP="00C75972">
            <w:pPr>
              <w:spacing w:before="0" w:line="336" w:lineRule="auto"/>
              <w:rPr>
                <w:rStyle w:val="Strong"/>
                <w:b w:val="0"/>
              </w:rPr>
            </w:pPr>
            <w:r w:rsidRPr="001D3967">
              <w:rPr>
                <w:rStyle w:val="Strong"/>
                <w:b w:val="0"/>
              </w:rPr>
              <w:t>Not Recorded</w:t>
            </w:r>
          </w:p>
        </w:tc>
        <w:tc>
          <w:tcPr>
            <w:tcW w:w="1164" w:type="dxa"/>
          </w:tcPr>
          <w:p w:rsidR="008A56B5" w:rsidRPr="001D3967" w:rsidRDefault="008A56B5" w:rsidP="00C75972">
            <w:pPr>
              <w:spacing w:before="0" w:line="336" w:lineRule="auto"/>
              <w:jc w:val="center"/>
              <w:rPr>
                <w:rFonts w:cs="Arial"/>
              </w:rPr>
            </w:pPr>
            <w:r w:rsidRPr="001D3967">
              <w:rPr>
                <w:rFonts w:cs="Arial"/>
              </w:rPr>
              <w:t>19</w:t>
            </w:r>
            <w:r w:rsidR="001D3967" w:rsidRPr="001D3967">
              <w:rPr>
                <w:rFonts w:cs="Arial"/>
              </w:rPr>
              <w:t>.27</w:t>
            </w:r>
            <w:r w:rsidRPr="001D3967">
              <w:rPr>
                <w:rFonts w:cs="Arial"/>
              </w:rPr>
              <w:t>%</w:t>
            </w:r>
          </w:p>
        </w:tc>
        <w:tc>
          <w:tcPr>
            <w:tcW w:w="1012" w:type="dxa"/>
          </w:tcPr>
          <w:p w:rsidR="008A56B5" w:rsidRPr="001D3967" w:rsidRDefault="008A56B5" w:rsidP="00C75972">
            <w:pPr>
              <w:spacing w:before="0" w:line="336" w:lineRule="auto"/>
              <w:jc w:val="center"/>
              <w:rPr>
                <w:rFonts w:cs="Arial"/>
              </w:rPr>
            </w:pPr>
            <w:r w:rsidRPr="001D3967">
              <w:rPr>
                <w:rFonts w:cs="Arial"/>
              </w:rPr>
              <w:t>87</w:t>
            </w:r>
          </w:p>
        </w:tc>
        <w:tc>
          <w:tcPr>
            <w:tcW w:w="1134" w:type="dxa"/>
          </w:tcPr>
          <w:p w:rsidR="008A56B5" w:rsidRPr="00E826DE" w:rsidRDefault="008A56B5" w:rsidP="00C75972">
            <w:pPr>
              <w:spacing w:before="0" w:line="336" w:lineRule="auto"/>
              <w:jc w:val="center"/>
              <w:rPr>
                <w:rFonts w:cs="Arial"/>
              </w:rPr>
            </w:pPr>
            <w:r w:rsidRPr="00E826DE">
              <w:rPr>
                <w:rFonts w:cs="Arial"/>
              </w:rPr>
              <w:t>9%</w:t>
            </w:r>
          </w:p>
        </w:tc>
        <w:tc>
          <w:tcPr>
            <w:tcW w:w="992" w:type="dxa"/>
          </w:tcPr>
          <w:p w:rsidR="008A56B5" w:rsidRPr="00E826DE" w:rsidRDefault="008A56B5" w:rsidP="00C75972">
            <w:pPr>
              <w:spacing w:before="0" w:line="336" w:lineRule="auto"/>
              <w:jc w:val="center"/>
              <w:rPr>
                <w:rFonts w:cs="Arial"/>
              </w:rPr>
            </w:pPr>
            <w:r w:rsidRPr="00E826DE">
              <w:rPr>
                <w:rFonts w:cs="Arial"/>
              </w:rPr>
              <w:t>43</w:t>
            </w:r>
          </w:p>
        </w:tc>
      </w:tr>
    </w:tbl>
    <w:p w:rsidR="00823E73" w:rsidRDefault="00823E73" w:rsidP="009D0E64">
      <w:pPr>
        <w:spacing w:before="0"/>
        <w:rPr>
          <w:rFonts w:cs="Arial"/>
          <w:highlight w:val="cyan"/>
        </w:rPr>
      </w:pPr>
    </w:p>
    <w:p w:rsidR="009D0E64" w:rsidRDefault="009D0E64" w:rsidP="009D0E64">
      <w:pPr>
        <w:pStyle w:val="Heading4"/>
      </w:pPr>
      <w:r w:rsidRPr="009D0E64">
        <w:t>Police Officer</w:t>
      </w:r>
    </w:p>
    <w:p w:rsidR="00880E5C" w:rsidRPr="00880E5C" w:rsidRDefault="00880E5C" w:rsidP="00F3636D">
      <w:pPr>
        <w:spacing w:before="0"/>
      </w:pPr>
    </w:p>
    <w:p w:rsidR="00880E5C" w:rsidRDefault="00880E5C" w:rsidP="00880E5C">
      <w:pPr>
        <w:pStyle w:val="ListParagraph"/>
        <w:numPr>
          <w:ilvl w:val="0"/>
          <w:numId w:val="70"/>
        </w:numPr>
        <w:spacing w:before="0"/>
        <w:rPr>
          <w:rFonts w:cs="Arial"/>
        </w:rPr>
      </w:pPr>
      <w:r w:rsidRPr="00880E5C">
        <w:rPr>
          <w:rFonts w:cs="Arial"/>
        </w:rPr>
        <w:t>The most common ethnic origin category for newly appointed police officers identifying as BME was Mixed or Multiple Ethnic Group.</w:t>
      </w:r>
    </w:p>
    <w:p w:rsidR="00F3636D" w:rsidRDefault="00F3636D" w:rsidP="00F3636D">
      <w:pPr>
        <w:pStyle w:val="ListParagraph"/>
        <w:spacing w:before="0"/>
        <w:rPr>
          <w:rFonts w:cs="Arial"/>
        </w:rPr>
      </w:pPr>
    </w:p>
    <w:p w:rsidR="00880E5C" w:rsidRPr="00880E5C" w:rsidRDefault="00880E5C" w:rsidP="00880E5C">
      <w:pPr>
        <w:pStyle w:val="ListParagraph"/>
        <w:numPr>
          <w:ilvl w:val="0"/>
          <w:numId w:val="70"/>
        </w:numPr>
        <w:spacing w:before="0"/>
        <w:rPr>
          <w:rFonts w:cs="Arial"/>
        </w:rPr>
      </w:pPr>
      <w:r w:rsidRPr="00880E5C">
        <w:rPr>
          <w:rFonts w:cs="Arial"/>
        </w:rPr>
        <w:t xml:space="preserve">The most common ethnic origin category for newly appointed police officers </w:t>
      </w:r>
      <w:r>
        <w:rPr>
          <w:rFonts w:cs="Arial"/>
        </w:rPr>
        <w:t>identifying as White Minority</w:t>
      </w:r>
      <w:r w:rsidRPr="00880E5C">
        <w:rPr>
          <w:rFonts w:cs="Arial"/>
        </w:rPr>
        <w:t xml:space="preserve"> was </w:t>
      </w:r>
      <w:r>
        <w:rPr>
          <w:rFonts w:cs="Arial"/>
        </w:rPr>
        <w:t>White Other.</w:t>
      </w:r>
    </w:p>
    <w:p w:rsidR="009D0E64" w:rsidRPr="009D0E64" w:rsidRDefault="009D0E64" w:rsidP="009D0E64">
      <w:pPr>
        <w:spacing w:before="0"/>
      </w:pPr>
    </w:p>
    <w:p w:rsidR="00880E5C" w:rsidRDefault="00823E73" w:rsidP="00880E5C">
      <w:pPr>
        <w:pStyle w:val="Heading4"/>
      </w:pPr>
      <w:r w:rsidRPr="00E826DE">
        <w:t>Police Staff</w:t>
      </w:r>
    </w:p>
    <w:p w:rsidR="00880E5C" w:rsidRDefault="00880E5C" w:rsidP="00880E5C">
      <w:pPr>
        <w:spacing w:before="0"/>
        <w:rPr>
          <w:rFonts w:cs="Arial"/>
        </w:rPr>
      </w:pPr>
    </w:p>
    <w:p w:rsidR="00823E73" w:rsidRDefault="003B2B5A" w:rsidP="00880E5C">
      <w:pPr>
        <w:pStyle w:val="ListParagraph"/>
        <w:numPr>
          <w:ilvl w:val="0"/>
          <w:numId w:val="75"/>
        </w:numPr>
        <w:spacing w:before="0"/>
        <w:rPr>
          <w:rFonts w:cs="Arial"/>
        </w:rPr>
      </w:pPr>
      <w:r w:rsidRPr="00880E5C">
        <w:rPr>
          <w:rFonts w:cs="Arial"/>
        </w:rPr>
        <w:t>Grade 3 was the most common grade for all ethnic origin categories</w:t>
      </w:r>
      <w:r w:rsidR="00880E5C">
        <w:rPr>
          <w:rFonts w:cs="Arial"/>
        </w:rPr>
        <w:t xml:space="preserve"> for </w:t>
      </w:r>
      <w:r w:rsidR="00E826DE" w:rsidRPr="00880E5C">
        <w:rPr>
          <w:rFonts w:cs="Arial"/>
        </w:rPr>
        <w:t>newly appointed</w:t>
      </w:r>
      <w:r w:rsidRPr="00880E5C">
        <w:rPr>
          <w:rFonts w:cs="Arial"/>
        </w:rPr>
        <w:t xml:space="preserve"> </w:t>
      </w:r>
      <w:r w:rsidR="00880E5C">
        <w:rPr>
          <w:rFonts w:cs="Arial"/>
        </w:rPr>
        <w:t xml:space="preserve">police staff </w:t>
      </w:r>
      <w:r w:rsidRPr="00880E5C">
        <w:rPr>
          <w:rFonts w:cs="Arial"/>
        </w:rPr>
        <w:t>with the exception of White Minority where there was no common grade.</w:t>
      </w:r>
    </w:p>
    <w:p w:rsidR="00F3636D" w:rsidRDefault="00F3636D" w:rsidP="00F3636D">
      <w:pPr>
        <w:pStyle w:val="ListParagraph"/>
        <w:spacing w:before="0"/>
        <w:rPr>
          <w:rFonts w:cs="Arial"/>
        </w:rPr>
      </w:pPr>
    </w:p>
    <w:p w:rsidR="00880E5C" w:rsidRDefault="00880E5C" w:rsidP="00880E5C">
      <w:pPr>
        <w:pStyle w:val="ListParagraph"/>
        <w:numPr>
          <w:ilvl w:val="0"/>
          <w:numId w:val="75"/>
        </w:numPr>
        <w:spacing w:before="0"/>
        <w:rPr>
          <w:rFonts w:cs="Arial"/>
        </w:rPr>
      </w:pPr>
      <w:r w:rsidRPr="00880E5C">
        <w:rPr>
          <w:rFonts w:cs="Arial"/>
        </w:rPr>
        <w:t xml:space="preserve">The most common ethnic origin category for newly appointed </w:t>
      </w:r>
      <w:r>
        <w:rPr>
          <w:rFonts w:cs="Arial"/>
        </w:rPr>
        <w:t xml:space="preserve">police staff </w:t>
      </w:r>
      <w:r w:rsidRPr="00880E5C">
        <w:rPr>
          <w:rFonts w:cs="Arial"/>
        </w:rPr>
        <w:t xml:space="preserve">identifying as BME was </w:t>
      </w:r>
      <w:r>
        <w:rPr>
          <w:rFonts w:cs="Arial"/>
        </w:rPr>
        <w:t>Pakistani</w:t>
      </w:r>
      <w:r w:rsidRPr="00880E5C">
        <w:rPr>
          <w:rFonts w:cs="Arial"/>
        </w:rPr>
        <w:t>.</w:t>
      </w:r>
    </w:p>
    <w:p w:rsidR="00F3636D" w:rsidRPr="00F3636D" w:rsidRDefault="00F3636D" w:rsidP="00F3636D">
      <w:pPr>
        <w:spacing w:before="0"/>
        <w:rPr>
          <w:rFonts w:cs="Arial"/>
        </w:rPr>
      </w:pPr>
    </w:p>
    <w:p w:rsidR="00880E5C" w:rsidRDefault="00880E5C" w:rsidP="00880E5C">
      <w:pPr>
        <w:pStyle w:val="ListParagraph"/>
        <w:numPr>
          <w:ilvl w:val="0"/>
          <w:numId w:val="75"/>
        </w:numPr>
        <w:spacing w:before="0"/>
        <w:rPr>
          <w:rFonts w:cs="Arial"/>
        </w:rPr>
      </w:pPr>
      <w:r w:rsidRPr="00880E5C">
        <w:rPr>
          <w:rFonts w:cs="Arial"/>
        </w:rPr>
        <w:t>The most</w:t>
      </w:r>
      <w:r>
        <w:rPr>
          <w:rFonts w:cs="Arial"/>
        </w:rPr>
        <w:t xml:space="preserve"> common ethnic origin categories</w:t>
      </w:r>
      <w:r w:rsidRPr="00880E5C">
        <w:rPr>
          <w:rFonts w:cs="Arial"/>
        </w:rPr>
        <w:t xml:space="preserve"> for newly appointed </w:t>
      </w:r>
      <w:r>
        <w:rPr>
          <w:rFonts w:cs="Arial"/>
        </w:rPr>
        <w:t>police staff identifying as White Minority</w:t>
      </w:r>
      <w:r w:rsidRPr="00880E5C">
        <w:rPr>
          <w:rFonts w:cs="Arial"/>
        </w:rPr>
        <w:t xml:space="preserve"> was </w:t>
      </w:r>
      <w:r>
        <w:rPr>
          <w:rFonts w:cs="Arial"/>
        </w:rPr>
        <w:t>White Irish or White Polish.</w:t>
      </w:r>
    </w:p>
    <w:p w:rsidR="00184483" w:rsidRDefault="00184483" w:rsidP="00880E5C">
      <w:pPr>
        <w:pStyle w:val="ListParagraph"/>
        <w:spacing w:before="0"/>
        <w:rPr>
          <w:rFonts w:cs="Arial"/>
        </w:rPr>
      </w:pPr>
    </w:p>
    <w:p w:rsidR="00823E73" w:rsidRPr="00235908" w:rsidRDefault="00823E73" w:rsidP="00880E5C">
      <w:pPr>
        <w:pStyle w:val="Heading3"/>
        <w:spacing w:before="0"/>
      </w:pPr>
      <w:bookmarkStart w:id="93" w:name="_Toc133249345"/>
      <w:bookmarkStart w:id="94" w:name="_Toc133312329"/>
      <w:r w:rsidRPr="00235908">
        <w:t>e. Religion or Belief</w:t>
      </w:r>
      <w:bookmarkEnd w:id="93"/>
      <w:bookmarkEnd w:id="94"/>
    </w:p>
    <w:p w:rsidR="00823E73" w:rsidRPr="00235908" w:rsidRDefault="00823E73" w:rsidP="00880E5C">
      <w:pPr>
        <w:spacing w:before="0"/>
        <w:rPr>
          <w:rFonts w:cs="Arial"/>
        </w:rPr>
      </w:pPr>
    </w:p>
    <w:tbl>
      <w:tblPr>
        <w:tblStyle w:val="TableGrid"/>
        <w:tblW w:w="7650" w:type="dxa"/>
        <w:tblLayout w:type="fixed"/>
        <w:tblLook w:val="01E0" w:firstRow="1" w:lastRow="1" w:firstColumn="1" w:lastColumn="1" w:noHBand="0" w:noVBand="0"/>
        <w:tblCaption w:val="Newly Appointed Profile by Religion or Belief"/>
        <w:tblDescription w:val="Table highlights the number and proportion of newly apointed police officers and  police staff by religion or belief."/>
      </w:tblPr>
      <w:tblGrid>
        <w:gridCol w:w="3420"/>
        <w:gridCol w:w="970"/>
        <w:gridCol w:w="1134"/>
        <w:gridCol w:w="1134"/>
        <w:gridCol w:w="992"/>
      </w:tblGrid>
      <w:tr w:rsidR="007E4589" w:rsidRPr="0027352D" w:rsidTr="007E4589">
        <w:trPr>
          <w:tblHeader/>
        </w:trPr>
        <w:tc>
          <w:tcPr>
            <w:tcW w:w="3420" w:type="dxa"/>
            <w:shd w:val="clear" w:color="auto" w:fill="DEEAF6" w:themeFill="accent1" w:themeFillTint="33"/>
          </w:tcPr>
          <w:p w:rsidR="007E4589" w:rsidRPr="007E4589" w:rsidRDefault="007E4589" w:rsidP="007E4589">
            <w:pPr>
              <w:spacing w:before="0" w:line="336" w:lineRule="auto"/>
              <w:jc w:val="center"/>
              <w:rPr>
                <w:rStyle w:val="Strong"/>
                <w:b w:val="0"/>
              </w:rPr>
            </w:pPr>
            <w:r w:rsidRPr="007E4589">
              <w:rPr>
                <w:rStyle w:val="Strong"/>
                <w:b w:val="0"/>
              </w:rPr>
              <w:t>Religion or Belief</w:t>
            </w:r>
          </w:p>
        </w:tc>
        <w:tc>
          <w:tcPr>
            <w:tcW w:w="970" w:type="dxa"/>
            <w:shd w:val="clear" w:color="auto" w:fill="DEEAF6" w:themeFill="accent1" w:themeFillTint="33"/>
          </w:tcPr>
          <w:p w:rsidR="007E4589" w:rsidRPr="001457CB" w:rsidRDefault="007E4589" w:rsidP="007E4589">
            <w:pPr>
              <w:spacing w:before="0" w:line="336" w:lineRule="auto"/>
              <w:jc w:val="center"/>
              <w:rPr>
                <w:rFonts w:cs="Arial"/>
              </w:rPr>
            </w:pPr>
            <w:r w:rsidRPr="001457CB">
              <w:rPr>
                <w:rFonts w:cs="Arial"/>
              </w:rPr>
              <w:t>Police Officer</w:t>
            </w:r>
          </w:p>
          <w:p w:rsidR="007E4589" w:rsidRPr="001457CB" w:rsidRDefault="007E4589" w:rsidP="007E4589">
            <w:pPr>
              <w:spacing w:before="0" w:line="336" w:lineRule="auto"/>
              <w:jc w:val="center"/>
              <w:rPr>
                <w:rFonts w:cs="Arial"/>
              </w:rPr>
            </w:pPr>
            <w:r w:rsidRPr="001457CB">
              <w:rPr>
                <w:rFonts w:cs="Arial"/>
              </w:rPr>
              <w:t>%</w:t>
            </w:r>
          </w:p>
        </w:tc>
        <w:tc>
          <w:tcPr>
            <w:tcW w:w="1134" w:type="dxa"/>
            <w:shd w:val="clear" w:color="auto" w:fill="DEEAF6" w:themeFill="accent1" w:themeFillTint="33"/>
          </w:tcPr>
          <w:p w:rsidR="007E4589" w:rsidRPr="001457CB" w:rsidRDefault="007E4589" w:rsidP="007E4589">
            <w:pPr>
              <w:spacing w:before="0" w:line="336" w:lineRule="auto"/>
              <w:jc w:val="center"/>
              <w:rPr>
                <w:rFonts w:cs="Arial"/>
              </w:rPr>
            </w:pPr>
            <w:r w:rsidRPr="001457CB">
              <w:rPr>
                <w:rFonts w:cs="Arial"/>
              </w:rPr>
              <w:t>Police Officer</w:t>
            </w:r>
          </w:p>
          <w:p w:rsidR="007E4589" w:rsidRPr="001457CB" w:rsidRDefault="007E4589" w:rsidP="007E4589">
            <w:pPr>
              <w:spacing w:before="0" w:line="336" w:lineRule="auto"/>
              <w:jc w:val="center"/>
              <w:rPr>
                <w:rFonts w:cs="Arial"/>
              </w:rPr>
            </w:pPr>
            <w:r w:rsidRPr="001457CB">
              <w:rPr>
                <w:rFonts w:cs="Arial"/>
              </w:rPr>
              <w:t xml:space="preserve">No: </w:t>
            </w:r>
          </w:p>
        </w:tc>
        <w:tc>
          <w:tcPr>
            <w:tcW w:w="1134" w:type="dxa"/>
            <w:shd w:val="clear" w:color="auto" w:fill="DEEAF6" w:themeFill="accent1" w:themeFillTint="33"/>
          </w:tcPr>
          <w:p w:rsidR="007E4589" w:rsidRPr="001457CB" w:rsidRDefault="007E4589" w:rsidP="007E4589">
            <w:pPr>
              <w:spacing w:before="0" w:line="336" w:lineRule="auto"/>
              <w:jc w:val="center"/>
              <w:rPr>
                <w:rFonts w:cs="Arial"/>
              </w:rPr>
            </w:pPr>
            <w:r w:rsidRPr="001457CB">
              <w:rPr>
                <w:rFonts w:cs="Arial"/>
              </w:rPr>
              <w:t>Police Staff</w:t>
            </w:r>
          </w:p>
          <w:p w:rsidR="007E4589" w:rsidRPr="001457CB" w:rsidRDefault="007E4589" w:rsidP="007E4589">
            <w:pPr>
              <w:spacing w:before="0" w:line="336" w:lineRule="auto"/>
              <w:jc w:val="center"/>
              <w:rPr>
                <w:rFonts w:cs="Arial"/>
              </w:rPr>
            </w:pPr>
            <w:r w:rsidRPr="001457CB">
              <w:rPr>
                <w:rFonts w:cs="Arial"/>
              </w:rPr>
              <w:t>%</w:t>
            </w:r>
          </w:p>
        </w:tc>
        <w:tc>
          <w:tcPr>
            <w:tcW w:w="992" w:type="dxa"/>
            <w:shd w:val="clear" w:color="auto" w:fill="DEEAF6" w:themeFill="accent1" w:themeFillTint="33"/>
          </w:tcPr>
          <w:p w:rsidR="007E4589" w:rsidRPr="001457CB" w:rsidRDefault="007E4589" w:rsidP="007E4589">
            <w:pPr>
              <w:spacing w:before="0" w:line="336" w:lineRule="auto"/>
              <w:jc w:val="center"/>
              <w:rPr>
                <w:rFonts w:cs="Arial"/>
              </w:rPr>
            </w:pPr>
            <w:r w:rsidRPr="001457CB">
              <w:rPr>
                <w:rFonts w:cs="Arial"/>
              </w:rPr>
              <w:t xml:space="preserve">Police Staff No: </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None</w:t>
            </w:r>
          </w:p>
        </w:tc>
        <w:tc>
          <w:tcPr>
            <w:tcW w:w="970" w:type="dxa"/>
          </w:tcPr>
          <w:p w:rsidR="008A56B5" w:rsidRPr="0057279A" w:rsidRDefault="008A56B5" w:rsidP="007E4589">
            <w:pPr>
              <w:spacing w:before="0" w:line="336" w:lineRule="auto"/>
              <w:jc w:val="center"/>
              <w:rPr>
                <w:rFonts w:cs="Arial"/>
              </w:rPr>
            </w:pPr>
            <w:r w:rsidRPr="0057279A">
              <w:rPr>
                <w:rFonts w:cs="Arial"/>
              </w:rPr>
              <w:t>59%</w:t>
            </w:r>
          </w:p>
        </w:tc>
        <w:tc>
          <w:tcPr>
            <w:tcW w:w="1134" w:type="dxa"/>
          </w:tcPr>
          <w:p w:rsidR="008A56B5" w:rsidRPr="0057279A" w:rsidRDefault="008A56B5" w:rsidP="007E4589">
            <w:pPr>
              <w:spacing w:before="0" w:line="336" w:lineRule="auto"/>
              <w:jc w:val="center"/>
              <w:rPr>
                <w:rFonts w:cs="Arial"/>
              </w:rPr>
            </w:pPr>
            <w:r w:rsidRPr="0057279A">
              <w:rPr>
                <w:rFonts w:cs="Arial"/>
              </w:rPr>
              <w:t>265</w:t>
            </w:r>
          </w:p>
        </w:tc>
        <w:tc>
          <w:tcPr>
            <w:tcW w:w="1134" w:type="dxa"/>
          </w:tcPr>
          <w:p w:rsidR="008A56B5" w:rsidRPr="00235908" w:rsidRDefault="008A56B5" w:rsidP="007E4589">
            <w:pPr>
              <w:spacing w:before="0" w:line="336" w:lineRule="auto"/>
              <w:jc w:val="center"/>
              <w:rPr>
                <w:rFonts w:cs="Arial"/>
              </w:rPr>
            </w:pPr>
            <w:r w:rsidRPr="00235908">
              <w:rPr>
                <w:rFonts w:cs="Arial"/>
              </w:rPr>
              <w:t>55%</w:t>
            </w:r>
          </w:p>
        </w:tc>
        <w:tc>
          <w:tcPr>
            <w:tcW w:w="992" w:type="dxa"/>
          </w:tcPr>
          <w:p w:rsidR="008A56B5" w:rsidRPr="00235908" w:rsidRDefault="008A56B5" w:rsidP="007E4589">
            <w:pPr>
              <w:spacing w:before="0" w:line="336" w:lineRule="auto"/>
              <w:jc w:val="center"/>
              <w:rPr>
                <w:rFonts w:cs="Arial"/>
              </w:rPr>
            </w:pPr>
            <w:r w:rsidRPr="00235908">
              <w:rPr>
                <w:rFonts w:cs="Arial"/>
              </w:rPr>
              <w:t>255</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Church of Scotland</w:t>
            </w:r>
          </w:p>
        </w:tc>
        <w:tc>
          <w:tcPr>
            <w:tcW w:w="970" w:type="dxa"/>
          </w:tcPr>
          <w:p w:rsidR="008A56B5" w:rsidRPr="0057279A" w:rsidRDefault="008A56B5" w:rsidP="007E4589">
            <w:pPr>
              <w:spacing w:before="0" w:line="336" w:lineRule="auto"/>
              <w:jc w:val="center"/>
              <w:rPr>
                <w:rFonts w:cs="Arial"/>
              </w:rPr>
            </w:pPr>
            <w:r w:rsidRPr="0057279A">
              <w:rPr>
                <w:rFonts w:cs="Arial"/>
              </w:rPr>
              <w:t>6%</w:t>
            </w:r>
          </w:p>
        </w:tc>
        <w:tc>
          <w:tcPr>
            <w:tcW w:w="1134" w:type="dxa"/>
          </w:tcPr>
          <w:p w:rsidR="008A56B5" w:rsidRPr="0057279A" w:rsidRDefault="008A56B5" w:rsidP="007E4589">
            <w:pPr>
              <w:spacing w:before="0" w:line="336" w:lineRule="auto"/>
              <w:jc w:val="center"/>
              <w:rPr>
                <w:rFonts w:cs="Arial"/>
              </w:rPr>
            </w:pPr>
            <w:r w:rsidRPr="0057279A">
              <w:rPr>
                <w:rFonts w:cs="Arial"/>
              </w:rPr>
              <w:t>29</w:t>
            </w:r>
          </w:p>
        </w:tc>
        <w:tc>
          <w:tcPr>
            <w:tcW w:w="1134" w:type="dxa"/>
          </w:tcPr>
          <w:p w:rsidR="008A56B5" w:rsidRPr="00235908" w:rsidRDefault="008A56B5" w:rsidP="007E4589">
            <w:pPr>
              <w:spacing w:before="0" w:line="336" w:lineRule="auto"/>
              <w:jc w:val="center"/>
              <w:rPr>
                <w:rFonts w:cs="Arial"/>
              </w:rPr>
            </w:pPr>
            <w:r w:rsidRPr="00235908">
              <w:rPr>
                <w:rFonts w:cs="Arial"/>
              </w:rPr>
              <w:t>14%</w:t>
            </w:r>
          </w:p>
        </w:tc>
        <w:tc>
          <w:tcPr>
            <w:tcW w:w="992" w:type="dxa"/>
          </w:tcPr>
          <w:p w:rsidR="008A56B5" w:rsidRPr="00235908" w:rsidRDefault="008A56B5" w:rsidP="007E4589">
            <w:pPr>
              <w:spacing w:before="0" w:line="336" w:lineRule="auto"/>
              <w:jc w:val="center"/>
              <w:rPr>
                <w:rFonts w:cs="Arial"/>
              </w:rPr>
            </w:pPr>
            <w:r w:rsidRPr="00235908">
              <w:rPr>
                <w:rFonts w:cs="Arial"/>
              </w:rPr>
              <w:t>67</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Roman Catholic</w:t>
            </w:r>
          </w:p>
        </w:tc>
        <w:tc>
          <w:tcPr>
            <w:tcW w:w="970" w:type="dxa"/>
          </w:tcPr>
          <w:p w:rsidR="008A56B5" w:rsidRPr="0057279A" w:rsidRDefault="008A56B5" w:rsidP="007E4589">
            <w:pPr>
              <w:spacing w:before="0" w:line="336" w:lineRule="auto"/>
              <w:jc w:val="center"/>
              <w:rPr>
                <w:rFonts w:cs="Arial"/>
              </w:rPr>
            </w:pPr>
            <w:r w:rsidRPr="0057279A">
              <w:rPr>
                <w:rFonts w:cs="Arial"/>
              </w:rPr>
              <w:t>8%</w:t>
            </w:r>
          </w:p>
        </w:tc>
        <w:tc>
          <w:tcPr>
            <w:tcW w:w="1134" w:type="dxa"/>
          </w:tcPr>
          <w:p w:rsidR="008A56B5" w:rsidRPr="0057279A" w:rsidRDefault="008A56B5" w:rsidP="007E4589">
            <w:pPr>
              <w:spacing w:before="0" w:line="336" w:lineRule="auto"/>
              <w:jc w:val="center"/>
              <w:rPr>
                <w:rFonts w:cs="Arial"/>
              </w:rPr>
            </w:pPr>
            <w:r w:rsidRPr="0057279A">
              <w:rPr>
                <w:rFonts w:cs="Arial"/>
              </w:rPr>
              <w:t>37</w:t>
            </w:r>
          </w:p>
        </w:tc>
        <w:tc>
          <w:tcPr>
            <w:tcW w:w="1134" w:type="dxa"/>
          </w:tcPr>
          <w:p w:rsidR="008A56B5" w:rsidRPr="00235908" w:rsidRDefault="008A56B5" w:rsidP="007E4589">
            <w:pPr>
              <w:spacing w:before="0" w:line="336" w:lineRule="auto"/>
              <w:jc w:val="center"/>
              <w:rPr>
                <w:rFonts w:cs="Arial"/>
              </w:rPr>
            </w:pPr>
            <w:r w:rsidRPr="00235908">
              <w:rPr>
                <w:rFonts w:cs="Arial"/>
              </w:rPr>
              <w:t>13%</w:t>
            </w:r>
          </w:p>
        </w:tc>
        <w:tc>
          <w:tcPr>
            <w:tcW w:w="992" w:type="dxa"/>
          </w:tcPr>
          <w:p w:rsidR="008A56B5" w:rsidRPr="00235908" w:rsidRDefault="008A56B5" w:rsidP="007E4589">
            <w:pPr>
              <w:spacing w:before="0" w:line="336" w:lineRule="auto"/>
              <w:jc w:val="center"/>
              <w:rPr>
                <w:rFonts w:cs="Arial"/>
              </w:rPr>
            </w:pPr>
            <w:r w:rsidRPr="00235908">
              <w:rPr>
                <w:rFonts w:cs="Arial"/>
              </w:rPr>
              <w:t>63</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Other Christian</w:t>
            </w:r>
          </w:p>
        </w:tc>
        <w:tc>
          <w:tcPr>
            <w:tcW w:w="970" w:type="dxa"/>
          </w:tcPr>
          <w:p w:rsidR="008A56B5" w:rsidRPr="0057279A" w:rsidRDefault="008A56B5" w:rsidP="007E4589">
            <w:pPr>
              <w:spacing w:before="0" w:line="336" w:lineRule="auto"/>
              <w:jc w:val="center"/>
              <w:rPr>
                <w:rFonts w:cs="Arial"/>
              </w:rPr>
            </w:pPr>
            <w:r w:rsidRPr="0057279A">
              <w:rPr>
                <w:rFonts w:cs="Arial"/>
              </w:rPr>
              <w:t>1%</w:t>
            </w:r>
          </w:p>
        </w:tc>
        <w:tc>
          <w:tcPr>
            <w:tcW w:w="1134" w:type="dxa"/>
          </w:tcPr>
          <w:p w:rsidR="008A56B5" w:rsidRPr="0057279A" w:rsidRDefault="008A56B5" w:rsidP="007E4589">
            <w:pPr>
              <w:spacing w:before="0" w:line="336" w:lineRule="auto"/>
              <w:jc w:val="center"/>
              <w:rPr>
                <w:rFonts w:cs="Arial"/>
              </w:rPr>
            </w:pPr>
            <w:r w:rsidRPr="0057279A">
              <w:rPr>
                <w:rFonts w:cs="Arial"/>
              </w:rPr>
              <w:t>6</w:t>
            </w:r>
          </w:p>
        </w:tc>
        <w:tc>
          <w:tcPr>
            <w:tcW w:w="1134" w:type="dxa"/>
          </w:tcPr>
          <w:p w:rsidR="008A56B5" w:rsidRPr="00235908" w:rsidRDefault="008A56B5" w:rsidP="007E4589">
            <w:pPr>
              <w:spacing w:before="0" w:line="336" w:lineRule="auto"/>
              <w:jc w:val="center"/>
              <w:rPr>
                <w:rFonts w:cs="Arial"/>
              </w:rPr>
            </w:pPr>
            <w:r w:rsidRPr="00235908">
              <w:rPr>
                <w:rFonts w:cs="Arial"/>
              </w:rPr>
              <w:t>1.5%</w:t>
            </w:r>
          </w:p>
        </w:tc>
        <w:tc>
          <w:tcPr>
            <w:tcW w:w="992" w:type="dxa"/>
          </w:tcPr>
          <w:p w:rsidR="008A56B5" w:rsidRPr="00235908" w:rsidRDefault="008A56B5" w:rsidP="007E4589">
            <w:pPr>
              <w:spacing w:before="0" w:line="336" w:lineRule="auto"/>
              <w:jc w:val="center"/>
              <w:rPr>
                <w:rFonts w:cs="Arial"/>
              </w:rPr>
            </w:pPr>
            <w:r w:rsidRPr="00235908">
              <w:rPr>
                <w:rFonts w:cs="Arial"/>
              </w:rPr>
              <w:t>7</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All Other Religions</w:t>
            </w:r>
          </w:p>
        </w:tc>
        <w:tc>
          <w:tcPr>
            <w:tcW w:w="970" w:type="dxa"/>
          </w:tcPr>
          <w:p w:rsidR="008A56B5" w:rsidRPr="0057279A" w:rsidRDefault="008A56B5" w:rsidP="007E4589">
            <w:pPr>
              <w:spacing w:before="0" w:line="336" w:lineRule="auto"/>
              <w:jc w:val="center"/>
              <w:rPr>
                <w:rFonts w:cs="Arial"/>
              </w:rPr>
            </w:pPr>
            <w:r w:rsidRPr="0057279A">
              <w:rPr>
                <w:rFonts w:cs="Arial"/>
              </w:rPr>
              <w:t>2%</w:t>
            </w:r>
          </w:p>
        </w:tc>
        <w:tc>
          <w:tcPr>
            <w:tcW w:w="1134" w:type="dxa"/>
          </w:tcPr>
          <w:p w:rsidR="008A56B5" w:rsidRPr="0057279A" w:rsidRDefault="008A56B5" w:rsidP="007E4589">
            <w:pPr>
              <w:spacing w:before="0" w:line="336" w:lineRule="auto"/>
              <w:jc w:val="center"/>
              <w:rPr>
                <w:rFonts w:cs="Arial"/>
              </w:rPr>
            </w:pPr>
            <w:r w:rsidRPr="0057279A">
              <w:rPr>
                <w:rFonts w:cs="Arial"/>
              </w:rPr>
              <w:t>7</w:t>
            </w:r>
          </w:p>
        </w:tc>
        <w:tc>
          <w:tcPr>
            <w:tcW w:w="1134" w:type="dxa"/>
          </w:tcPr>
          <w:p w:rsidR="008A56B5" w:rsidRPr="00235908" w:rsidRDefault="008A56B5" w:rsidP="007E4589">
            <w:pPr>
              <w:spacing w:before="0" w:line="336" w:lineRule="auto"/>
              <w:jc w:val="center"/>
              <w:rPr>
                <w:rFonts w:cs="Arial"/>
              </w:rPr>
            </w:pPr>
            <w:r w:rsidRPr="00235908">
              <w:rPr>
                <w:rFonts w:cs="Arial"/>
              </w:rPr>
              <w:t>2%</w:t>
            </w:r>
          </w:p>
        </w:tc>
        <w:tc>
          <w:tcPr>
            <w:tcW w:w="992" w:type="dxa"/>
          </w:tcPr>
          <w:p w:rsidR="008A56B5" w:rsidRPr="00235908" w:rsidRDefault="008A56B5" w:rsidP="007E4589">
            <w:pPr>
              <w:spacing w:before="0" w:line="336" w:lineRule="auto"/>
              <w:jc w:val="center"/>
              <w:rPr>
                <w:rFonts w:cs="Arial"/>
              </w:rPr>
            </w:pPr>
            <w:r w:rsidRPr="00235908">
              <w:rPr>
                <w:rFonts w:cs="Arial"/>
              </w:rPr>
              <w:t>9</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Other</w:t>
            </w:r>
          </w:p>
        </w:tc>
        <w:tc>
          <w:tcPr>
            <w:tcW w:w="970" w:type="dxa"/>
          </w:tcPr>
          <w:p w:rsidR="008A56B5" w:rsidRPr="0057279A" w:rsidRDefault="008A56B5" w:rsidP="007E4589">
            <w:pPr>
              <w:spacing w:before="0" w:line="336" w:lineRule="auto"/>
              <w:jc w:val="center"/>
              <w:rPr>
                <w:rFonts w:cs="Arial"/>
              </w:rPr>
            </w:pPr>
            <w:r w:rsidRPr="0057279A">
              <w:rPr>
                <w:rFonts w:cs="Arial"/>
              </w:rPr>
              <w:t>2%</w:t>
            </w:r>
          </w:p>
        </w:tc>
        <w:tc>
          <w:tcPr>
            <w:tcW w:w="1134" w:type="dxa"/>
          </w:tcPr>
          <w:p w:rsidR="008A56B5" w:rsidRPr="0057279A" w:rsidRDefault="008A56B5" w:rsidP="007E4589">
            <w:pPr>
              <w:spacing w:before="0" w:line="336" w:lineRule="auto"/>
              <w:jc w:val="center"/>
              <w:rPr>
                <w:rFonts w:cs="Arial"/>
              </w:rPr>
            </w:pPr>
            <w:r w:rsidRPr="0057279A">
              <w:rPr>
                <w:rFonts w:cs="Arial"/>
              </w:rPr>
              <w:t>8</w:t>
            </w:r>
          </w:p>
        </w:tc>
        <w:tc>
          <w:tcPr>
            <w:tcW w:w="1134" w:type="dxa"/>
          </w:tcPr>
          <w:p w:rsidR="008A56B5" w:rsidRPr="00235908" w:rsidRDefault="008A56B5" w:rsidP="007E4589">
            <w:pPr>
              <w:spacing w:before="0" w:line="336" w:lineRule="auto"/>
              <w:jc w:val="center"/>
              <w:rPr>
                <w:rFonts w:cs="Arial"/>
              </w:rPr>
            </w:pPr>
            <w:r w:rsidRPr="00235908">
              <w:rPr>
                <w:rFonts w:cs="Arial"/>
              </w:rPr>
              <w:t>&lt;1%</w:t>
            </w:r>
          </w:p>
        </w:tc>
        <w:tc>
          <w:tcPr>
            <w:tcW w:w="992" w:type="dxa"/>
          </w:tcPr>
          <w:p w:rsidR="008A56B5" w:rsidRPr="00235908" w:rsidRDefault="008A56B5" w:rsidP="007E4589">
            <w:pPr>
              <w:spacing w:before="0" w:line="336" w:lineRule="auto"/>
              <w:jc w:val="center"/>
              <w:rPr>
                <w:rFonts w:cs="Arial"/>
              </w:rPr>
            </w:pPr>
            <w:r w:rsidRPr="00235908">
              <w:rPr>
                <w:rFonts w:cs="Arial"/>
              </w:rPr>
              <w:t>3</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Choose not to disclose</w:t>
            </w:r>
          </w:p>
        </w:tc>
        <w:tc>
          <w:tcPr>
            <w:tcW w:w="970" w:type="dxa"/>
          </w:tcPr>
          <w:p w:rsidR="008A56B5" w:rsidRPr="0057279A" w:rsidRDefault="008A56B5" w:rsidP="007E4589">
            <w:pPr>
              <w:spacing w:before="0" w:line="336" w:lineRule="auto"/>
              <w:jc w:val="center"/>
              <w:rPr>
                <w:rFonts w:cs="Arial"/>
              </w:rPr>
            </w:pPr>
            <w:r w:rsidRPr="0057279A">
              <w:rPr>
                <w:rFonts w:cs="Arial"/>
              </w:rPr>
              <w:t>2%</w:t>
            </w:r>
          </w:p>
        </w:tc>
        <w:tc>
          <w:tcPr>
            <w:tcW w:w="1134" w:type="dxa"/>
          </w:tcPr>
          <w:p w:rsidR="008A56B5" w:rsidRPr="0057279A" w:rsidRDefault="008A56B5" w:rsidP="007E4589">
            <w:pPr>
              <w:spacing w:before="0" w:line="336" w:lineRule="auto"/>
              <w:jc w:val="center"/>
              <w:rPr>
                <w:rFonts w:cs="Arial"/>
              </w:rPr>
            </w:pPr>
            <w:r w:rsidRPr="0057279A">
              <w:rPr>
                <w:rFonts w:cs="Arial"/>
              </w:rPr>
              <w:t>7</w:t>
            </w:r>
          </w:p>
        </w:tc>
        <w:tc>
          <w:tcPr>
            <w:tcW w:w="1134" w:type="dxa"/>
          </w:tcPr>
          <w:p w:rsidR="008A56B5" w:rsidRPr="00235908" w:rsidRDefault="008A56B5" w:rsidP="007E4589">
            <w:pPr>
              <w:spacing w:before="0" w:line="336" w:lineRule="auto"/>
              <w:jc w:val="center"/>
              <w:rPr>
                <w:rFonts w:cs="Arial"/>
              </w:rPr>
            </w:pPr>
            <w:r w:rsidRPr="00235908">
              <w:rPr>
                <w:rFonts w:cs="Arial"/>
              </w:rPr>
              <w:t>4%</w:t>
            </w:r>
          </w:p>
        </w:tc>
        <w:tc>
          <w:tcPr>
            <w:tcW w:w="992" w:type="dxa"/>
          </w:tcPr>
          <w:p w:rsidR="008A56B5" w:rsidRPr="00235908" w:rsidRDefault="008A56B5" w:rsidP="007E4589">
            <w:pPr>
              <w:spacing w:before="0" w:line="336" w:lineRule="auto"/>
              <w:jc w:val="center"/>
              <w:rPr>
                <w:rFonts w:cs="Arial"/>
              </w:rPr>
            </w:pPr>
            <w:r w:rsidRPr="00235908">
              <w:rPr>
                <w:rFonts w:cs="Arial"/>
              </w:rPr>
              <w:t>18</w:t>
            </w:r>
          </w:p>
        </w:tc>
      </w:tr>
      <w:tr w:rsidR="008A56B5" w:rsidRPr="0027352D" w:rsidTr="007E4589">
        <w:tc>
          <w:tcPr>
            <w:tcW w:w="3420" w:type="dxa"/>
          </w:tcPr>
          <w:p w:rsidR="008A56B5" w:rsidRPr="0057279A" w:rsidRDefault="008A56B5" w:rsidP="007E4589">
            <w:pPr>
              <w:spacing w:before="0" w:line="336" w:lineRule="auto"/>
              <w:rPr>
                <w:rStyle w:val="Strong"/>
                <w:b w:val="0"/>
              </w:rPr>
            </w:pPr>
            <w:r w:rsidRPr="0057279A">
              <w:rPr>
                <w:rStyle w:val="Strong"/>
                <w:b w:val="0"/>
              </w:rPr>
              <w:t>Not Recorded</w:t>
            </w:r>
          </w:p>
        </w:tc>
        <w:tc>
          <w:tcPr>
            <w:tcW w:w="970" w:type="dxa"/>
          </w:tcPr>
          <w:p w:rsidR="008A56B5" w:rsidRPr="0057279A" w:rsidRDefault="008A56B5" w:rsidP="007E4589">
            <w:pPr>
              <w:spacing w:before="0" w:line="336" w:lineRule="auto"/>
              <w:jc w:val="center"/>
              <w:rPr>
                <w:rFonts w:cs="Arial"/>
              </w:rPr>
            </w:pPr>
            <w:r w:rsidRPr="0057279A">
              <w:rPr>
                <w:rFonts w:cs="Arial"/>
              </w:rPr>
              <w:t>20%</w:t>
            </w:r>
          </w:p>
        </w:tc>
        <w:tc>
          <w:tcPr>
            <w:tcW w:w="1134" w:type="dxa"/>
          </w:tcPr>
          <w:p w:rsidR="008A56B5" w:rsidRPr="00F47212" w:rsidRDefault="008A56B5" w:rsidP="007E4589">
            <w:pPr>
              <w:spacing w:before="0" w:line="336" w:lineRule="auto"/>
              <w:jc w:val="center"/>
              <w:rPr>
                <w:rFonts w:cs="Arial"/>
              </w:rPr>
            </w:pPr>
            <w:r w:rsidRPr="00F47212">
              <w:rPr>
                <w:rFonts w:cs="Arial"/>
              </w:rPr>
              <w:t>88</w:t>
            </w:r>
          </w:p>
        </w:tc>
        <w:tc>
          <w:tcPr>
            <w:tcW w:w="1134" w:type="dxa"/>
          </w:tcPr>
          <w:p w:rsidR="008A56B5" w:rsidRPr="00235908" w:rsidRDefault="008A56B5" w:rsidP="007E4589">
            <w:pPr>
              <w:spacing w:before="0" w:line="336" w:lineRule="auto"/>
              <w:jc w:val="center"/>
              <w:rPr>
                <w:rFonts w:cs="Arial"/>
              </w:rPr>
            </w:pPr>
            <w:r w:rsidRPr="00235908">
              <w:rPr>
                <w:rFonts w:cs="Arial"/>
              </w:rPr>
              <w:t>9%</w:t>
            </w:r>
          </w:p>
        </w:tc>
        <w:tc>
          <w:tcPr>
            <w:tcW w:w="992" w:type="dxa"/>
          </w:tcPr>
          <w:p w:rsidR="008A56B5" w:rsidRPr="00235908" w:rsidRDefault="008A56B5" w:rsidP="007E4589">
            <w:pPr>
              <w:spacing w:before="0" w:line="336" w:lineRule="auto"/>
              <w:jc w:val="center"/>
              <w:rPr>
                <w:rFonts w:cs="Arial"/>
              </w:rPr>
            </w:pPr>
            <w:r w:rsidRPr="00235908">
              <w:rPr>
                <w:rFonts w:cs="Arial"/>
              </w:rPr>
              <w:t>43</w:t>
            </w:r>
          </w:p>
        </w:tc>
      </w:tr>
    </w:tbl>
    <w:p w:rsidR="00823E73" w:rsidRPr="0027352D" w:rsidRDefault="00823E73" w:rsidP="00880E5C">
      <w:pPr>
        <w:spacing w:before="0"/>
        <w:rPr>
          <w:rFonts w:cs="Arial"/>
          <w:color w:val="FF0000"/>
          <w:highlight w:val="cyan"/>
        </w:rPr>
      </w:pPr>
    </w:p>
    <w:p w:rsidR="00542149" w:rsidRPr="00880E5C" w:rsidRDefault="00542149" w:rsidP="00880E5C">
      <w:pPr>
        <w:pStyle w:val="ListParagraph"/>
        <w:numPr>
          <w:ilvl w:val="0"/>
          <w:numId w:val="76"/>
        </w:numPr>
        <w:spacing w:before="0"/>
        <w:rPr>
          <w:rFonts w:cs="Arial"/>
        </w:rPr>
      </w:pPr>
      <w:r w:rsidRPr="00880E5C">
        <w:rPr>
          <w:rFonts w:cs="Arial"/>
        </w:rPr>
        <w:lastRenderedPageBreak/>
        <w:t xml:space="preserve">For newly appointed police officers and police staff the most common Religion or Belief for those </w:t>
      </w:r>
      <w:r w:rsidR="000F42D5" w:rsidRPr="00880E5C">
        <w:rPr>
          <w:rFonts w:cs="Arial"/>
        </w:rPr>
        <w:t>categorised as All Other Religions</w:t>
      </w:r>
      <w:r w:rsidRPr="00880E5C">
        <w:rPr>
          <w:rFonts w:cs="Arial"/>
        </w:rPr>
        <w:t xml:space="preserve"> was Muslim.</w:t>
      </w:r>
    </w:p>
    <w:p w:rsidR="00542149" w:rsidRPr="001754C6" w:rsidRDefault="00542149" w:rsidP="00880E5C">
      <w:pPr>
        <w:spacing w:before="0"/>
        <w:rPr>
          <w:rFonts w:cs="Arial"/>
          <w:b/>
        </w:rPr>
      </w:pPr>
    </w:p>
    <w:p w:rsidR="00823E73" w:rsidRPr="001754C6" w:rsidRDefault="00542149" w:rsidP="00880E5C">
      <w:pPr>
        <w:pStyle w:val="ListParagraph"/>
        <w:numPr>
          <w:ilvl w:val="0"/>
          <w:numId w:val="37"/>
        </w:numPr>
        <w:spacing w:before="0"/>
        <w:rPr>
          <w:rFonts w:cs="Arial"/>
        </w:rPr>
      </w:pPr>
      <w:r w:rsidRPr="001754C6">
        <w:rPr>
          <w:rFonts w:cs="Arial"/>
        </w:rPr>
        <w:t>Grade 3 was the most commo</w:t>
      </w:r>
      <w:r w:rsidR="00880E5C">
        <w:rPr>
          <w:rFonts w:cs="Arial"/>
        </w:rPr>
        <w:t xml:space="preserve">n religion and belief for police staff </w:t>
      </w:r>
      <w:r w:rsidRPr="001754C6">
        <w:rPr>
          <w:rFonts w:cs="Arial"/>
        </w:rPr>
        <w:t>identifying as None, Church of Scotland, Roman Catholic, All Other Religions, Choose not to Disclose and Not Recorded.</w:t>
      </w:r>
    </w:p>
    <w:p w:rsidR="00542149" w:rsidRPr="0027352D" w:rsidRDefault="00235908" w:rsidP="00880E5C">
      <w:pPr>
        <w:spacing w:before="0"/>
        <w:rPr>
          <w:rFonts w:cs="Arial"/>
          <w:highlight w:val="cyan"/>
        </w:rPr>
      </w:pPr>
      <w:r>
        <w:rPr>
          <w:rFonts w:cs="Arial"/>
          <w:highlight w:val="cyan"/>
        </w:rPr>
        <w:t xml:space="preserve"> </w:t>
      </w:r>
    </w:p>
    <w:p w:rsidR="00823E73" w:rsidRPr="0097311A" w:rsidRDefault="00823E73" w:rsidP="00880E5C">
      <w:pPr>
        <w:pStyle w:val="Heading3"/>
        <w:spacing w:before="0"/>
      </w:pPr>
      <w:bookmarkStart w:id="95" w:name="_Toc133249346"/>
      <w:bookmarkStart w:id="96" w:name="_Toc133312330"/>
      <w:r w:rsidRPr="0097311A">
        <w:t>f. Sexual Orientation</w:t>
      </w:r>
      <w:bookmarkEnd w:id="95"/>
      <w:bookmarkEnd w:id="96"/>
    </w:p>
    <w:p w:rsidR="00823E73" w:rsidRPr="0097311A" w:rsidRDefault="00823E73" w:rsidP="00880E5C">
      <w:pPr>
        <w:spacing w:before="0"/>
      </w:pPr>
    </w:p>
    <w:tbl>
      <w:tblPr>
        <w:tblStyle w:val="TableGrid"/>
        <w:tblW w:w="7542" w:type="dxa"/>
        <w:tblLayout w:type="fixed"/>
        <w:tblLook w:val="01E0" w:firstRow="1" w:lastRow="1" w:firstColumn="1" w:lastColumn="1" w:noHBand="0" w:noVBand="0"/>
        <w:tblCaption w:val="Newly Appointed Profile by Sexual Orientation"/>
        <w:tblDescription w:val="Table highlights the number and proportion of newly apointed police officers and  police staff by sexual orientation"/>
      </w:tblPr>
      <w:tblGrid>
        <w:gridCol w:w="3544"/>
        <w:gridCol w:w="1021"/>
        <w:gridCol w:w="992"/>
        <w:gridCol w:w="993"/>
        <w:gridCol w:w="992"/>
      </w:tblGrid>
      <w:tr w:rsidR="00322D0E" w:rsidRPr="0097311A" w:rsidTr="00322D0E">
        <w:trPr>
          <w:tblHeader/>
        </w:trPr>
        <w:tc>
          <w:tcPr>
            <w:tcW w:w="3544" w:type="dxa"/>
            <w:shd w:val="clear" w:color="auto" w:fill="DEEAF6" w:themeFill="accent1" w:themeFillTint="33"/>
          </w:tcPr>
          <w:p w:rsidR="00322D0E" w:rsidRPr="00322D0E" w:rsidRDefault="00322D0E" w:rsidP="00322D0E">
            <w:pPr>
              <w:spacing w:before="0" w:line="336" w:lineRule="auto"/>
              <w:jc w:val="center"/>
              <w:rPr>
                <w:rStyle w:val="Strong"/>
                <w:b w:val="0"/>
              </w:rPr>
            </w:pPr>
            <w:r w:rsidRPr="00322D0E">
              <w:rPr>
                <w:rStyle w:val="Strong"/>
                <w:b w:val="0"/>
              </w:rPr>
              <w:t>Sexual Orientation</w:t>
            </w:r>
          </w:p>
        </w:tc>
        <w:tc>
          <w:tcPr>
            <w:tcW w:w="1021" w:type="dxa"/>
            <w:shd w:val="clear" w:color="auto" w:fill="DEEAF6" w:themeFill="accent1" w:themeFillTint="33"/>
          </w:tcPr>
          <w:p w:rsidR="00322D0E" w:rsidRPr="001457CB" w:rsidRDefault="00322D0E" w:rsidP="00322D0E">
            <w:pPr>
              <w:spacing w:before="0" w:line="336" w:lineRule="auto"/>
              <w:jc w:val="center"/>
              <w:rPr>
                <w:rFonts w:cs="Arial"/>
              </w:rPr>
            </w:pPr>
            <w:r w:rsidRPr="001457CB">
              <w:rPr>
                <w:rFonts w:cs="Arial"/>
              </w:rPr>
              <w:t>Police Officer</w:t>
            </w:r>
          </w:p>
          <w:p w:rsidR="00322D0E" w:rsidRPr="001457CB" w:rsidRDefault="00322D0E" w:rsidP="00322D0E">
            <w:pPr>
              <w:spacing w:before="0" w:line="336" w:lineRule="auto"/>
              <w:jc w:val="center"/>
              <w:rPr>
                <w:rFonts w:cs="Arial"/>
              </w:rPr>
            </w:pPr>
            <w:r w:rsidRPr="001457CB">
              <w:rPr>
                <w:rFonts w:cs="Arial"/>
              </w:rPr>
              <w:t>%</w:t>
            </w:r>
          </w:p>
        </w:tc>
        <w:tc>
          <w:tcPr>
            <w:tcW w:w="992" w:type="dxa"/>
            <w:shd w:val="clear" w:color="auto" w:fill="DEEAF6" w:themeFill="accent1" w:themeFillTint="33"/>
          </w:tcPr>
          <w:p w:rsidR="00322D0E" w:rsidRPr="001457CB" w:rsidRDefault="00322D0E" w:rsidP="00322D0E">
            <w:pPr>
              <w:spacing w:before="0" w:line="336" w:lineRule="auto"/>
              <w:jc w:val="center"/>
              <w:rPr>
                <w:rFonts w:cs="Arial"/>
              </w:rPr>
            </w:pPr>
            <w:r w:rsidRPr="001457CB">
              <w:rPr>
                <w:rFonts w:cs="Arial"/>
              </w:rPr>
              <w:t>Police Officer</w:t>
            </w:r>
          </w:p>
          <w:p w:rsidR="00322D0E" w:rsidRPr="001457CB" w:rsidRDefault="00322D0E" w:rsidP="00322D0E">
            <w:pPr>
              <w:spacing w:before="0" w:line="336" w:lineRule="auto"/>
              <w:jc w:val="center"/>
              <w:rPr>
                <w:rFonts w:cs="Arial"/>
              </w:rPr>
            </w:pPr>
            <w:r w:rsidRPr="001457CB">
              <w:rPr>
                <w:rFonts w:cs="Arial"/>
              </w:rPr>
              <w:t xml:space="preserve">No: </w:t>
            </w:r>
          </w:p>
        </w:tc>
        <w:tc>
          <w:tcPr>
            <w:tcW w:w="993" w:type="dxa"/>
            <w:shd w:val="clear" w:color="auto" w:fill="DEEAF6" w:themeFill="accent1" w:themeFillTint="33"/>
          </w:tcPr>
          <w:p w:rsidR="00322D0E" w:rsidRPr="001457CB" w:rsidRDefault="00322D0E" w:rsidP="00322D0E">
            <w:pPr>
              <w:spacing w:before="0" w:line="336" w:lineRule="auto"/>
              <w:jc w:val="center"/>
              <w:rPr>
                <w:rFonts w:cs="Arial"/>
              </w:rPr>
            </w:pPr>
            <w:r w:rsidRPr="001457CB">
              <w:rPr>
                <w:rFonts w:cs="Arial"/>
              </w:rPr>
              <w:t>Police Staff</w:t>
            </w:r>
          </w:p>
          <w:p w:rsidR="00322D0E" w:rsidRPr="001457CB" w:rsidRDefault="00322D0E" w:rsidP="00322D0E">
            <w:pPr>
              <w:spacing w:before="0" w:line="336" w:lineRule="auto"/>
              <w:jc w:val="center"/>
              <w:rPr>
                <w:rFonts w:cs="Arial"/>
              </w:rPr>
            </w:pPr>
            <w:r w:rsidRPr="001457CB">
              <w:rPr>
                <w:rFonts w:cs="Arial"/>
              </w:rPr>
              <w:t>%</w:t>
            </w:r>
          </w:p>
        </w:tc>
        <w:tc>
          <w:tcPr>
            <w:tcW w:w="992" w:type="dxa"/>
            <w:shd w:val="clear" w:color="auto" w:fill="DEEAF6" w:themeFill="accent1" w:themeFillTint="33"/>
          </w:tcPr>
          <w:p w:rsidR="00322D0E" w:rsidRPr="001457CB" w:rsidRDefault="00322D0E" w:rsidP="00322D0E">
            <w:pPr>
              <w:spacing w:before="0" w:line="336" w:lineRule="auto"/>
              <w:jc w:val="center"/>
              <w:rPr>
                <w:rFonts w:cs="Arial"/>
              </w:rPr>
            </w:pPr>
            <w:r w:rsidRPr="001457CB">
              <w:rPr>
                <w:rFonts w:cs="Arial"/>
              </w:rPr>
              <w:t xml:space="preserve">Police Staff No: </w:t>
            </w:r>
          </w:p>
        </w:tc>
      </w:tr>
      <w:tr w:rsidR="008A56B5" w:rsidRPr="0097311A" w:rsidTr="00322D0E">
        <w:tc>
          <w:tcPr>
            <w:tcW w:w="3544" w:type="dxa"/>
          </w:tcPr>
          <w:p w:rsidR="008A56B5" w:rsidRPr="0097311A" w:rsidRDefault="008A56B5" w:rsidP="00322D0E">
            <w:pPr>
              <w:spacing w:before="0" w:line="336" w:lineRule="auto"/>
              <w:rPr>
                <w:rStyle w:val="Strong"/>
                <w:b w:val="0"/>
              </w:rPr>
            </w:pPr>
            <w:r w:rsidRPr="0097311A">
              <w:rPr>
                <w:rStyle w:val="Strong"/>
                <w:b w:val="0"/>
              </w:rPr>
              <w:t>Lesbian/Gay/Bisexual (LGB)</w:t>
            </w:r>
          </w:p>
        </w:tc>
        <w:tc>
          <w:tcPr>
            <w:tcW w:w="1021" w:type="dxa"/>
          </w:tcPr>
          <w:p w:rsidR="008A56B5" w:rsidRPr="0097311A" w:rsidRDefault="008A56B5" w:rsidP="00322D0E">
            <w:pPr>
              <w:spacing w:before="0" w:line="336" w:lineRule="auto"/>
              <w:jc w:val="center"/>
              <w:rPr>
                <w:rFonts w:cs="Arial"/>
              </w:rPr>
            </w:pPr>
            <w:r w:rsidRPr="0097311A">
              <w:rPr>
                <w:rFonts w:cs="Arial"/>
              </w:rPr>
              <w:t>7%</w:t>
            </w:r>
          </w:p>
        </w:tc>
        <w:tc>
          <w:tcPr>
            <w:tcW w:w="992" w:type="dxa"/>
          </w:tcPr>
          <w:p w:rsidR="008A56B5" w:rsidRPr="0097311A" w:rsidRDefault="008A56B5" w:rsidP="00322D0E">
            <w:pPr>
              <w:spacing w:before="0" w:line="336" w:lineRule="auto"/>
              <w:jc w:val="center"/>
              <w:rPr>
                <w:rFonts w:cs="Arial"/>
              </w:rPr>
            </w:pPr>
            <w:r w:rsidRPr="0097311A">
              <w:rPr>
                <w:rFonts w:cs="Arial"/>
              </w:rPr>
              <w:t>33</w:t>
            </w:r>
          </w:p>
        </w:tc>
        <w:tc>
          <w:tcPr>
            <w:tcW w:w="993" w:type="dxa"/>
          </w:tcPr>
          <w:p w:rsidR="008A56B5" w:rsidRPr="0097311A" w:rsidRDefault="008A56B5" w:rsidP="00322D0E">
            <w:pPr>
              <w:spacing w:before="0" w:line="336" w:lineRule="auto"/>
              <w:jc w:val="center"/>
              <w:rPr>
                <w:rFonts w:cs="Arial"/>
              </w:rPr>
            </w:pPr>
            <w:r w:rsidRPr="0097311A">
              <w:rPr>
                <w:rFonts w:cs="Arial"/>
              </w:rPr>
              <w:t>5%</w:t>
            </w:r>
          </w:p>
        </w:tc>
        <w:tc>
          <w:tcPr>
            <w:tcW w:w="992" w:type="dxa"/>
          </w:tcPr>
          <w:p w:rsidR="008A56B5" w:rsidRPr="0097311A" w:rsidRDefault="008A56B5" w:rsidP="00322D0E">
            <w:pPr>
              <w:spacing w:before="0" w:line="336" w:lineRule="auto"/>
              <w:jc w:val="center"/>
              <w:rPr>
                <w:rFonts w:cs="Arial"/>
              </w:rPr>
            </w:pPr>
            <w:r w:rsidRPr="0097311A">
              <w:rPr>
                <w:rFonts w:cs="Arial"/>
              </w:rPr>
              <w:t>23</w:t>
            </w:r>
          </w:p>
        </w:tc>
      </w:tr>
      <w:tr w:rsidR="008A56B5" w:rsidRPr="0097311A" w:rsidTr="00322D0E">
        <w:tc>
          <w:tcPr>
            <w:tcW w:w="3544" w:type="dxa"/>
          </w:tcPr>
          <w:p w:rsidR="008A56B5" w:rsidRPr="0097311A" w:rsidRDefault="008A56B5" w:rsidP="00322D0E">
            <w:pPr>
              <w:spacing w:before="0" w:line="336" w:lineRule="auto"/>
              <w:rPr>
                <w:rStyle w:val="Strong"/>
                <w:b w:val="0"/>
              </w:rPr>
            </w:pPr>
            <w:r w:rsidRPr="0097311A">
              <w:rPr>
                <w:rStyle w:val="Strong"/>
                <w:b w:val="0"/>
              </w:rPr>
              <w:t>Heterosexual</w:t>
            </w:r>
          </w:p>
        </w:tc>
        <w:tc>
          <w:tcPr>
            <w:tcW w:w="1021" w:type="dxa"/>
          </w:tcPr>
          <w:p w:rsidR="008A56B5" w:rsidRPr="0097311A" w:rsidRDefault="008A56B5" w:rsidP="00322D0E">
            <w:pPr>
              <w:spacing w:before="0" w:line="336" w:lineRule="auto"/>
              <w:jc w:val="center"/>
              <w:rPr>
                <w:rFonts w:cs="Arial"/>
              </w:rPr>
            </w:pPr>
            <w:r w:rsidRPr="0097311A">
              <w:rPr>
                <w:rFonts w:cs="Arial"/>
              </w:rPr>
              <w:t>70%</w:t>
            </w:r>
          </w:p>
        </w:tc>
        <w:tc>
          <w:tcPr>
            <w:tcW w:w="992" w:type="dxa"/>
          </w:tcPr>
          <w:p w:rsidR="008A56B5" w:rsidRPr="0097311A" w:rsidRDefault="008A56B5" w:rsidP="00322D0E">
            <w:pPr>
              <w:spacing w:before="0" w:line="336" w:lineRule="auto"/>
              <w:jc w:val="center"/>
              <w:rPr>
                <w:rFonts w:cs="Arial"/>
              </w:rPr>
            </w:pPr>
            <w:r w:rsidRPr="0097311A">
              <w:rPr>
                <w:rFonts w:cs="Arial"/>
              </w:rPr>
              <w:t>315</w:t>
            </w:r>
          </w:p>
        </w:tc>
        <w:tc>
          <w:tcPr>
            <w:tcW w:w="993" w:type="dxa"/>
          </w:tcPr>
          <w:p w:rsidR="008A56B5" w:rsidRPr="0097311A" w:rsidRDefault="008A56B5" w:rsidP="00322D0E">
            <w:pPr>
              <w:spacing w:before="0" w:line="336" w:lineRule="auto"/>
              <w:jc w:val="center"/>
              <w:rPr>
                <w:rFonts w:cs="Arial"/>
              </w:rPr>
            </w:pPr>
            <w:r w:rsidRPr="0097311A">
              <w:rPr>
                <w:rFonts w:cs="Arial"/>
              </w:rPr>
              <w:t>83%</w:t>
            </w:r>
          </w:p>
        </w:tc>
        <w:tc>
          <w:tcPr>
            <w:tcW w:w="992" w:type="dxa"/>
          </w:tcPr>
          <w:p w:rsidR="008A56B5" w:rsidRPr="0097311A" w:rsidRDefault="008A56B5" w:rsidP="00322D0E">
            <w:pPr>
              <w:spacing w:before="0" w:line="336" w:lineRule="auto"/>
              <w:jc w:val="center"/>
              <w:rPr>
                <w:rFonts w:cs="Arial"/>
              </w:rPr>
            </w:pPr>
            <w:r w:rsidRPr="0097311A">
              <w:rPr>
                <w:rFonts w:cs="Arial"/>
              </w:rPr>
              <w:t>385</w:t>
            </w:r>
          </w:p>
        </w:tc>
      </w:tr>
      <w:tr w:rsidR="008A56B5" w:rsidRPr="0097311A" w:rsidTr="00322D0E">
        <w:tc>
          <w:tcPr>
            <w:tcW w:w="3544" w:type="dxa"/>
          </w:tcPr>
          <w:p w:rsidR="008A56B5" w:rsidRPr="0097311A" w:rsidRDefault="008A56B5" w:rsidP="00322D0E">
            <w:pPr>
              <w:spacing w:before="0" w:line="336" w:lineRule="auto"/>
              <w:rPr>
                <w:rStyle w:val="Strong"/>
                <w:b w:val="0"/>
              </w:rPr>
            </w:pPr>
            <w:r w:rsidRPr="0097311A">
              <w:rPr>
                <w:rStyle w:val="Strong"/>
                <w:b w:val="0"/>
              </w:rPr>
              <w:t>Choose not to Disclose</w:t>
            </w:r>
          </w:p>
        </w:tc>
        <w:tc>
          <w:tcPr>
            <w:tcW w:w="1021" w:type="dxa"/>
          </w:tcPr>
          <w:p w:rsidR="008A56B5" w:rsidRPr="0097311A" w:rsidRDefault="008A56B5" w:rsidP="00322D0E">
            <w:pPr>
              <w:spacing w:before="0" w:line="336" w:lineRule="auto"/>
              <w:jc w:val="center"/>
              <w:rPr>
                <w:rFonts w:cs="Arial"/>
              </w:rPr>
            </w:pPr>
            <w:r w:rsidRPr="0097311A">
              <w:rPr>
                <w:rFonts w:cs="Arial"/>
              </w:rPr>
              <w:t>3%</w:t>
            </w:r>
          </w:p>
        </w:tc>
        <w:tc>
          <w:tcPr>
            <w:tcW w:w="992" w:type="dxa"/>
          </w:tcPr>
          <w:p w:rsidR="008A56B5" w:rsidRPr="0097311A" w:rsidRDefault="008A56B5" w:rsidP="00322D0E">
            <w:pPr>
              <w:spacing w:before="0" w:line="336" w:lineRule="auto"/>
              <w:jc w:val="center"/>
              <w:rPr>
                <w:rFonts w:cs="Arial"/>
              </w:rPr>
            </w:pPr>
            <w:r w:rsidRPr="0097311A">
              <w:rPr>
                <w:rFonts w:cs="Arial"/>
              </w:rPr>
              <w:t>12</w:t>
            </w:r>
          </w:p>
        </w:tc>
        <w:tc>
          <w:tcPr>
            <w:tcW w:w="993" w:type="dxa"/>
          </w:tcPr>
          <w:p w:rsidR="008A56B5" w:rsidRPr="0097311A" w:rsidRDefault="008A56B5" w:rsidP="00322D0E">
            <w:pPr>
              <w:spacing w:before="0" w:line="336" w:lineRule="auto"/>
              <w:jc w:val="center"/>
              <w:rPr>
                <w:rFonts w:cs="Arial"/>
              </w:rPr>
            </w:pPr>
            <w:r w:rsidRPr="0097311A">
              <w:rPr>
                <w:rFonts w:cs="Arial"/>
              </w:rPr>
              <w:t>3%</w:t>
            </w:r>
          </w:p>
        </w:tc>
        <w:tc>
          <w:tcPr>
            <w:tcW w:w="992" w:type="dxa"/>
          </w:tcPr>
          <w:p w:rsidR="008A56B5" w:rsidRPr="0097311A" w:rsidRDefault="008A56B5" w:rsidP="00322D0E">
            <w:pPr>
              <w:spacing w:before="0" w:line="336" w:lineRule="auto"/>
              <w:jc w:val="center"/>
              <w:rPr>
                <w:rFonts w:cs="Arial"/>
              </w:rPr>
            </w:pPr>
            <w:r w:rsidRPr="0097311A">
              <w:rPr>
                <w:rFonts w:cs="Arial"/>
              </w:rPr>
              <w:t>14</w:t>
            </w:r>
          </w:p>
        </w:tc>
      </w:tr>
      <w:tr w:rsidR="008A56B5" w:rsidRPr="0097311A" w:rsidTr="00322D0E">
        <w:tc>
          <w:tcPr>
            <w:tcW w:w="3544" w:type="dxa"/>
          </w:tcPr>
          <w:p w:rsidR="008A56B5" w:rsidRPr="0097311A" w:rsidRDefault="008A56B5" w:rsidP="00322D0E">
            <w:pPr>
              <w:spacing w:before="0" w:line="336" w:lineRule="auto"/>
              <w:rPr>
                <w:rStyle w:val="Strong"/>
                <w:b w:val="0"/>
              </w:rPr>
            </w:pPr>
            <w:r w:rsidRPr="0097311A">
              <w:rPr>
                <w:rStyle w:val="Strong"/>
                <w:b w:val="0"/>
              </w:rPr>
              <w:t>Other</w:t>
            </w:r>
          </w:p>
        </w:tc>
        <w:tc>
          <w:tcPr>
            <w:tcW w:w="1021" w:type="dxa"/>
          </w:tcPr>
          <w:p w:rsidR="008A56B5" w:rsidRPr="0097311A" w:rsidRDefault="008A56B5" w:rsidP="00322D0E">
            <w:pPr>
              <w:spacing w:before="0" w:line="336" w:lineRule="auto"/>
              <w:jc w:val="center"/>
              <w:rPr>
                <w:rFonts w:cs="Arial"/>
              </w:rPr>
            </w:pPr>
            <w:r w:rsidRPr="0097311A">
              <w:rPr>
                <w:rFonts w:cs="Arial"/>
              </w:rPr>
              <w:t>0%</w:t>
            </w:r>
          </w:p>
        </w:tc>
        <w:tc>
          <w:tcPr>
            <w:tcW w:w="992" w:type="dxa"/>
          </w:tcPr>
          <w:p w:rsidR="008A56B5" w:rsidRPr="0097311A" w:rsidRDefault="008A56B5" w:rsidP="00322D0E">
            <w:pPr>
              <w:spacing w:before="0" w:line="336" w:lineRule="auto"/>
              <w:jc w:val="center"/>
              <w:rPr>
                <w:rFonts w:cs="Arial"/>
              </w:rPr>
            </w:pPr>
            <w:r w:rsidRPr="0097311A">
              <w:rPr>
                <w:rFonts w:cs="Arial"/>
              </w:rPr>
              <w:t>0</w:t>
            </w:r>
          </w:p>
        </w:tc>
        <w:tc>
          <w:tcPr>
            <w:tcW w:w="993" w:type="dxa"/>
          </w:tcPr>
          <w:p w:rsidR="008A56B5" w:rsidRPr="0097311A" w:rsidRDefault="008A56B5" w:rsidP="00322D0E">
            <w:pPr>
              <w:spacing w:before="0" w:line="336" w:lineRule="auto"/>
              <w:jc w:val="center"/>
              <w:rPr>
                <w:rFonts w:cs="Arial"/>
              </w:rPr>
            </w:pPr>
            <w:r w:rsidRPr="0097311A">
              <w:rPr>
                <w:rFonts w:cs="Arial"/>
              </w:rPr>
              <w:t>0%</w:t>
            </w:r>
          </w:p>
        </w:tc>
        <w:tc>
          <w:tcPr>
            <w:tcW w:w="992" w:type="dxa"/>
          </w:tcPr>
          <w:p w:rsidR="008A56B5" w:rsidRPr="0097311A" w:rsidRDefault="008A56B5" w:rsidP="00322D0E">
            <w:pPr>
              <w:spacing w:before="0" w:line="336" w:lineRule="auto"/>
              <w:jc w:val="center"/>
              <w:rPr>
                <w:rFonts w:cs="Arial"/>
              </w:rPr>
            </w:pPr>
            <w:r w:rsidRPr="0097311A">
              <w:rPr>
                <w:rFonts w:cs="Arial"/>
              </w:rPr>
              <w:t>0</w:t>
            </w:r>
          </w:p>
        </w:tc>
      </w:tr>
      <w:tr w:rsidR="008A56B5" w:rsidRPr="0097311A" w:rsidTr="00322D0E">
        <w:tc>
          <w:tcPr>
            <w:tcW w:w="3544" w:type="dxa"/>
          </w:tcPr>
          <w:p w:rsidR="008A56B5" w:rsidRPr="0097311A" w:rsidRDefault="008A56B5" w:rsidP="00322D0E">
            <w:pPr>
              <w:spacing w:before="0" w:line="336" w:lineRule="auto"/>
              <w:rPr>
                <w:rStyle w:val="Strong"/>
                <w:b w:val="0"/>
              </w:rPr>
            </w:pPr>
            <w:r w:rsidRPr="0097311A">
              <w:rPr>
                <w:rStyle w:val="Strong"/>
                <w:b w:val="0"/>
              </w:rPr>
              <w:t>Not Recorded</w:t>
            </w:r>
          </w:p>
        </w:tc>
        <w:tc>
          <w:tcPr>
            <w:tcW w:w="1021" w:type="dxa"/>
          </w:tcPr>
          <w:p w:rsidR="008A56B5" w:rsidRPr="0097311A" w:rsidRDefault="008A56B5" w:rsidP="00322D0E">
            <w:pPr>
              <w:spacing w:before="0" w:line="336" w:lineRule="auto"/>
              <w:jc w:val="center"/>
              <w:rPr>
                <w:rFonts w:cs="Arial"/>
              </w:rPr>
            </w:pPr>
            <w:r w:rsidRPr="0097311A">
              <w:rPr>
                <w:rFonts w:cs="Arial"/>
              </w:rPr>
              <w:t>19%</w:t>
            </w:r>
          </w:p>
        </w:tc>
        <w:tc>
          <w:tcPr>
            <w:tcW w:w="992" w:type="dxa"/>
          </w:tcPr>
          <w:p w:rsidR="008A56B5" w:rsidRPr="0097311A" w:rsidRDefault="008A56B5" w:rsidP="00322D0E">
            <w:pPr>
              <w:spacing w:before="0" w:line="336" w:lineRule="auto"/>
              <w:jc w:val="center"/>
              <w:rPr>
                <w:rFonts w:cs="Arial"/>
              </w:rPr>
            </w:pPr>
            <w:r w:rsidRPr="0097311A">
              <w:rPr>
                <w:rFonts w:cs="Arial"/>
              </w:rPr>
              <w:t>87</w:t>
            </w:r>
          </w:p>
        </w:tc>
        <w:tc>
          <w:tcPr>
            <w:tcW w:w="993" w:type="dxa"/>
          </w:tcPr>
          <w:p w:rsidR="008A56B5" w:rsidRPr="0097311A" w:rsidRDefault="008A56B5" w:rsidP="00322D0E">
            <w:pPr>
              <w:spacing w:before="0" w:line="336" w:lineRule="auto"/>
              <w:jc w:val="center"/>
              <w:rPr>
                <w:rFonts w:cs="Arial"/>
              </w:rPr>
            </w:pPr>
            <w:r w:rsidRPr="0097311A">
              <w:rPr>
                <w:rFonts w:cs="Arial"/>
              </w:rPr>
              <w:t>9%</w:t>
            </w:r>
          </w:p>
        </w:tc>
        <w:tc>
          <w:tcPr>
            <w:tcW w:w="992" w:type="dxa"/>
          </w:tcPr>
          <w:p w:rsidR="008A56B5" w:rsidRPr="0097311A" w:rsidRDefault="008A56B5" w:rsidP="00322D0E">
            <w:pPr>
              <w:spacing w:before="0" w:line="336" w:lineRule="auto"/>
              <w:jc w:val="center"/>
              <w:rPr>
                <w:rFonts w:cs="Arial"/>
              </w:rPr>
            </w:pPr>
            <w:r w:rsidRPr="0097311A">
              <w:rPr>
                <w:rFonts w:cs="Arial"/>
              </w:rPr>
              <w:t>43</w:t>
            </w:r>
          </w:p>
        </w:tc>
      </w:tr>
    </w:tbl>
    <w:p w:rsidR="00823E73" w:rsidRPr="0097311A" w:rsidRDefault="00823E73" w:rsidP="00880E5C">
      <w:pPr>
        <w:spacing w:before="0"/>
        <w:rPr>
          <w:rFonts w:cs="Arial"/>
          <w:color w:val="FF0000"/>
        </w:rPr>
      </w:pPr>
    </w:p>
    <w:p w:rsidR="00823E73" w:rsidRPr="0097311A" w:rsidRDefault="00823E73" w:rsidP="00880E5C">
      <w:pPr>
        <w:numPr>
          <w:ilvl w:val="0"/>
          <w:numId w:val="38"/>
        </w:numPr>
        <w:spacing w:before="0"/>
        <w:rPr>
          <w:rFonts w:cs="Arial"/>
        </w:rPr>
      </w:pPr>
      <w:r w:rsidRPr="0097311A">
        <w:rPr>
          <w:rFonts w:cs="Arial"/>
        </w:rPr>
        <w:t xml:space="preserve">Grade 3 was the most common </w:t>
      </w:r>
      <w:r w:rsidR="00880E5C">
        <w:rPr>
          <w:rFonts w:cs="Arial"/>
        </w:rPr>
        <w:t xml:space="preserve">grade for police staff who </w:t>
      </w:r>
      <w:r w:rsidRPr="0097311A">
        <w:rPr>
          <w:rFonts w:cs="Arial"/>
        </w:rPr>
        <w:t>identified as LGB or Heterosexual.</w:t>
      </w:r>
    </w:p>
    <w:p w:rsidR="00823E73" w:rsidRPr="0034556D" w:rsidRDefault="00823E73" w:rsidP="00880E5C">
      <w:pPr>
        <w:pStyle w:val="Heading3"/>
        <w:spacing w:before="0"/>
      </w:pPr>
      <w:bookmarkStart w:id="97" w:name="_Toc133249347"/>
      <w:bookmarkStart w:id="98" w:name="_Toc133312331"/>
      <w:r w:rsidRPr="0034556D">
        <w:t>g. Transgender Identity</w:t>
      </w:r>
      <w:bookmarkEnd w:id="97"/>
      <w:bookmarkEnd w:id="98"/>
    </w:p>
    <w:p w:rsidR="00823E73" w:rsidRPr="0034556D" w:rsidRDefault="00823E73" w:rsidP="00880E5C">
      <w:pPr>
        <w:spacing w:before="0"/>
        <w:rPr>
          <w:rFonts w:cs="Arial"/>
          <w:b/>
        </w:rPr>
      </w:pPr>
    </w:p>
    <w:p w:rsidR="00823E73" w:rsidRPr="0034556D" w:rsidRDefault="00823E73" w:rsidP="00880E5C">
      <w:pPr>
        <w:widowControl w:val="0"/>
        <w:spacing w:before="0"/>
        <w:ind w:right="-46"/>
        <w:rPr>
          <w:rFonts w:eastAsia="Arial" w:cs="Arial"/>
          <w:lang w:val="en-US"/>
        </w:rPr>
      </w:pPr>
      <w:r w:rsidRPr="0034556D">
        <w:rPr>
          <w:rFonts w:eastAsia="Arial" w:cs="Arial"/>
          <w:spacing w:val="1"/>
          <w:lang w:val="en-US"/>
        </w:rPr>
        <w:t>T</w:t>
      </w:r>
      <w:r w:rsidRPr="0034556D">
        <w:rPr>
          <w:rFonts w:eastAsia="Arial" w:cs="Arial"/>
          <w:spacing w:val="-2"/>
          <w:lang w:val="en-US"/>
        </w:rPr>
        <w:t>h</w:t>
      </w:r>
      <w:r w:rsidRPr="0034556D">
        <w:rPr>
          <w:rFonts w:eastAsia="Arial" w:cs="Arial"/>
          <w:lang w:val="en-US"/>
        </w:rPr>
        <w:t>e</w:t>
      </w:r>
      <w:r w:rsidRPr="0034556D">
        <w:rPr>
          <w:rFonts w:eastAsia="Arial" w:cs="Arial"/>
          <w:spacing w:val="1"/>
          <w:lang w:val="en-US"/>
        </w:rPr>
        <w:t xml:space="preserve"> </w:t>
      </w:r>
      <w:r w:rsidRPr="0034556D">
        <w:rPr>
          <w:rFonts w:eastAsia="Arial" w:cs="Arial"/>
          <w:lang w:val="en-US"/>
        </w:rPr>
        <w:t>i</w:t>
      </w:r>
      <w:r w:rsidRPr="0034556D">
        <w:rPr>
          <w:rFonts w:eastAsia="Arial" w:cs="Arial"/>
          <w:spacing w:val="-2"/>
          <w:lang w:val="en-US"/>
        </w:rPr>
        <w:t>n</w:t>
      </w:r>
      <w:r w:rsidRPr="0034556D">
        <w:rPr>
          <w:rFonts w:eastAsia="Arial" w:cs="Arial"/>
          <w:lang w:val="en-US"/>
        </w:rPr>
        <w:t>f</w:t>
      </w:r>
      <w:r w:rsidRPr="0034556D">
        <w:rPr>
          <w:rFonts w:eastAsia="Arial" w:cs="Arial"/>
          <w:spacing w:val="1"/>
          <w:lang w:val="en-US"/>
        </w:rPr>
        <w:t>o</w:t>
      </w:r>
      <w:r w:rsidRPr="0034556D">
        <w:rPr>
          <w:rFonts w:eastAsia="Arial" w:cs="Arial"/>
          <w:lang w:val="en-US"/>
        </w:rPr>
        <w:t>rm</w:t>
      </w:r>
      <w:r w:rsidRPr="0034556D">
        <w:rPr>
          <w:rFonts w:eastAsia="Arial" w:cs="Arial"/>
          <w:spacing w:val="-2"/>
          <w:lang w:val="en-US"/>
        </w:rPr>
        <w:t>a</w:t>
      </w:r>
      <w:r w:rsidRPr="0034556D">
        <w:rPr>
          <w:rFonts w:eastAsia="Arial" w:cs="Arial"/>
          <w:lang w:val="en-US"/>
        </w:rPr>
        <w:t>tion</w:t>
      </w:r>
      <w:r w:rsidRPr="0034556D">
        <w:rPr>
          <w:rFonts w:eastAsia="Arial" w:cs="Arial"/>
          <w:spacing w:val="-2"/>
          <w:lang w:val="en-US"/>
        </w:rPr>
        <w:t xml:space="preserve"> </w:t>
      </w:r>
      <w:r w:rsidRPr="0034556D">
        <w:rPr>
          <w:rFonts w:eastAsia="Arial" w:cs="Arial"/>
          <w:lang w:val="en-US"/>
        </w:rPr>
        <w:t>below</w:t>
      </w:r>
      <w:r w:rsidRPr="0034556D">
        <w:rPr>
          <w:rFonts w:eastAsia="Arial" w:cs="Arial"/>
          <w:spacing w:val="-3"/>
          <w:lang w:val="en-US"/>
        </w:rPr>
        <w:t xml:space="preserve"> </w:t>
      </w:r>
      <w:r w:rsidRPr="0034556D">
        <w:rPr>
          <w:rFonts w:eastAsia="Arial" w:cs="Arial"/>
          <w:lang w:val="en-US"/>
        </w:rPr>
        <w:t>inclu</w:t>
      </w:r>
      <w:r w:rsidRPr="0034556D">
        <w:rPr>
          <w:rFonts w:eastAsia="Arial" w:cs="Arial"/>
          <w:spacing w:val="1"/>
          <w:lang w:val="en-US"/>
        </w:rPr>
        <w:t>d</w:t>
      </w:r>
      <w:r w:rsidRPr="0034556D">
        <w:rPr>
          <w:rFonts w:eastAsia="Arial" w:cs="Arial"/>
          <w:lang w:val="en-US"/>
        </w:rPr>
        <w:t>es</w:t>
      </w:r>
      <w:r w:rsidRPr="0034556D">
        <w:rPr>
          <w:rFonts w:eastAsia="Arial" w:cs="Arial"/>
          <w:spacing w:val="-2"/>
          <w:lang w:val="en-US"/>
        </w:rPr>
        <w:t xml:space="preserve"> all newly appointed </w:t>
      </w:r>
      <w:r w:rsidRPr="0034556D">
        <w:rPr>
          <w:rFonts w:eastAsia="Arial" w:cs="Arial"/>
          <w:lang w:val="en-US"/>
        </w:rPr>
        <w:t>pol</w:t>
      </w:r>
      <w:r w:rsidRPr="0034556D">
        <w:rPr>
          <w:rFonts w:eastAsia="Arial" w:cs="Arial"/>
          <w:spacing w:val="-1"/>
          <w:lang w:val="en-US"/>
        </w:rPr>
        <w:t>i</w:t>
      </w:r>
      <w:r w:rsidRPr="0034556D">
        <w:rPr>
          <w:rFonts w:eastAsia="Arial" w:cs="Arial"/>
          <w:lang w:val="en-US"/>
        </w:rPr>
        <w:t>ce</w:t>
      </w:r>
      <w:r w:rsidRPr="0034556D">
        <w:rPr>
          <w:rFonts w:eastAsia="Arial" w:cs="Arial"/>
          <w:spacing w:val="-2"/>
          <w:lang w:val="en-US"/>
        </w:rPr>
        <w:t xml:space="preserve"> o</w:t>
      </w:r>
      <w:r w:rsidRPr="0034556D">
        <w:rPr>
          <w:rFonts w:eastAsia="Arial" w:cs="Arial"/>
          <w:lang w:val="en-US"/>
        </w:rPr>
        <w:t>f</w:t>
      </w:r>
      <w:r w:rsidRPr="0034556D">
        <w:rPr>
          <w:rFonts w:eastAsia="Arial" w:cs="Arial"/>
          <w:spacing w:val="3"/>
          <w:lang w:val="en-US"/>
        </w:rPr>
        <w:t>f</w:t>
      </w:r>
      <w:r w:rsidRPr="0034556D">
        <w:rPr>
          <w:rFonts w:eastAsia="Arial" w:cs="Arial"/>
          <w:lang w:val="en-US"/>
        </w:rPr>
        <w:t>icer</w:t>
      </w:r>
      <w:r w:rsidRPr="0034556D">
        <w:rPr>
          <w:rFonts w:eastAsia="Arial" w:cs="Arial"/>
          <w:spacing w:val="-3"/>
          <w:lang w:val="en-US"/>
        </w:rPr>
        <w:t>s</w:t>
      </w:r>
      <w:r w:rsidRPr="0034556D">
        <w:rPr>
          <w:rFonts w:eastAsia="Arial" w:cs="Arial"/>
          <w:lang w:val="en-US"/>
        </w:rPr>
        <w:t>, pol</w:t>
      </w:r>
      <w:r w:rsidRPr="0034556D">
        <w:rPr>
          <w:rFonts w:eastAsia="Arial" w:cs="Arial"/>
          <w:spacing w:val="-1"/>
          <w:lang w:val="en-US"/>
        </w:rPr>
        <w:t>i</w:t>
      </w:r>
      <w:r w:rsidRPr="0034556D">
        <w:rPr>
          <w:rFonts w:eastAsia="Arial" w:cs="Arial"/>
          <w:lang w:val="en-US"/>
        </w:rPr>
        <w:t xml:space="preserve">ce </w:t>
      </w:r>
      <w:r w:rsidRPr="0034556D">
        <w:rPr>
          <w:rFonts w:eastAsia="Arial" w:cs="Arial"/>
          <w:spacing w:val="-2"/>
          <w:lang w:val="en-US"/>
        </w:rPr>
        <w:t>s</w:t>
      </w:r>
      <w:r w:rsidRPr="0034556D">
        <w:rPr>
          <w:rFonts w:eastAsia="Arial" w:cs="Arial"/>
          <w:lang w:val="en-US"/>
        </w:rPr>
        <w:t>t</w:t>
      </w:r>
      <w:r w:rsidRPr="0034556D">
        <w:rPr>
          <w:rFonts w:eastAsia="Arial" w:cs="Arial"/>
          <w:spacing w:val="-1"/>
          <w:lang w:val="en-US"/>
        </w:rPr>
        <w:t>a</w:t>
      </w:r>
      <w:r w:rsidRPr="0034556D">
        <w:rPr>
          <w:rFonts w:eastAsia="Arial" w:cs="Arial"/>
          <w:lang w:val="en-US"/>
        </w:rPr>
        <w:t xml:space="preserve">ff </w:t>
      </w:r>
      <w:r w:rsidRPr="0034556D">
        <w:rPr>
          <w:rFonts w:eastAsia="Arial" w:cs="Arial"/>
          <w:spacing w:val="1"/>
          <w:lang w:val="en-US"/>
        </w:rPr>
        <w:t>a</w:t>
      </w:r>
      <w:r w:rsidRPr="0034556D">
        <w:rPr>
          <w:rFonts w:eastAsia="Arial" w:cs="Arial"/>
          <w:spacing w:val="-2"/>
          <w:lang w:val="en-US"/>
        </w:rPr>
        <w:t>n</w:t>
      </w:r>
      <w:r w:rsidRPr="0034556D">
        <w:rPr>
          <w:rFonts w:eastAsia="Arial" w:cs="Arial"/>
          <w:lang w:val="en-US"/>
        </w:rPr>
        <w:t>d s</w:t>
      </w:r>
      <w:r w:rsidRPr="0034556D">
        <w:rPr>
          <w:rFonts w:eastAsia="Arial" w:cs="Arial"/>
          <w:spacing w:val="-1"/>
          <w:lang w:val="en-US"/>
        </w:rPr>
        <w:t>p</w:t>
      </w:r>
      <w:r w:rsidRPr="0034556D">
        <w:rPr>
          <w:rFonts w:eastAsia="Arial" w:cs="Arial"/>
          <w:lang w:val="en-US"/>
        </w:rPr>
        <w:t>ecial c</w:t>
      </w:r>
      <w:r w:rsidRPr="0034556D">
        <w:rPr>
          <w:rFonts w:eastAsia="Arial" w:cs="Arial"/>
          <w:spacing w:val="1"/>
          <w:lang w:val="en-US"/>
        </w:rPr>
        <w:t>o</w:t>
      </w:r>
      <w:r w:rsidRPr="0034556D">
        <w:rPr>
          <w:rFonts w:eastAsia="Arial" w:cs="Arial"/>
          <w:lang w:val="en-US"/>
        </w:rPr>
        <w:t>ns</w:t>
      </w:r>
      <w:r w:rsidRPr="0034556D">
        <w:rPr>
          <w:rFonts w:eastAsia="Arial" w:cs="Arial"/>
          <w:spacing w:val="-2"/>
          <w:lang w:val="en-US"/>
        </w:rPr>
        <w:t>t</w:t>
      </w:r>
      <w:r w:rsidRPr="0034556D">
        <w:rPr>
          <w:rFonts w:eastAsia="Arial" w:cs="Arial"/>
          <w:lang w:val="en-US"/>
        </w:rPr>
        <w:t>ables due</w:t>
      </w:r>
      <w:r w:rsidRPr="0034556D">
        <w:rPr>
          <w:rFonts w:eastAsia="Arial" w:cs="Arial"/>
          <w:spacing w:val="-2"/>
          <w:lang w:val="en-US"/>
        </w:rPr>
        <w:t xml:space="preserve"> </w:t>
      </w:r>
      <w:r w:rsidRPr="0034556D">
        <w:rPr>
          <w:rFonts w:eastAsia="Arial" w:cs="Arial"/>
          <w:lang w:val="en-US"/>
        </w:rPr>
        <w:t>to</w:t>
      </w:r>
      <w:r w:rsidRPr="0034556D">
        <w:rPr>
          <w:rFonts w:eastAsia="Arial" w:cs="Arial"/>
          <w:spacing w:val="1"/>
          <w:lang w:val="en-US"/>
        </w:rPr>
        <w:t xml:space="preserve"> </w:t>
      </w:r>
      <w:r w:rsidRPr="0034556D">
        <w:rPr>
          <w:rFonts w:eastAsia="Arial" w:cs="Arial"/>
          <w:spacing w:val="-2"/>
          <w:lang w:val="en-US"/>
        </w:rPr>
        <w:t>v</w:t>
      </w:r>
      <w:r w:rsidRPr="0034556D">
        <w:rPr>
          <w:rFonts w:eastAsia="Arial" w:cs="Arial"/>
          <w:lang w:val="en-US"/>
        </w:rPr>
        <w:t>ery</w:t>
      </w:r>
      <w:r w:rsidRPr="0034556D">
        <w:rPr>
          <w:rFonts w:eastAsia="Arial" w:cs="Arial"/>
          <w:spacing w:val="-4"/>
          <w:lang w:val="en-US"/>
        </w:rPr>
        <w:t xml:space="preserve"> </w:t>
      </w:r>
      <w:r w:rsidRPr="0034556D">
        <w:rPr>
          <w:rFonts w:eastAsia="Arial" w:cs="Arial"/>
          <w:lang w:val="en-US"/>
        </w:rPr>
        <w:t>s</w:t>
      </w:r>
      <w:r w:rsidRPr="0034556D">
        <w:rPr>
          <w:rFonts w:eastAsia="Arial" w:cs="Arial"/>
          <w:spacing w:val="1"/>
          <w:lang w:val="en-US"/>
        </w:rPr>
        <w:t>m</w:t>
      </w:r>
      <w:r w:rsidRPr="0034556D">
        <w:rPr>
          <w:rFonts w:eastAsia="Arial" w:cs="Arial"/>
          <w:lang w:val="en-US"/>
        </w:rPr>
        <w:t>all</w:t>
      </w:r>
      <w:r w:rsidRPr="0034556D">
        <w:rPr>
          <w:rFonts w:eastAsia="Arial" w:cs="Arial"/>
          <w:spacing w:val="-1"/>
          <w:lang w:val="en-US"/>
        </w:rPr>
        <w:t xml:space="preserve"> </w:t>
      </w:r>
      <w:r w:rsidRPr="0034556D">
        <w:rPr>
          <w:rFonts w:eastAsia="Arial" w:cs="Arial"/>
          <w:spacing w:val="1"/>
          <w:lang w:val="en-US"/>
        </w:rPr>
        <w:t>n</w:t>
      </w:r>
      <w:r w:rsidRPr="0034556D">
        <w:rPr>
          <w:rFonts w:eastAsia="Arial" w:cs="Arial"/>
          <w:spacing w:val="-2"/>
          <w:lang w:val="en-US"/>
        </w:rPr>
        <w:t>u</w:t>
      </w:r>
      <w:r w:rsidRPr="0034556D">
        <w:rPr>
          <w:rFonts w:eastAsia="Arial" w:cs="Arial"/>
          <w:spacing w:val="-1"/>
          <w:lang w:val="en-US"/>
        </w:rPr>
        <w:t>m</w:t>
      </w:r>
      <w:r w:rsidRPr="0034556D">
        <w:rPr>
          <w:rFonts w:eastAsia="Arial" w:cs="Arial"/>
          <w:lang w:val="en-US"/>
        </w:rPr>
        <w:t>bers of staff who have identified as Transgender.</w:t>
      </w:r>
    </w:p>
    <w:p w:rsidR="00823E73" w:rsidRDefault="00823E73" w:rsidP="00880E5C">
      <w:pPr>
        <w:widowControl w:val="0"/>
        <w:spacing w:before="0"/>
        <w:ind w:right="1030"/>
        <w:rPr>
          <w:rFonts w:eastAsia="Arial" w:cs="Arial"/>
          <w:lang w:val="en-US"/>
        </w:rPr>
      </w:pPr>
    </w:p>
    <w:tbl>
      <w:tblPr>
        <w:tblStyle w:val="TableGrid"/>
        <w:tblW w:w="5400" w:type="dxa"/>
        <w:tblLayout w:type="fixed"/>
        <w:tblLook w:val="01E0" w:firstRow="1" w:lastRow="1" w:firstColumn="1" w:lastColumn="1" w:noHBand="0" w:noVBand="0"/>
        <w:tblCaption w:val="Newly Appointed Profile by Transgender Identity"/>
        <w:tblDescription w:val="Table highlights the number and proportion  all staff groups newly appointed by transgender identity."/>
      </w:tblPr>
      <w:tblGrid>
        <w:gridCol w:w="3060"/>
        <w:gridCol w:w="1080"/>
        <w:gridCol w:w="1260"/>
      </w:tblGrid>
      <w:tr w:rsidR="000D3EE3" w:rsidRPr="0034556D" w:rsidTr="006A2D3A">
        <w:trPr>
          <w:tblHeader/>
        </w:trPr>
        <w:tc>
          <w:tcPr>
            <w:tcW w:w="3060" w:type="dxa"/>
            <w:shd w:val="clear" w:color="auto" w:fill="DEEAF6" w:themeFill="accent1" w:themeFillTint="33"/>
          </w:tcPr>
          <w:p w:rsidR="00823E73" w:rsidRPr="006A2D3A" w:rsidRDefault="00823E73" w:rsidP="006A2D3A">
            <w:pPr>
              <w:spacing w:before="0" w:line="336" w:lineRule="auto"/>
              <w:jc w:val="center"/>
              <w:rPr>
                <w:rStyle w:val="Strong"/>
                <w:b w:val="0"/>
              </w:rPr>
            </w:pPr>
            <w:r w:rsidRPr="006A2D3A">
              <w:rPr>
                <w:rStyle w:val="Strong"/>
                <w:b w:val="0"/>
              </w:rPr>
              <w:t>Transgender Identity</w:t>
            </w:r>
          </w:p>
        </w:tc>
        <w:tc>
          <w:tcPr>
            <w:tcW w:w="1080" w:type="dxa"/>
            <w:shd w:val="clear" w:color="auto" w:fill="DEEAF6" w:themeFill="accent1" w:themeFillTint="33"/>
          </w:tcPr>
          <w:p w:rsidR="00823E73" w:rsidRPr="006A2D3A" w:rsidRDefault="006A2D3A" w:rsidP="006A2D3A">
            <w:pPr>
              <w:spacing w:before="0" w:line="336" w:lineRule="auto"/>
              <w:jc w:val="center"/>
              <w:rPr>
                <w:rStyle w:val="Strong"/>
                <w:b w:val="0"/>
              </w:rPr>
            </w:pPr>
            <w:r w:rsidRPr="006A2D3A">
              <w:rPr>
                <w:rStyle w:val="Strong"/>
                <w:b w:val="0"/>
              </w:rPr>
              <w:t>All Staff Groups</w:t>
            </w:r>
            <w:r w:rsidR="00823E73" w:rsidRPr="006A2D3A">
              <w:rPr>
                <w:rStyle w:val="Strong"/>
                <w:b w:val="0"/>
              </w:rPr>
              <w:t>%</w:t>
            </w:r>
          </w:p>
        </w:tc>
        <w:tc>
          <w:tcPr>
            <w:tcW w:w="1260" w:type="dxa"/>
            <w:shd w:val="clear" w:color="auto" w:fill="DEEAF6" w:themeFill="accent1" w:themeFillTint="33"/>
          </w:tcPr>
          <w:p w:rsidR="00823E73" w:rsidRPr="006A2D3A" w:rsidRDefault="006A2D3A" w:rsidP="006A2D3A">
            <w:pPr>
              <w:spacing w:before="0" w:line="336" w:lineRule="auto"/>
              <w:jc w:val="center"/>
              <w:rPr>
                <w:rStyle w:val="Strong"/>
                <w:b w:val="0"/>
              </w:rPr>
            </w:pPr>
            <w:r w:rsidRPr="006A2D3A">
              <w:rPr>
                <w:rStyle w:val="Strong"/>
                <w:b w:val="0"/>
              </w:rPr>
              <w:t xml:space="preserve">All Staff Groups </w:t>
            </w:r>
            <w:r w:rsidR="00823E73" w:rsidRPr="006A2D3A">
              <w:rPr>
                <w:rStyle w:val="Strong"/>
                <w:b w:val="0"/>
              </w:rPr>
              <w:t>No:</w:t>
            </w:r>
          </w:p>
        </w:tc>
      </w:tr>
      <w:tr w:rsidR="000D3EE3" w:rsidRPr="0034556D" w:rsidTr="006A2D3A">
        <w:tc>
          <w:tcPr>
            <w:tcW w:w="3060" w:type="dxa"/>
          </w:tcPr>
          <w:p w:rsidR="000D3EE3" w:rsidRPr="0034556D" w:rsidRDefault="000D3EE3" w:rsidP="006A2D3A">
            <w:pPr>
              <w:spacing w:before="0" w:line="336" w:lineRule="auto"/>
              <w:rPr>
                <w:rStyle w:val="Strong"/>
                <w:b w:val="0"/>
              </w:rPr>
            </w:pPr>
            <w:r w:rsidRPr="0034556D">
              <w:rPr>
                <w:rStyle w:val="Strong"/>
                <w:b w:val="0"/>
              </w:rPr>
              <w:t>Yes</w:t>
            </w:r>
          </w:p>
        </w:tc>
        <w:tc>
          <w:tcPr>
            <w:tcW w:w="1080" w:type="dxa"/>
          </w:tcPr>
          <w:p w:rsidR="000D3EE3" w:rsidRPr="0034556D" w:rsidRDefault="000D3EE3" w:rsidP="006A2D3A">
            <w:pPr>
              <w:spacing w:before="0" w:line="336" w:lineRule="auto"/>
              <w:jc w:val="center"/>
              <w:rPr>
                <w:rFonts w:cs="Arial"/>
              </w:rPr>
            </w:pPr>
            <w:r w:rsidRPr="0034556D">
              <w:rPr>
                <w:rFonts w:cs="Arial"/>
              </w:rPr>
              <w:t>0%</w:t>
            </w:r>
          </w:p>
        </w:tc>
        <w:tc>
          <w:tcPr>
            <w:tcW w:w="1260" w:type="dxa"/>
          </w:tcPr>
          <w:p w:rsidR="000D3EE3" w:rsidRPr="0034556D" w:rsidRDefault="000D3EE3" w:rsidP="006A2D3A">
            <w:pPr>
              <w:spacing w:before="0" w:line="336" w:lineRule="auto"/>
              <w:jc w:val="center"/>
              <w:rPr>
                <w:rFonts w:cs="Arial"/>
              </w:rPr>
            </w:pPr>
            <w:r w:rsidRPr="0034556D">
              <w:rPr>
                <w:rFonts w:cs="Arial"/>
              </w:rPr>
              <w:t>0</w:t>
            </w:r>
          </w:p>
        </w:tc>
      </w:tr>
      <w:tr w:rsidR="000D3EE3" w:rsidRPr="0034556D" w:rsidTr="006A2D3A">
        <w:tc>
          <w:tcPr>
            <w:tcW w:w="3060" w:type="dxa"/>
          </w:tcPr>
          <w:p w:rsidR="000D3EE3" w:rsidRPr="0034556D" w:rsidRDefault="000D3EE3" w:rsidP="006A2D3A">
            <w:pPr>
              <w:spacing w:before="0" w:line="336" w:lineRule="auto"/>
              <w:rPr>
                <w:rStyle w:val="Strong"/>
                <w:b w:val="0"/>
              </w:rPr>
            </w:pPr>
            <w:r w:rsidRPr="0034556D">
              <w:rPr>
                <w:rStyle w:val="Strong"/>
                <w:b w:val="0"/>
              </w:rPr>
              <w:t>No</w:t>
            </w:r>
          </w:p>
        </w:tc>
        <w:tc>
          <w:tcPr>
            <w:tcW w:w="1080" w:type="dxa"/>
          </w:tcPr>
          <w:p w:rsidR="000D3EE3" w:rsidRPr="0034556D" w:rsidRDefault="000D3EE3" w:rsidP="006A2D3A">
            <w:pPr>
              <w:spacing w:before="0" w:line="336" w:lineRule="auto"/>
              <w:jc w:val="center"/>
              <w:rPr>
                <w:rFonts w:cs="Arial"/>
              </w:rPr>
            </w:pPr>
            <w:r w:rsidRPr="0034556D">
              <w:rPr>
                <w:rFonts w:cs="Arial"/>
              </w:rPr>
              <w:t>84%</w:t>
            </w:r>
          </w:p>
        </w:tc>
        <w:tc>
          <w:tcPr>
            <w:tcW w:w="1260" w:type="dxa"/>
          </w:tcPr>
          <w:p w:rsidR="000D3EE3" w:rsidRPr="0034556D" w:rsidRDefault="000D3EE3" w:rsidP="006A2D3A">
            <w:pPr>
              <w:spacing w:before="0" w:line="336" w:lineRule="auto"/>
              <w:jc w:val="center"/>
              <w:rPr>
                <w:rFonts w:cs="Arial"/>
              </w:rPr>
            </w:pPr>
            <w:r w:rsidRPr="0034556D">
              <w:rPr>
                <w:rFonts w:cs="Arial"/>
              </w:rPr>
              <w:t>791</w:t>
            </w:r>
          </w:p>
        </w:tc>
      </w:tr>
      <w:tr w:rsidR="000D3EE3" w:rsidRPr="0034556D" w:rsidTr="006A2D3A">
        <w:tc>
          <w:tcPr>
            <w:tcW w:w="3060" w:type="dxa"/>
          </w:tcPr>
          <w:p w:rsidR="000D3EE3" w:rsidRPr="0034556D" w:rsidRDefault="000D3EE3" w:rsidP="006A2D3A">
            <w:pPr>
              <w:spacing w:before="0" w:line="336" w:lineRule="auto"/>
              <w:rPr>
                <w:rStyle w:val="Strong"/>
                <w:b w:val="0"/>
              </w:rPr>
            </w:pPr>
            <w:r w:rsidRPr="0034556D">
              <w:rPr>
                <w:rStyle w:val="Strong"/>
                <w:b w:val="0"/>
              </w:rPr>
              <w:lastRenderedPageBreak/>
              <w:t>Choose not to Disclose</w:t>
            </w:r>
          </w:p>
        </w:tc>
        <w:tc>
          <w:tcPr>
            <w:tcW w:w="1080" w:type="dxa"/>
          </w:tcPr>
          <w:p w:rsidR="000D3EE3" w:rsidRPr="0034556D" w:rsidRDefault="000D3EE3" w:rsidP="006A2D3A">
            <w:pPr>
              <w:spacing w:before="0" w:line="336" w:lineRule="auto"/>
              <w:jc w:val="center"/>
              <w:rPr>
                <w:rFonts w:cs="Arial"/>
              </w:rPr>
            </w:pPr>
            <w:r w:rsidRPr="0034556D">
              <w:rPr>
                <w:rFonts w:cs="Arial"/>
              </w:rPr>
              <w:t>&lt;1%</w:t>
            </w:r>
          </w:p>
        </w:tc>
        <w:tc>
          <w:tcPr>
            <w:tcW w:w="1260" w:type="dxa"/>
          </w:tcPr>
          <w:p w:rsidR="000D3EE3" w:rsidRPr="0034556D" w:rsidRDefault="000D3EE3" w:rsidP="006A2D3A">
            <w:pPr>
              <w:spacing w:before="0" w:line="336" w:lineRule="auto"/>
              <w:jc w:val="center"/>
              <w:rPr>
                <w:rFonts w:cs="Arial"/>
              </w:rPr>
            </w:pPr>
            <w:r w:rsidRPr="0034556D">
              <w:rPr>
                <w:rFonts w:cs="Arial"/>
              </w:rPr>
              <w:t>4</w:t>
            </w:r>
          </w:p>
        </w:tc>
      </w:tr>
      <w:tr w:rsidR="000D3EE3" w:rsidRPr="000D3EE3" w:rsidTr="006A2D3A">
        <w:tc>
          <w:tcPr>
            <w:tcW w:w="3060" w:type="dxa"/>
          </w:tcPr>
          <w:p w:rsidR="000D3EE3" w:rsidRPr="0034556D" w:rsidRDefault="000D3EE3" w:rsidP="006A2D3A">
            <w:pPr>
              <w:spacing w:before="0" w:line="336" w:lineRule="auto"/>
              <w:rPr>
                <w:rStyle w:val="Strong"/>
                <w:b w:val="0"/>
              </w:rPr>
            </w:pPr>
            <w:r w:rsidRPr="0034556D">
              <w:rPr>
                <w:rStyle w:val="Strong"/>
                <w:b w:val="0"/>
              </w:rPr>
              <w:t>Not Recorded</w:t>
            </w:r>
          </w:p>
        </w:tc>
        <w:tc>
          <w:tcPr>
            <w:tcW w:w="1080" w:type="dxa"/>
          </w:tcPr>
          <w:p w:rsidR="000D3EE3" w:rsidRPr="0034556D" w:rsidRDefault="000D3EE3" w:rsidP="006A2D3A">
            <w:pPr>
              <w:spacing w:before="0" w:line="336" w:lineRule="auto"/>
              <w:jc w:val="center"/>
              <w:rPr>
                <w:rFonts w:cs="Arial"/>
              </w:rPr>
            </w:pPr>
            <w:r w:rsidRPr="0034556D">
              <w:rPr>
                <w:rFonts w:cs="Arial"/>
              </w:rPr>
              <w:t>16%</w:t>
            </w:r>
          </w:p>
        </w:tc>
        <w:tc>
          <w:tcPr>
            <w:tcW w:w="1260" w:type="dxa"/>
          </w:tcPr>
          <w:p w:rsidR="000D3EE3" w:rsidRPr="000D3EE3" w:rsidRDefault="000D3EE3" w:rsidP="006A2D3A">
            <w:pPr>
              <w:spacing w:before="0" w:line="336" w:lineRule="auto"/>
              <w:jc w:val="center"/>
              <w:rPr>
                <w:rFonts w:cs="Arial"/>
              </w:rPr>
            </w:pPr>
            <w:r w:rsidRPr="0034556D">
              <w:rPr>
                <w:rFonts w:cs="Arial"/>
              </w:rPr>
              <w:t>150</w:t>
            </w:r>
          </w:p>
        </w:tc>
      </w:tr>
    </w:tbl>
    <w:p w:rsidR="00433F43" w:rsidRDefault="00433F43" w:rsidP="00880E5C">
      <w:pPr>
        <w:spacing w:before="0"/>
        <w:rPr>
          <w:color w:val="FF0000"/>
        </w:rPr>
      </w:pPr>
    </w:p>
    <w:p w:rsidR="00930992" w:rsidRDefault="00930992">
      <w:pPr>
        <w:rPr>
          <w:color w:val="FF0000"/>
        </w:rPr>
      </w:pPr>
      <w:r>
        <w:rPr>
          <w:color w:val="FF0000"/>
        </w:rPr>
        <w:br w:type="page"/>
      </w:r>
    </w:p>
    <w:p w:rsidR="00930992" w:rsidRPr="003B403B" w:rsidRDefault="00930992" w:rsidP="00930992">
      <w:pPr>
        <w:pStyle w:val="Heading1"/>
      </w:pPr>
      <w:bookmarkStart w:id="99" w:name="_Toc133312332"/>
      <w:r w:rsidRPr="003B403B">
        <w:lastRenderedPageBreak/>
        <w:t>Leavers</w:t>
      </w:r>
      <w:bookmarkEnd w:id="99"/>
    </w:p>
    <w:p w:rsidR="00930992" w:rsidRPr="003B403B" w:rsidRDefault="00930992" w:rsidP="00930992">
      <w:pPr>
        <w:spacing w:before="0"/>
        <w:rPr>
          <w:rFonts w:cs="Arial"/>
          <w:b/>
        </w:rPr>
      </w:pPr>
    </w:p>
    <w:p w:rsidR="00930992" w:rsidRPr="003B403B" w:rsidRDefault="00930992" w:rsidP="00930992">
      <w:pPr>
        <w:spacing w:before="0"/>
        <w:rPr>
          <w:rFonts w:cs="Arial"/>
        </w:rPr>
      </w:pPr>
      <w:r w:rsidRPr="003B403B">
        <w:rPr>
          <w:rFonts w:cs="Arial"/>
        </w:rPr>
        <w:t>The Leavers Profile noted below covers the reporting period 01/04/2021 to 31/03/2022.</w:t>
      </w:r>
    </w:p>
    <w:p w:rsidR="00930992" w:rsidRPr="003B403B" w:rsidRDefault="00930992" w:rsidP="00930992">
      <w:pPr>
        <w:spacing w:before="0"/>
        <w:rPr>
          <w:rFonts w:cs="Arial"/>
          <w:b/>
        </w:rPr>
      </w:pPr>
    </w:p>
    <w:p w:rsidR="00930992" w:rsidRPr="003B403B" w:rsidRDefault="00930992" w:rsidP="006D7851">
      <w:pPr>
        <w:pStyle w:val="Heading2"/>
      </w:pPr>
      <w:bookmarkStart w:id="100" w:name="_Toc133249349"/>
      <w:bookmarkStart w:id="101" w:name="_Toc133312333"/>
      <w:r w:rsidRPr="003B403B">
        <w:t>a. Sex</w:t>
      </w:r>
      <w:bookmarkEnd w:id="100"/>
      <w:bookmarkEnd w:id="101"/>
    </w:p>
    <w:p w:rsidR="00930992" w:rsidRPr="003B403B" w:rsidRDefault="00930992" w:rsidP="00930992">
      <w:pPr>
        <w:spacing w:before="0"/>
        <w:rPr>
          <w:rFonts w:cs="Arial"/>
          <w:b/>
          <w:color w:val="FF0000"/>
          <w:highlight w:val="cyan"/>
        </w:rPr>
      </w:pPr>
    </w:p>
    <w:tbl>
      <w:tblPr>
        <w:tblStyle w:val="TableGrid"/>
        <w:tblW w:w="8534" w:type="dxa"/>
        <w:tblLayout w:type="fixed"/>
        <w:tblLook w:val="01E0" w:firstRow="1" w:lastRow="1" w:firstColumn="1" w:lastColumn="1" w:noHBand="0" w:noVBand="0"/>
        <w:tblCaption w:val="Leavers Profile by Sex"/>
        <w:tblDescription w:val="Table highlights number and proportion of police officers, police staff and special constable leavers by the protected characteristic of sex."/>
      </w:tblPr>
      <w:tblGrid>
        <w:gridCol w:w="1620"/>
        <w:gridCol w:w="1080"/>
        <w:gridCol w:w="1080"/>
        <w:gridCol w:w="1080"/>
        <w:gridCol w:w="1080"/>
        <w:gridCol w:w="1318"/>
        <w:gridCol w:w="1276"/>
      </w:tblGrid>
      <w:tr w:rsidR="00B72999" w:rsidRPr="003B403B" w:rsidTr="00B72999">
        <w:trPr>
          <w:tblHeader/>
        </w:trPr>
        <w:tc>
          <w:tcPr>
            <w:tcW w:w="1620" w:type="dxa"/>
            <w:shd w:val="clear" w:color="auto" w:fill="DEEAF6" w:themeFill="accent1" w:themeFillTint="33"/>
          </w:tcPr>
          <w:p w:rsidR="00B72999" w:rsidRPr="00B72999" w:rsidRDefault="00B72999" w:rsidP="00B72999">
            <w:pPr>
              <w:spacing w:before="0" w:line="336" w:lineRule="auto"/>
              <w:rPr>
                <w:rStyle w:val="Strong"/>
                <w:b w:val="0"/>
              </w:rPr>
            </w:pPr>
            <w:r w:rsidRPr="00B72999">
              <w:rPr>
                <w:rStyle w:val="Strong"/>
                <w:b w:val="0"/>
              </w:rPr>
              <w:t>Sex</w:t>
            </w:r>
          </w:p>
        </w:tc>
        <w:tc>
          <w:tcPr>
            <w:tcW w:w="1080"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Police Officer</w:t>
            </w:r>
          </w:p>
          <w:p w:rsidR="00B72999" w:rsidRPr="00784908" w:rsidRDefault="00B72999" w:rsidP="00B72999">
            <w:pPr>
              <w:spacing w:before="0" w:line="336" w:lineRule="auto"/>
              <w:jc w:val="center"/>
              <w:rPr>
                <w:rFonts w:cs="Arial"/>
              </w:rPr>
            </w:pPr>
            <w:r w:rsidRPr="00784908">
              <w:rPr>
                <w:rFonts w:cs="Arial"/>
              </w:rPr>
              <w:t>%</w:t>
            </w:r>
          </w:p>
        </w:tc>
        <w:tc>
          <w:tcPr>
            <w:tcW w:w="1080"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Police Officer</w:t>
            </w:r>
          </w:p>
          <w:p w:rsidR="00B72999" w:rsidRPr="00784908" w:rsidRDefault="00B72999" w:rsidP="00B72999">
            <w:pPr>
              <w:spacing w:before="0" w:line="336" w:lineRule="auto"/>
              <w:jc w:val="center"/>
              <w:rPr>
                <w:rFonts w:cs="Arial"/>
              </w:rPr>
            </w:pPr>
            <w:r w:rsidRPr="00784908">
              <w:rPr>
                <w:rFonts w:cs="Arial"/>
              </w:rPr>
              <w:t xml:space="preserve">No: </w:t>
            </w:r>
          </w:p>
        </w:tc>
        <w:tc>
          <w:tcPr>
            <w:tcW w:w="1080"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Police Staff</w:t>
            </w:r>
          </w:p>
          <w:p w:rsidR="00B72999" w:rsidRPr="00784908" w:rsidRDefault="00B72999" w:rsidP="00B72999">
            <w:pPr>
              <w:spacing w:before="0" w:line="336" w:lineRule="auto"/>
              <w:jc w:val="center"/>
              <w:rPr>
                <w:rFonts w:cs="Arial"/>
              </w:rPr>
            </w:pPr>
            <w:r w:rsidRPr="00784908">
              <w:rPr>
                <w:rFonts w:cs="Arial"/>
              </w:rPr>
              <w:t>%</w:t>
            </w:r>
          </w:p>
        </w:tc>
        <w:tc>
          <w:tcPr>
            <w:tcW w:w="1080"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 xml:space="preserve">Police Staff No: </w:t>
            </w:r>
          </w:p>
        </w:tc>
        <w:tc>
          <w:tcPr>
            <w:tcW w:w="1318"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Special Constable</w:t>
            </w:r>
          </w:p>
          <w:p w:rsidR="00B72999" w:rsidRPr="00784908" w:rsidRDefault="00B72999" w:rsidP="00B72999">
            <w:pPr>
              <w:spacing w:before="0" w:line="336" w:lineRule="auto"/>
              <w:jc w:val="center"/>
              <w:rPr>
                <w:rFonts w:cs="Arial"/>
              </w:rPr>
            </w:pPr>
            <w:r w:rsidRPr="00784908">
              <w:rPr>
                <w:rFonts w:cs="Arial"/>
              </w:rPr>
              <w:t>%</w:t>
            </w:r>
          </w:p>
        </w:tc>
        <w:tc>
          <w:tcPr>
            <w:tcW w:w="1276" w:type="dxa"/>
            <w:shd w:val="clear" w:color="auto" w:fill="DEEAF6" w:themeFill="accent1" w:themeFillTint="33"/>
          </w:tcPr>
          <w:p w:rsidR="00B72999" w:rsidRPr="00784908" w:rsidRDefault="00B72999" w:rsidP="00B72999">
            <w:pPr>
              <w:spacing w:before="0" w:line="336" w:lineRule="auto"/>
              <w:jc w:val="center"/>
              <w:rPr>
                <w:rFonts w:cs="Arial"/>
              </w:rPr>
            </w:pPr>
            <w:r w:rsidRPr="00784908">
              <w:rPr>
                <w:rFonts w:cs="Arial"/>
              </w:rPr>
              <w:t xml:space="preserve">Special constable No: </w:t>
            </w:r>
          </w:p>
        </w:tc>
      </w:tr>
      <w:tr w:rsidR="00930992" w:rsidRPr="003B403B" w:rsidTr="00B72999">
        <w:tc>
          <w:tcPr>
            <w:tcW w:w="1620" w:type="dxa"/>
          </w:tcPr>
          <w:p w:rsidR="00930992" w:rsidRPr="003B403B" w:rsidRDefault="00930992" w:rsidP="00B72999">
            <w:pPr>
              <w:spacing w:before="0" w:line="336" w:lineRule="auto"/>
              <w:rPr>
                <w:rStyle w:val="Strong"/>
                <w:b w:val="0"/>
              </w:rPr>
            </w:pPr>
            <w:r w:rsidRPr="003B403B">
              <w:rPr>
                <w:rStyle w:val="Strong"/>
                <w:b w:val="0"/>
              </w:rPr>
              <w:t>Male</w:t>
            </w:r>
          </w:p>
        </w:tc>
        <w:tc>
          <w:tcPr>
            <w:tcW w:w="1080" w:type="dxa"/>
          </w:tcPr>
          <w:p w:rsidR="00930992" w:rsidRPr="003B403B" w:rsidRDefault="00930992" w:rsidP="00B72999">
            <w:pPr>
              <w:spacing w:before="0" w:line="336" w:lineRule="auto"/>
              <w:jc w:val="center"/>
              <w:rPr>
                <w:rFonts w:cs="Arial"/>
              </w:rPr>
            </w:pPr>
            <w:r w:rsidRPr="003B403B">
              <w:rPr>
                <w:rFonts w:cs="Arial"/>
              </w:rPr>
              <w:t>74%</w:t>
            </w:r>
          </w:p>
        </w:tc>
        <w:tc>
          <w:tcPr>
            <w:tcW w:w="1080" w:type="dxa"/>
          </w:tcPr>
          <w:p w:rsidR="00930992" w:rsidRPr="003B403B" w:rsidRDefault="00930992" w:rsidP="00B72999">
            <w:pPr>
              <w:spacing w:before="0" w:line="336" w:lineRule="auto"/>
              <w:jc w:val="center"/>
              <w:rPr>
                <w:rFonts w:cs="Arial"/>
              </w:rPr>
            </w:pPr>
            <w:r w:rsidRPr="003B403B">
              <w:rPr>
                <w:rFonts w:cs="Arial"/>
              </w:rPr>
              <w:t>697</w:t>
            </w:r>
          </w:p>
        </w:tc>
        <w:tc>
          <w:tcPr>
            <w:tcW w:w="1080" w:type="dxa"/>
          </w:tcPr>
          <w:p w:rsidR="00930992" w:rsidRPr="00F85F02" w:rsidRDefault="00930992" w:rsidP="00B72999">
            <w:pPr>
              <w:spacing w:before="0" w:line="336" w:lineRule="auto"/>
              <w:jc w:val="center"/>
              <w:rPr>
                <w:rFonts w:cs="Arial"/>
              </w:rPr>
            </w:pPr>
            <w:r w:rsidRPr="00F85F02">
              <w:rPr>
                <w:rFonts w:cs="Arial"/>
              </w:rPr>
              <w:t>42%</w:t>
            </w:r>
          </w:p>
        </w:tc>
        <w:tc>
          <w:tcPr>
            <w:tcW w:w="1080" w:type="dxa"/>
          </w:tcPr>
          <w:p w:rsidR="00930992" w:rsidRPr="00F85F02" w:rsidRDefault="00930992" w:rsidP="00B72999">
            <w:pPr>
              <w:spacing w:before="0" w:line="336" w:lineRule="auto"/>
              <w:jc w:val="center"/>
              <w:rPr>
                <w:rFonts w:cs="Arial"/>
              </w:rPr>
            </w:pPr>
            <w:r w:rsidRPr="00F85F02">
              <w:rPr>
                <w:rFonts w:cs="Arial"/>
              </w:rPr>
              <w:t>200</w:t>
            </w:r>
          </w:p>
        </w:tc>
        <w:tc>
          <w:tcPr>
            <w:tcW w:w="1318" w:type="dxa"/>
          </w:tcPr>
          <w:p w:rsidR="00930992" w:rsidRPr="00B63FB2" w:rsidRDefault="00930992" w:rsidP="00B72999">
            <w:pPr>
              <w:spacing w:before="0" w:line="336" w:lineRule="auto"/>
              <w:jc w:val="center"/>
              <w:rPr>
                <w:rFonts w:cs="Arial"/>
              </w:rPr>
            </w:pPr>
            <w:r w:rsidRPr="00B63FB2">
              <w:rPr>
                <w:rFonts w:cs="Arial"/>
              </w:rPr>
              <w:t>71%</w:t>
            </w:r>
          </w:p>
        </w:tc>
        <w:tc>
          <w:tcPr>
            <w:tcW w:w="1276" w:type="dxa"/>
          </w:tcPr>
          <w:p w:rsidR="00930992" w:rsidRPr="00B63FB2" w:rsidRDefault="00930992" w:rsidP="00B72999">
            <w:pPr>
              <w:spacing w:before="0" w:line="336" w:lineRule="auto"/>
              <w:jc w:val="center"/>
              <w:rPr>
                <w:rFonts w:cs="Arial"/>
              </w:rPr>
            </w:pPr>
            <w:r w:rsidRPr="00B63FB2">
              <w:rPr>
                <w:rFonts w:cs="Arial"/>
              </w:rPr>
              <w:t>32</w:t>
            </w:r>
          </w:p>
        </w:tc>
      </w:tr>
      <w:tr w:rsidR="00930992" w:rsidRPr="003B403B" w:rsidTr="00B72999">
        <w:tc>
          <w:tcPr>
            <w:tcW w:w="1620" w:type="dxa"/>
          </w:tcPr>
          <w:p w:rsidR="00930992" w:rsidRPr="003B403B" w:rsidRDefault="00930992" w:rsidP="00B72999">
            <w:pPr>
              <w:spacing w:before="0" w:line="336" w:lineRule="auto"/>
              <w:rPr>
                <w:rStyle w:val="Strong"/>
                <w:b w:val="0"/>
              </w:rPr>
            </w:pPr>
            <w:r w:rsidRPr="003B403B">
              <w:rPr>
                <w:rStyle w:val="Strong"/>
                <w:b w:val="0"/>
              </w:rPr>
              <w:t>Female</w:t>
            </w:r>
          </w:p>
        </w:tc>
        <w:tc>
          <w:tcPr>
            <w:tcW w:w="1080" w:type="dxa"/>
          </w:tcPr>
          <w:p w:rsidR="00930992" w:rsidRPr="003B403B" w:rsidRDefault="00930992" w:rsidP="00B72999">
            <w:pPr>
              <w:spacing w:before="0" w:line="336" w:lineRule="auto"/>
              <w:jc w:val="center"/>
              <w:rPr>
                <w:rFonts w:cs="Arial"/>
              </w:rPr>
            </w:pPr>
            <w:r w:rsidRPr="003B403B">
              <w:rPr>
                <w:rFonts w:cs="Arial"/>
              </w:rPr>
              <w:t>26%</w:t>
            </w:r>
          </w:p>
        </w:tc>
        <w:tc>
          <w:tcPr>
            <w:tcW w:w="1080" w:type="dxa"/>
          </w:tcPr>
          <w:p w:rsidR="00930992" w:rsidRPr="003B403B" w:rsidRDefault="00930992" w:rsidP="00B72999">
            <w:pPr>
              <w:spacing w:before="0" w:line="336" w:lineRule="auto"/>
              <w:jc w:val="center"/>
              <w:rPr>
                <w:rFonts w:cs="Arial"/>
              </w:rPr>
            </w:pPr>
            <w:r w:rsidRPr="003B403B">
              <w:rPr>
                <w:rFonts w:cs="Arial"/>
              </w:rPr>
              <w:t>242</w:t>
            </w:r>
          </w:p>
        </w:tc>
        <w:tc>
          <w:tcPr>
            <w:tcW w:w="1080" w:type="dxa"/>
          </w:tcPr>
          <w:p w:rsidR="00930992" w:rsidRPr="00F85F02" w:rsidRDefault="00930992" w:rsidP="00B72999">
            <w:pPr>
              <w:spacing w:before="0" w:line="336" w:lineRule="auto"/>
              <w:jc w:val="center"/>
              <w:rPr>
                <w:rFonts w:cs="Arial"/>
              </w:rPr>
            </w:pPr>
            <w:r w:rsidRPr="00F85F02">
              <w:rPr>
                <w:rFonts w:cs="Arial"/>
              </w:rPr>
              <w:t>58%</w:t>
            </w:r>
          </w:p>
        </w:tc>
        <w:tc>
          <w:tcPr>
            <w:tcW w:w="1080" w:type="dxa"/>
          </w:tcPr>
          <w:p w:rsidR="00930992" w:rsidRPr="00F85F02" w:rsidRDefault="00930992" w:rsidP="00B72999">
            <w:pPr>
              <w:spacing w:before="0" w:line="336" w:lineRule="auto"/>
              <w:jc w:val="center"/>
              <w:rPr>
                <w:rFonts w:cs="Arial"/>
              </w:rPr>
            </w:pPr>
            <w:r w:rsidRPr="00F85F02">
              <w:rPr>
                <w:rFonts w:cs="Arial"/>
              </w:rPr>
              <w:t>275</w:t>
            </w:r>
          </w:p>
        </w:tc>
        <w:tc>
          <w:tcPr>
            <w:tcW w:w="1318" w:type="dxa"/>
          </w:tcPr>
          <w:p w:rsidR="00930992" w:rsidRPr="00B63FB2" w:rsidRDefault="00930992" w:rsidP="00B72999">
            <w:pPr>
              <w:spacing w:before="0" w:line="336" w:lineRule="auto"/>
              <w:jc w:val="center"/>
              <w:rPr>
                <w:rFonts w:cs="Arial"/>
              </w:rPr>
            </w:pPr>
            <w:r w:rsidRPr="00B63FB2">
              <w:rPr>
                <w:rFonts w:cs="Arial"/>
              </w:rPr>
              <w:t>29%</w:t>
            </w:r>
          </w:p>
        </w:tc>
        <w:tc>
          <w:tcPr>
            <w:tcW w:w="1276" w:type="dxa"/>
          </w:tcPr>
          <w:p w:rsidR="00930992" w:rsidRPr="00B63FB2" w:rsidRDefault="00930992" w:rsidP="00B72999">
            <w:pPr>
              <w:spacing w:before="0" w:line="336" w:lineRule="auto"/>
              <w:jc w:val="center"/>
              <w:rPr>
                <w:rFonts w:cs="Arial"/>
              </w:rPr>
            </w:pPr>
            <w:r w:rsidRPr="00B63FB2">
              <w:rPr>
                <w:rFonts w:cs="Arial"/>
              </w:rPr>
              <w:t>13</w:t>
            </w:r>
          </w:p>
        </w:tc>
      </w:tr>
    </w:tbl>
    <w:p w:rsidR="00930992" w:rsidRPr="003B403B" w:rsidRDefault="00930992" w:rsidP="00930992">
      <w:pPr>
        <w:spacing w:before="0"/>
        <w:rPr>
          <w:rFonts w:cs="Arial"/>
          <w:b/>
          <w:color w:val="FF0000"/>
          <w:highlight w:val="cyan"/>
        </w:rPr>
      </w:pPr>
    </w:p>
    <w:p w:rsidR="00930992" w:rsidRDefault="00930992" w:rsidP="006D7851">
      <w:pPr>
        <w:pStyle w:val="Heading2"/>
      </w:pPr>
      <w:r w:rsidRPr="00136BC6">
        <w:t>Police Officers</w:t>
      </w:r>
    </w:p>
    <w:p w:rsidR="00930992" w:rsidRPr="0087251F" w:rsidRDefault="00930992" w:rsidP="00930992">
      <w:pPr>
        <w:spacing w:before="0"/>
      </w:pPr>
    </w:p>
    <w:p w:rsidR="00930992" w:rsidRDefault="00930992" w:rsidP="00930992">
      <w:pPr>
        <w:numPr>
          <w:ilvl w:val="0"/>
          <w:numId w:val="17"/>
        </w:numPr>
        <w:spacing w:before="0"/>
        <w:rPr>
          <w:rFonts w:cs="Arial"/>
        </w:rPr>
      </w:pPr>
      <w:r w:rsidRPr="003B403B">
        <w:rPr>
          <w:rFonts w:cs="Arial"/>
        </w:rPr>
        <w:t xml:space="preserve">The proportion of female </w:t>
      </w:r>
      <w:r>
        <w:rPr>
          <w:rFonts w:cs="Arial"/>
        </w:rPr>
        <w:t xml:space="preserve">police officer leavers </w:t>
      </w:r>
      <w:r w:rsidRPr="003B403B">
        <w:rPr>
          <w:rFonts w:cs="Arial"/>
        </w:rPr>
        <w:t>is lower when compare</w:t>
      </w:r>
      <w:r>
        <w:rPr>
          <w:rFonts w:cs="Arial"/>
        </w:rPr>
        <w:t>d to the overall Police Officer Workforce</w:t>
      </w:r>
      <w:r w:rsidRPr="003B403B">
        <w:rPr>
          <w:rFonts w:cs="Arial"/>
        </w:rPr>
        <w:t xml:space="preserve"> profile </w:t>
      </w:r>
      <w:r>
        <w:rPr>
          <w:rFonts w:cs="Arial"/>
        </w:rPr>
        <w:t xml:space="preserve">of 33% </w:t>
      </w:r>
      <w:r w:rsidRPr="003B403B">
        <w:rPr>
          <w:rFonts w:cs="Arial"/>
        </w:rPr>
        <w:t>at 31/03/2022.</w:t>
      </w:r>
    </w:p>
    <w:p w:rsidR="00930992" w:rsidRPr="00F85F02" w:rsidRDefault="00930992" w:rsidP="00930992">
      <w:pPr>
        <w:spacing w:before="0"/>
        <w:ind w:left="720"/>
        <w:rPr>
          <w:rFonts w:cs="Arial"/>
        </w:rPr>
      </w:pPr>
    </w:p>
    <w:p w:rsidR="00930992" w:rsidRPr="00136BC6" w:rsidRDefault="00930992" w:rsidP="00930992">
      <w:pPr>
        <w:numPr>
          <w:ilvl w:val="0"/>
          <w:numId w:val="17"/>
        </w:numPr>
        <w:spacing w:before="0"/>
        <w:rPr>
          <w:rFonts w:cs="Arial"/>
        </w:rPr>
      </w:pPr>
      <w:r w:rsidRPr="00136BC6">
        <w:rPr>
          <w:rFonts w:cs="Arial"/>
        </w:rPr>
        <w:t>Retiral continues to be the most common reason for leaving for both male and female police officers.</w:t>
      </w:r>
    </w:p>
    <w:p w:rsidR="00930992" w:rsidRDefault="00930992" w:rsidP="00930992">
      <w:pPr>
        <w:spacing w:before="0"/>
        <w:ind w:left="720"/>
        <w:contextualSpacing/>
        <w:rPr>
          <w:rFonts w:cs="Arial"/>
        </w:rPr>
      </w:pPr>
    </w:p>
    <w:p w:rsidR="00930992" w:rsidRPr="00136BC6" w:rsidRDefault="00930992" w:rsidP="00930992">
      <w:pPr>
        <w:numPr>
          <w:ilvl w:val="0"/>
          <w:numId w:val="57"/>
        </w:numPr>
        <w:spacing w:before="0"/>
        <w:contextualSpacing/>
        <w:rPr>
          <w:rFonts w:cs="Arial"/>
        </w:rPr>
      </w:pPr>
      <w:r w:rsidRPr="00136BC6">
        <w:rPr>
          <w:rFonts w:cs="Arial"/>
        </w:rPr>
        <w:t>66% of female leavers retired compared to 77% of male leavers. The proportion of females who retired has increased from 55% during 2019/2020 to 66% during 2021/2022.</w:t>
      </w:r>
    </w:p>
    <w:p w:rsidR="00930992" w:rsidRDefault="00930992" w:rsidP="00930992">
      <w:pPr>
        <w:spacing w:before="0"/>
        <w:ind w:left="720"/>
        <w:rPr>
          <w:rFonts w:cs="Arial"/>
        </w:rPr>
      </w:pPr>
    </w:p>
    <w:p w:rsidR="00930992" w:rsidRPr="00136BC6" w:rsidRDefault="00930992" w:rsidP="00930992">
      <w:pPr>
        <w:numPr>
          <w:ilvl w:val="0"/>
          <w:numId w:val="17"/>
        </w:numPr>
        <w:spacing w:before="0"/>
        <w:rPr>
          <w:rFonts w:cs="Arial"/>
        </w:rPr>
      </w:pPr>
      <w:r w:rsidRPr="00136BC6">
        <w:rPr>
          <w:rFonts w:cs="Arial"/>
        </w:rPr>
        <w:t>27% of female police officers who left resigned compared to 16% of male police officers.</w:t>
      </w:r>
    </w:p>
    <w:p w:rsidR="00930992" w:rsidRDefault="00930992" w:rsidP="00930992">
      <w:pPr>
        <w:pStyle w:val="ListParagraph"/>
        <w:spacing w:before="0"/>
        <w:contextualSpacing/>
        <w:rPr>
          <w:rFonts w:cs="Arial"/>
        </w:rPr>
      </w:pPr>
    </w:p>
    <w:p w:rsidR="00930992" w:rsidRPr="00136BC6" w:rsidRDefault="00930992" w:rsidP="00930992">
      <w:pPr>
        <w:pStyle w:val="ListParagraph"/>
        <w:numPr>
          <w:ilvl w:val="0"/>
          <w:numId w:val="58"/>
        </w:numPr>
        <w:spacing w:before="0"/>
        <w:contextualSpacing/>
        <w:rPr>
          <w:rFonts w:cs="Arial"/>
        </w:rPr>
      </w:pPr>
      <w:r w:rsidRPr="00136BC6">
        <w:rPr>
          <w:rFonts w:cs="Arial"/>
        </w:rPr>
        <w:lastRenderedPageBreak/>
        <w:t>Average length of service on resignation was six years’ (seven years’ for females and six years’ for males).  The 0-2 years’ service band was the most common for both males and females.</w:t>
      </w:r>
    </w:p>
    <w:p w:rsidR="00930992" w:rsidRPr="003B403B" w:rsidRDefault="00930992" w:rsidP="00930992">
      <w:pPr>
        <w:pStyle w:val="Default"/>
        <w:spacing w:before="0" w:line="336" w:lineRule="auto"/>
        <w:rPr>
          <w:color w:val="FF0000"/>
          <w:highlight w:val="cyan"/>
        </w:rPr>
      </w:pPr>
    </w:p>
    <w:p w:rsidR="00930992" w:rsidRPr="006D7851" w:rsidRDefault="00930992" w:rsidP="006D7851">
      <w:pPr>
        <w:pStyle w:val="Heading2"/>
      </w:pPr>
      <w:r w:rsidRPr="006D7851">
        <w:t>Police Staff</w:t>
      </w:r>
    </w:p>
    <w:p w:rsidR="00930992" w:rsidRPr="004D1179" w:rsidRDefault="00930992" w:rsidP="00930992">
      <w:pPr>
        <w:spacing w:before="0"/>
      </w:pPr>
    </w:p>
    <w:p w:rsidR="00930992" w:rsidRDefault="00930992" w:rsidP="00930992">
      <w:pPr>
        <w:pStyle w:val="ListParagraph"/>
        <w:numPr>
          <w:ilvl w:val="0"/>
          <w:numId w:val="7"/>
        </w:numPr>
        <w:spacing w:before="0"/>
        <w:contextualSpacing/>
        <w:rPr>
          <w:rFonts w:cs="Arial"/>
        </w:rPr>
      </w:pPr>
      <w:r w:rsidRPr="00F85F02">
        <w:rPr>
          <w:rFonts w:cs="Arial"/>
        </w:rPr>
        <w:t xml:space="preserve">The proportion of male police staff leavers is higher than the Police </w:t>
      </w:r>
      <w:r>
        <w:rPr>
          <w:rFonts w:cs="Arial"/>
        </w:rPr>
        <w:t xml:space="preserve">Staff Workforce </w:t>
      </w:r>
      <w:r w:rsidR="00B4693F">
        <w:rPr>
          <w:rFonts w:cs="Arial"/>
        </w:rPr>
        <w:t>P</w:t>
      </w:r>
      <w:r w:rsidRPr="00F85F02">
        <w:rPr>
          <w:rFonts w:cs="Arial"/>
        </w:rPr>
        <w:t>rofile of 38% at 31/03/2022.</w:t>
      </w:r>
    </w:p>
    <w:p w:rsidR="00930992" w:rsidRDefault="00930992" w:rsidP="00930992">
      <w:pPr>
        <w:pStyle w:val="ListParagraph"/>
        <w:spacing w:before="0"/>
        <w:contextualSpacing/>
        <w:rPr>
          <w:rFonts w:cs="Arial"/>
        </w:rPr>
      </w:pPr>
    </w:p>
    <w:p w:rsidR="00930992" w:rsidRPr="00F85F02" w:rsidRDefault="00930992" w:rsidP="00930992">
      <w:pPr>
        <w:pStyle w:val="ListParagraph"/>
        <w:numPr>
          <w:ilvl w:val="0"/>
          <w:numId w:val="7"/>
        </w:numPr>
        <w:spacing w:before="0"/>
        <w:contextualSpacing/>
        <w:rPr>
          <w:rFonts w:cs="Arial"/>
        </w:rPr>
      </w:pPr>
      <w:r>
        <w:rPr>
          <w:rFonts w:cs="Arial"/>
        </w:rPr>
        <w:t>Resignation is the most common reason for leaving overall.</w:t>
      </w:r>
    </w:p>
    <w:p w:rsidR="00930992" w:rsidRPr="00930992" w:rsidRDefault="00930992" w:rsidP="00930992">
      <w:pPr>
        <w:pStyle w:val="ListParagraph"/>
        <w:spacing w:before="0"/>
        <w:contextualSpacing/>
        <w:rPr>
          <w:rFonts w:cs="Arial"/>
        </w:rPr>
      </w:pPr>
    </w:p>
    <w:p w:rsidR="00930992" w:rsidRPr="00F85F02" w:rsidRDefault="00930992" w:rsidP="00930992">
      <w:pPr>
        <w:pStyle w:val="ListParagraph"/>
        <w:numPr>
          <w:ilvl w:val="0"/>
          <w:numId w:val="7"/>
        </w:numPr>
        <w:spacing w:before="0"/>
        <w:contextualSpacing/>
        <w:rPr>
          <w:rFonts w:cs="Arial"/>
        </w:rPr>
      </w:pPr>
      <w:r w:rsidRPr="00F85F02">
        <w:t xml:space="preserve">Retiral is the most common reason for leaving for male police staff and Resignation is the most common reason for female police staff. </w:t>
      </w:r>
    </w:p>
    <w:p w:rsidR="00930992" w:rsidRDefault="00930992" w:rsidP="00930992">
      <w:pPr>
        <w:pStyle w:val="ListParagraph"/>
        <w:spacing w:before="0"/>
        <w:contextualSpacing/>
        <w:rPr>
          <w:rFonts w:cs="Arial"/>
        </w:rPr>
      </w:pPr>
    </w:p>
    <w:p w:rsidR="00930992" w:rsidRDefault="00930992" w:rsidP="00930992">
      <w:pPr>
        <w:pStyle w:val="ListParagraph"/>
        <w:numPr>
          <w:ilvl w:val="0"/>
          <w:numId w:val="7"/>
        </w:numPr>
        <w:spacing w:before="0"/>
        <w:contextualSpacing/>
        <w:rPr>
          <w:rFonts w:cs="Arial"/>
        </w:rPr>
      </w:pPr>
      <w:r w:rsidRPr="00F85F02">
        <w:rPr>
          <w:rFonts w:cs="Arial"/>
        </w:rPr>
        <w:t>43% of male police staff leavers retired compared to 26% of female police staff.</w:t>
      </w:r>
    </w:p>
    <w:p w:rsidR="00930992" w:rsidRDefault="00930992" w:rsidP="00930992">
      <w:pPr>
        <w:pStyle w:val="ListParagraph"/>
        <w:spacing w:before="0"/>
        <w:contextualSpacing/>
        <w:rPr>
          <w:rFonts w:cs="Arial"/>
        </w:rPr>
      </w:pPr>
    </w:p>
    <w:p w:rsidR="00930992" w:rsidRDefault="00930992" w:rsidP="00930992">
      <w:pPr>
        <w:pStyle w:val="ListParagraph"/>
        <w:numPr>
          <w:ilvl w:val="0"/>
          <w:numId w:val="7"/>
        </w:numPr>
        <w:spacing w:before="0"/>
        <w:contextualSpacing/>
        <w:rPr>
          <w:rFonts w:cs="Arial"/>
        </w:rPr>
      </w:pPr>
      <w:r w:rsidRPr="00F85F02">
        <w:rPr>
          <w:rFonts w:cs="Arial"/>
        </w:rPr>
        <w:t>59% of female police staff resigned compared to 42% of male police staff.</w:t>
      </w:r>
    </w:p>
    <w:p w:rsidR="00930992" w:rsidRDefault="00930992" w:rsidP="00930992">
      <w:pPr>
        <w:pStyle w:val="ListParagraph"/>
        <w:spacing w:before="0"/>
        <w:contextualSpacing/>
        <w:rPr>
          <w:rFonts w:cs="Arial"/>
        </w:rPr>
      </w:pPr>
    </w:p>
    <w:p w:rsidR="00930992" w:rsidRDefault="00930992" w:rsidP="00930992">
      <w:pPr>
        <w:pStyle w:val="ListParagraph"/>
        <w:numPr>
          <w:ilvl w:val="0"/>
          <w:numId w:val="7"/>
        </w:numPr>
        <w:spacing w:before="0"/>
        <w:contextualSpacing/>
        <w:rPr>
          <w:rFonts w:cs="Arial"/>
        </w:rPr>
      </w:pPr>
      <w:r w:rsidRPr="008F0F61">
        <w:rPr>
          <w:rFonts w:cs="Arial"/>
        </w:rPr>
        <w:t xml:space="preserve">Average length of service on </w:t>
      </w:r>
      <w:r>
        <w:rPr>
          <w:rFonts w:cs="Arial"/>
        </w:rPr>
        <w:t>r</w:t>
      </w:r>
      <w:r w:rsidRPr="008F0F61">
        <w:rPr>
          <w:rFonts w:cs="Arial"/>
        </w:rPr>
        <w:t>esignation was five</w:t>
      </w:r>
      <w:r w:rsidRPr="001E32D0">
        <w:rPr>
          <w:rFonts w:cs="Arial"/>
        </w:rPr>
        <w:t xml:space="preserve"> years’ </w:t>
      </w:r>
      <w:r>
        <w:rPr>
          <w:rFonts w:cs="Arial"/>
        </w:rPr>
        <w:t xml:space="preserve">(five years’ for females and three </w:t>
      </w:r>
      <w:r w:rsidRPr="001E32D0">
        <w:rPr>
          <w:rFonts w:cs="Arial"/>
        </w:rPr>
        <w:t xml:space="preserve">years’ for males).   The 0-2 years’ service band was the most common </w:t>
      </w:r>
      <w:r>
        <w:rPr>
          <w:rFonts w:cs="Arial"/>
        </w:rPr>
        <w:t xml:space="preserve">for males and females </w:t>
      </w:r>
      <w:r w:rsidRPr="001E32D0">
        <w:rPr>
          <w:rFonts w:cs="Arial"/>
        </w:rPr>
        <w:t>who resigned.</w:t>
      </w:r>
    </w:p>
    <w:p w:rsidR="00930992" w:rsidRPr="00FA5269" w:rsidRDefault="00930992" w:rsidP="00930992">
      <w:pPr>
        <w:pStyle w:val="ListParagraph"/>
        <w:spacing w:before="0"/>
        <w:contextualSpacing/>
        <w:rPr>
          <w:rFonts w:cs="Arial"/>
        </w:rPr>
      </w:pPr>
    </w:p>
    <w:p w:rsidR="00930992" w:rsidRDefault="00930992" w:rsidP="006D7851">
      <w:pPr>
        <w:pStyle w:val="Heading2"/>
      </w:pPr>
      <w:r w:rsidRPr="00B63FB2">
        <w:t>Special Constables</w:t>
      </w:r>
    </w:p>
    <w:p w:rsidR="00930992" w:rsidRPr="009204FF" w:rsidRDefault="00930992" w:rsidP="00930992">
      <w:pPr>
        <w:spacing w:before="0"/>
      </w:pPr>
    </w:p>
    <w:p w:rsidR="00930992" w:rsidRPr="00710D90" w:rsidRDefault="00930992" w:rsidP="00930992">
      <w:pPr>
        <w:pStyle w:val="ListParagraph"/>
        <w:numPr>
          <w:ilvl w:val="0"/>
          <w:numId w:val="10"/>
        </w:numPr>
        <w:spacing w:before="0"/>
        <w:ind w:left="714" w:hanging="357"/>
        <w:contextualSpacing/>
        <w:rPr>
          <w:rFonts w:cs="Arial"/>
          <w:b/>
        </w:rPr>
      </w:pPr>
      <w:r w:rsidRPr="0027352D">
        <w:rPr>
          <w:rFonts w:cs="Arial"/>
        </w:rPr>
        <w:t xml:space="preserve">The proportion of female special constable leavers is lower than the overall </w:t>
      </w:r>
      <w:r w:rsidR="00710D90">
        <w:rPr>
          <w:rFonts w:cs="Arial"/>
        </w:rPr>
        <w:t>Special Constable Workforce</w:t>
      </w:r>
      <w:r w:rsidR="00B4693F">
        <w:rPr>
          <w:rFonts w:cs="Arial"/>
        </w:rPr>
        <w:t xml:space="preserve"> P</w:t>
      </w:r>
      <w:r w:rsidRPr="0027352D">
        <w:rPr>
          <w:rFonts w:cs="Arial"/>
        </w:rPr>
        <w:t>rofile of 32% at 31/03/2022.</w:t>
      </w:r>
    </w:p>
    <w:p w:rsidR="00710D90" w:rsidRPr="0027352D" w:rsidRDefault="00710D90" w:rsidP="00710D90">
      <w:pPr>
        <w:pStyle w:val="ListParagraph"/>
        <w:spacing w:before="0"/>
        <w:ind w:left="714"/>
        <w:contextualSpacing/>
        <w:rPr>
          <w:rFonts w:cs="Arial"/>
          <w:b/>
        </w:rPr>
      </w:pPr>
    </w:p>
    <w:p w:rsidR="00930992" w:rsidRPr="0027352D" w:rsidRDefault="00930992" w:rsidP="00930992">
      <w:pPr>
        <w:pStyle w:val="Default"/>
        <w:numPr>
          <w:ilvl w:val="0"/>
          <w:numId w:val="10"/>
        </w:numPr>
        <w:spacing w:before="0" w:line="336" w:lineRule="auto"/>
        <w:ind w:left="714" w:hanging="357"/>
        <w:rPr>
          <w:color w:val="auto"/>
        </w:rPr>
      </w:pPr>
      <w:r w:rsidRPr="0027352D">
        <w:rPr>
          <w:color w:val="auto"/>
        </w:rPr>
        <w:t>Resignation was the most common reason for leaving for both male and female special constables as anticipated in this voluntary role.</w:t>
      </w:r>
    </w:p>
    <w:p w:rsidR="00710D90" w:rsidRDefault="00710D90" w:rsidP="00710D90">
      <w:pPr>
        <w:spacing w:before="0"/>
        <w:ind w:left="714"/>
        <w:rPr>
          <w:rFonts w:cs="Arial"/>
        </w:rPr>
      </w:pPr>
    </w:p>
    <w:p w:rsidR="00930992" w:rsidRDefault="00930992" w:rsidP="00930992">
      <w:pPr>
        <w:numPr>
          <w:ilvl w:val="0"/>
          <w:numId w:val="10"/>
        </w:numPr>
        <w:spacing w:before="0"/>
        <w:ind w:left="714" w:hanging="357"/>
        <w:rPr>
          <w:rFonts w:cs="Arial"/>
        </w:rPr>
      </w:pPr>
      <w:r w:rsidRPr="0027352D">
        <w:rPr>
          <w:rFonts w:cs="Arial"/>
        </w:rPr>
        <w:t>31% of female special constable leavers joined as a police officer compared to 9% of male leavers. However, the number was small</w:t>
      </w:r>
      <w:r>
        <w:rPr>
          <w:rFonts w:cs="Arial"/>
        </w:rPr>
        <w:t xml:space="preserve"> overall</w:t>
      </w:r>
      <w:r w:rsidRPr="0027352D">
        <w:rPr>
          <w:rFonts w:cs="Arial"/>
        </w:rPr>
        <w:t>.</w:t>
      </w:r>
    </w:p>
    <w:p w:rsidR="00AC0DFD" w:rsidRDefault="00AC0DFD" w:rsidP="00930992">
      <w:pPr>
        <w:pStyle w:val="Heading3"/>
        <w:spacing w:before="0"/>
      </w:pPr>
    </w:p>
    <w:p w:rsidR="00930992" w:rsidRPr="006A7961" w:rsidRDefault="00930992" w:rsidP="00930992">
      <w:pPr>
        <w:pStyle w:val="Heading3"/>
        <w:spacing w:before="0"/>
      </w:pPr>
      <w:bookmarkStart w:id="102" w:name="_Toc133249350"/>
      <w:bookmarkStart w:id="103" w:name="_Toc133312334"/>
      <w:r w:rsidRPr="006A7961">
        <w:t>b. Age</w:t>
      </w:r>
      <w:bookmarkEnd w:id="102"/>
      <w:bookmarkEnd w:id="103"/>
    </w:p>
    <w:p w:rsidR="00930992" w:rsidRPr="003B403B" w:rsidRDefault="00930992" w:rsidP="00930992">
      <w:pPr>
        <w:spacing w:before="0"/>
        <w:rPr>
          <w:rFonts w:cs="Arial"/>
          <w:highlight w:val="cyan"/>
        </w:rPr>
      </w:pPr>
    </w:p>
    <w:tbl>
      <w:tblPr>
        <w:tblStyle w:val="TableGrid"/>
        <w:tblW w:w="0" w:type="auto"/>
        <w:tblLook w:val="01E0" w:firstRow="1" w:lastRow="1" w:firstColumn="1" w:lastColumn="1" w:noHBand="0" w:noVBand="0"/>
        <w:tblCaption w:val="Leavers Profile by Age"/>
        <w:tblDescription w:val="Table highlights number and proportion of police officers, police staff and special constable leavers by age group.."/>
      </w:tblPr>
      <w:tblGrid>
        <w:gridCol w:w="1980"/>
        <w:gridCol w:w="923"/>
        <w:gridCol w:w="995"/>
        <w:gridCol w:w="995"/>
        <w:gridCol w:w="995"/>
        <w:gridCol w:w="1297"/>
        <w:gridCol w:w="1244"/>
      </w:tblGrid>
      <w:tr w:rsidR="00E73D60" w:rsidRPr="003B403B" w:rsidTr="00E73D60">
        <w:trPr>
          <w:tblHeader/>
        </w:trPr>
        <w:tc>
          <w:tcPr>
            <w:tcW w:w="1980" w:type="dxa"/>
            <w:shd w:val="clear" w:color="auto" w:fill="DEEAF6" w:themeFill="accent1" w:themeFillTint="33"/>
          </w:tcPr>
          <w:p w:rsidR="00E73D60" w:rsidRPr="00E73D60" w:rsidRDefault="00E73D60" w:rsidP="00E73D60">
            <w:pPr>
              <w:spacing w:before="0" w:line="336" w:lineRule="auto"/>
              <w:jc w:val="center"/>
              <w:rPr>
                <w:rStyle w:val="Strong"/>
                <w:b w:val="0"/>
              </w:rPr>
            </w:pPr>
            <w:r w:rsidRPr="00E73D60">
              <w:rPr>
                <w:rStyle w:val="Strong"/>
                <w:b w:val="0"/>
              </w:rPr>
              <w:t>Age Group</w:t>
            </w:r>
          </w:p>
        </w:tc>
        <w:tc>
          <w:tcPr>
            <w:tcW w:w="923"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Police Officer</w:t>
            </w:r>
          </w:p>
          <w:p w:rsidR="00E73D60" w:rsidRPr="00784908" w:rsidRDefault="00E73D60" w:rsidP="00E73D60">
            <w:pPr>
              <w:spacing w:before="0" w:line="336" w:lineRule="auto"/>
              <w:jc w:val="center"/>
              <w:rPr>
                <w:rFonts w:cs="Arial"/>
              </w:rPr>
            </w:pPr>
            <w:r w:rsidRPr="00784908">
              <w:rPr>
                <w:rFonts w:cs="Arial"/>
              </w:rPr>
              <w:t>%</w:t>
            </w:r>
          </w:p>
        </w:tc>
        <w:tc>
          <w:tcPr>
            <w:tcW w:w="995"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Police Officer</w:t>
            </w:r>
          </w:p>
          <w:p w:rsidR="00E73D60" w:rsidRPr="00784908" w:rsidRDefault="00E73D60" w:rsidP="00E73D60">
            <w:pPr>
              <w:spacing w:before="0" w:line="336" w:lineRule="auto"/>
              <w:jc w:val="center"/>
              <w:rPr>
                <w:rFonts w:cs="Arial"/>
              </w:rPr>
            </w:pPr>
            <w:r w:rsidRPr="00784908">
              <w:rPr>
                <w:rFonts w:cs="Arial"/>
              </w:rPr>
              <w:t xml:space="preserve">No: </w:t>
            </w:r>
          </w:p>
        </w:tc>
        <w:tc>
          <w:tcPr>
            <w:tcW w:w="995"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Police Staff</w:t>
            </w:r>
          </w:p>
          <w:p w:rsidR="00E73D60" w:rsidRPr="00784908" w:rsidRDefault="00E73D60" w:rsidP="00E73D60">
            <w:pPr>
              <w:spacing w:before="0" w:line="336" w:lineRule="auto"/>
              <w:jc w:val="center"/>
              <w:rPr>
                <w:rFonts w:cs="Arial"/>
              </w:rPr>
            </w:pPr>
            <w:r w:rsidRPr="00784908">
              <w:rPr>
                <w:rFonts w:cs="Arial"/>
              </w:rPr>
              <w:t>%</w:t>
            </w:r>
          </w:p>
        </w:tc>
        <w:tc>
          <w:tcPr>
            <w:tcW w:w="995"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 xml:space="preserve">Police Staff No: </w:t>
            </w:r>
          </w:p>
        </w:tc>
        <w:tc>
          <w:tcPr>
            <w:tcW w:w="1297"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Special Constable</w:t>
            </w:r>
          </w:p>
          <w:p w:rsidR="00E73D60" w:rsidRPr="00784908" w:rsidRDefault="00E73D60" w:rsidP="00E73D60">
            <w:pPr>
              <w:spacing w:before="0" w:line="336" w:lineRule="auto"/>
              <w:jc w:val="center"/>
              <w:rPr>
                <w:rFonts w:cs="Arial"/>
              </w:rPr>
            </w:pPr>
            <w:r w:rsidRPr="00784908">
              <w:rPr>
                <w:rFonts w:cs="Arial"/>
              </w:rPr>
              <w:t>%</w:t>
            </w:r>
          </w:p>
        </w:tc>
        <w:tc>
          <w:tcPr>
            <w:tcW w:w="1244" w:type="dxa"/>
            <w:shd w:val="clear" w:color="auto" w:fill="DEEAF6" w:themeFill="accent1" w:themeFillTint="33"/>
          </w:tcPr>
          <w:p w:rsidR="00E73D60" w:rsidRPr="00784908" w:rsidRDefault="00E73D60" w:rsidP="00E73D60">
            <w:pPr>
              <w:spacing w:before="0" w:line="336" w:lineRule="auto"/>
              <w:jc w:val="center"/>
              <w:rPr>
                <w:rFonts w:cs="Arial"/>
              </w:rPr>
            </w:pPr>
            <w:r w:rsidRPr="00784908">
              <w:rPr>
                <w:rFonts w:cs="Arial"/>
              </w:rPr>
              <w:t xml:space="preserve">Special constable No: </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16-24</w:t>
            </w:r>
          </w:p>
        </w:tc>
        <w:tc>
          <w:tcPr>
            <w:tcW w:w="923" w:type="dxa"/>
          </w:tcPr>
          <w:p w:rsidR="00930992" w:rsidRPr="006A7961" w:rsidRDefault="00930992" w:rsidP="00E73D60">
            <w:pPr>
              <w:spacing w:before="0" w:line="336" w:lineRule="auto"/>
              <w:jc w:val="center"/>
              <w:rPr>
                <w:rFonts w:cs="Arial"/>
              </w:rPr>
            </w:pPr>
            <w:r w:rsidRPr="006A7961">
              <w:rPr>
                <w:rFonts w:cs="Arial"/>
              </w:rPr>
              <w:t>2%</w:t>
            </w:r>
          </w:p>
        </w:tc>
        <w:tc>
          <w:tcPr>
            <w:tcW w:w="995" w:type="dxa"/>
          </w:tcPr>
          <w:p w:rsidR="00930992" w:rsidRPr="006A7961" w:rsidRDefault="00930992" w:rsidP="00E73D60">
            <w:pPr>
              <w:spacing w:before="0" w:line="336" w:lineRule="auto"/>
              <w:jc w:val="center"/>
              <w:rPr>
                <w:rFonts w:cs="Arial"/>
              </w:rPr>
            </w:pPr>
            <w:r w:rsidRPr="006A7961">
              <w:rPr>
                <w:rFonts w:cs="Arial"/>
              </w:rPr>
              <w:t>15</w:t>
            </w:r>
          </w:p>
        </w:tc>
        <w:tc>
          <w:tcPr>
            <w:tcW w:w="995" w:type="dxa"/>
          </w:tcPr>
          <w:p w:rsidR="00930992" w:rsidRPr="00FA5269" w:rsidRDefault="00930992" w:rsidP="00E73D60">
            <w:pPr>
              <w:spacing w:before="0" w:line="336" w:lineRule="auto"/>
              <w:jc w:val="center"/>
              <w:rPr>
                <w:rFonts w:cs="Arial"/>
              </w:rPr>
            </w:pPr>
            <w:r w:rsidRPr="00FA5269">
              <w:rPr>
                <w:rFonts w:cs="Arial"/>
              </w:rPr>
              <w:t>4%</w:t>
            </w:r>
          </w:p>
        </w:tc>
        <w:tc>
          <w:tcPr>
            <w:tcW w:w="995" w:type="dxa"/>
          </w:tcPr>
          <w:p w:rsidR="00930992" w:rsidRPr="00FA5269" w:rsidRDefault="00930992" w:rsidP="00E73D60">
            <w:pPr>
              <w:spacing w:before="0" w:line="336" w:lineRule="auto"/>
              <w:jc w:val="center"/>
              <w:rPr>
                <w:rFonts w:cs="Arial"/>
              </w:rPr>
            </w:pPr>
            <w:r w:rsidRPr="00FA5269">
              <w:rPr>
                <w:rFonts w:cs="Arial"/>
              </w:rPr>
              <w:t>17</w:t>
            </w:r>
          </w:p>
        </w:tc>
        <w:tc>
          <w:tcPr>
            <w:tcW w:w="1297" w:type="dxa"/>
          </w:tcPr>
          <w:p w:rsidR="00930992" w:rsidRPr="00174EB3" w:rsidRDefault="00930992" w:rsidP="00E73D60">
            <w:pPr>
              <w:spacing w:before="0" w:line="336" w:lineRule="auto"/>
              <w:jc w:val="center"/>
              <w:rPr>
                <w:rFonts w:cs="Arial"/>
              </w:rPr>
            </w:pPr>
            <w:r w:rsidRPr="00174EB3">
              <w:rPr>
                <w:rFonts w:cs="Arial"/>
              </w:rPr>
              <w:t>20%</w:t>
            </w:r>
          </w:p>
        </w:tc>
        <w:tc>
          <w:tcPr>
            <w:tcW w:w="1244" w:type="dxa"/>
          </w:tcPr>
          <w:p w:rsidR="00930992" w:rsidRPr="00174EB3" w:rsidRDefault="00930992" w:rsidP="00E73D60">
            <w:pPr>
              <w:spacing w:before="0" w:line="336" w:lineRule="auto"/>
              <w:jc w:val="center"/>
              <w:rPr>
                <w:rFonts w:cs="Arial"/>
              </w:rPr>
            </w:pPr>
            <w:r w:rsidRPr="00174EB3">
              <w:rPr>
                <w:rFonts w:cs="Arial"/>
              </w:rPr>
              <w:t>9</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25-34</w:t>
            </w:r>
          </w:p>
        </w:tc>
        <w:tc>
          <w:tcPr>
            <w:tcW w:w="923" w:type="dxa"/>
          </w:tcPr>
          <w:p w:rsidR="00930992" w:rsidRPr="006A7961" w:rsidRDefault="00930992" w:rsidP="00E73D60">
            <w:pPr>
              <w:spacing w:before="0" w:line="336" w:lineRule="auto"/>
              <w:jc w:val="center"/>
              <w:rPr>
                <w:rFonts w:cs="Arial"/>
              </w:rPr>
            </w:pPr>
            <w:r w:rsidRPr="006A7961">
              <w:rPr>
                <w:rFonts w:cs="Arial"/>
              </w:rPr>
              <w:t>11%</w:t>
            </w:r>
          </w:p>
        </w:tc>
        <w:tc>
          <w:tcPr>
            <w:tcW w:w="995" w:type="dxa"/>
          </w:tcPr>
          <w:p w:rsidR="00930992" w:rsidRPr="006A7961" w:rsidRDefault="00930992" w:rsidP="00E73D60">
            <w:pPr>
              <w:spacing w:before="0" w:line="336" w:lineRule="auto"/>
              <w:jc w:val="center"/>
              <w:rPr>
                <w:rFonts w:cs="Arial"/>
              </w:rPr>
            </w:pPr>
            <w:r w:rsidRPr="006A7961">
              <w:rPr>
                <w:rFonts w:cs="Arial"/>
              </w:rPr>
              <w:t>106</w:t>
            </w:r>
          </w:p>
        </w:tc>
        <w:tc>
          <w:tcPr>
            <w:tcW w:w="995" w:type="dxa"/>
          </w:tcPr>
          <w:p w:rsidR="00930992" w:rsidRPr="00FA5269" w:rsidRDefault="00930992" w:rsidP="00E73D60">
            <w:pPr>
              <w:spacing w:before="0" w:line="336" w:lineRule="auto"/>
              <w:jc w:val="center"/>
              <w:rPr>
                <w:rFonts w:cs="Arial"/>
              </w:rPr>
            </w:pPr>
            <w:r w:rsidRPr="00FA5269">
              <w:rPr>
                <w:rFonts w:cs="Arial"/>
              </w:rPr>
              <w:t>21%</w:t>
            </w:r>
          </w:p>
        </w:tc>
        <w:tc>
          <w:tcPr>
            <w:tcW w:w="995" w:type="dxa"/>
          </w:tcPr>
          <w:p w:rsidR="00930992" w:rsidRPr="00FA5269" w:rsidRDefault="00930992" w:rsidP="00E73D60">
            <w:pPr>
              <w:spacing w:before="0" w:line="336" w:lineRule="auto"/>
              <w:jc w:val="center"/>
              <w:rPr>
                <w:rFonts w:cs="Arial"/>
              </w:rPr>
            </w:pPr>
            <w:r w:rsidRPr="00FA5269">
              <w:rPr>
                <w:rFonts w:cs="Arial"/>
              </w:rPr>
              <w:t>99</w:t>
            </w:r>
          </w:p>
        </w:tc>
        <w:tc>
          <w:tcPr>
            <w:tcW w:w="1297" w:type="dxa"/>
          </w:tcPr>
          <w:p w:rsidR="00930992" w:rsidRPr="00174EB3" w:rsidRDefault="00930992" w:rsidP="00E73D60">
            <w:pPr>
              <w:spacing w:before="0" w:line="336" w:lineRule="auto"/>
              <w:jc w:val="center"/>
              <w:rPr>
                <w:rFonts w:cs="Arial"/>
              </w:rPr>
            </w:pPr>
            <w:r w:rsidRPr="00174EB3">
              <w:rPr>
                <w:rFonts w:cs="Arial"/>
              </w:rPr>
              <w:t>29%</w:t>
            </w:r>
          </w:p>
        </w:tc>
        <w:tc>
          <w:tcPr>
            <w:tcW w:w="1244" w:type="dxa"/>
          </w:tcPr>
          <w:p w:rsidR="00930992" w:rsidRPr="00174EB3" w:rsidRDefault="00930992" w:rsidP="00E73D60">
            <w:pPr>
              <w:spacing w:before="0" w:line="336" w:lineRule="auto"/>
              <w:jc w:val="center"/>
              <w:rPr>
                <w:rFonts w:cs="Arial"/>
              </w:rPr>
            </w:pPr>
            <w:r w:rsidRPr="00174EB3">
              <w:rPr>
                <w:rFonts w:cs="Arial"/>
              </w:rPr>
              <w:t>13</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35-44</w:t>
            </w:r>
          </w:p>
        </w:tc>
        <w:tc>
          <w:tcPr>
            <w:tcW w:w="923" w:type="dxa"/>
          </w:tcPr>
          <w:p w:rsidR="00930992" w:rsidRPr="006A7961" w:rsidRDefault="00930992" w:rsidP="00E73D60">
            <w:pPr>
              <w:spacing w:before="0" w:line="336" w:lineRule="auto"/>
              <w:jc w:val="center"/>
              <w:rPr>
                <w:rFonts w:cs="Arial"/>
              </w:rPr>
            </w:pPr>
            <w:r w:rsidRPr="006A7961">
              <w:rPr>
                <w:rFonts w:cs="Arial"/>
              </w:rPr>
              <w:t>7%</w:t>
            </w:r>
          </w:p>
        </w:tc>
        <w:tc>
          <w:tcPr>
            <w:tcW w:w="995" w:type="dxa"/>
          </w:tcPr>
          <w:p w:rsidR="00930992" w:rsidRPr="006A7961" w:rsidRDefault="00930992" w:rsidP="00E73D60">
            <w:pPr>
              <w:spacing w:before="0" w:line="336" w:lineRule="auto"/>
              <w:jc w:val="center"/>
              <w:rPr>
                <w:rFonts w:cs="Arial"/>
              </w:rPr>
            </w:pPr>
            <w:r w:rsidRPr="006A7961">
              <w:rPr>
                <w:rFonts w:cs="Arial"/>
              </w:rPr>
              <w:t>67</w:t>
            </w:r>
          </w:p>
        </w:tc>
        <w:tc>
          <w:tcPr>
            <w:tcW w:w="995" w:type="dxa"/>
          </w:tcPr>
          <w:p w:rsidR="00930992" w:rsidRPr="00FA5269" w:rsidRDefault="00930992" w:rsidP="00E73D60">
            <w:pPr>
              <w:spacing w:before="0" w:line="336" w:lineRule="auto"/>
              <w:jc w:val="center"/>
              <w:rPr>
                <w:rFonts w:cs="Arial"/>
              </w:rPr>
            </w:pPr>
            <w:r w:rsidRPr="00FA5269">
              <w:rPr>
                <w:rFonts w:cs="Arial"/>
              </w:rPr>
              <w:t>13%</w:t>
            </w:r>
          </w:p>
        </w:tc>
        <w:tc>
          <w:tcPr>
            <w:tcW w:w="995" w:type="dxa"/>
          </w:tcPr>
          <w:p w:rsidR="00930992" w:rsidRPr="00FA5269" w:rsidRDefault="00930992" w:rsidP="00E73D60">
            <w:pPr>
              <w:spacing w:before="0" w:line="336" w:lineRule="auto"/>
              <w:jc w:val="center"/>
              <w:rPr>
                <w:rFonts w:cs="Arial"/>
              </w:rPr>
            </w:pPr>
            <w:r w:rsidRPr="00FA5269">
              <w:rPr>
                <w:rFonts w:cs="Arial"/>
              </w:rPr>
              <w:t>61</w:t>
            </w:r>
          </w:p>
        </w:tc>
        <w:tc>
          <w:tcPr>
            <w:tcW w:w="1297" w:type="dxa"/>
          </w:tcPr>
          <w:p w:rsidR="00930992" w:rsidRPr="00174EB3" w:rsidRDefault="00930992" w:rsidP="00E73D60">
            <w:pPr>
              <w:spacing w:before="0" w:line="336" w:lineRule="auto"/>
              <w:jc w:val="center"/>
              <w:rPr>
                <w:rFonts w:cs="Arial"/>
              </w:rPr>
            </w:pPr>
            <w:r w:rsidRPr="00174EB3">
              <w:rPr>
                <w:rFonts w:cs="Arial"/>
              </w:rPr>
              <w:t>18%</w:t>
            </w:r>
          </w:p>
        </w:tc>
        <w:tc>
          <w:tcPr>
            <w:tcW w:w="1244" w:type="dxa"/>
          </w:tcPr>
          <w:p w:rsidR="00930992" w:rsidRPr="00174EB3" w:rsidRDefault="00930992" w:rsidP="00E73D60">
            <w:pPr>
              <w:spacing w:before="0" w:line="336" w:lineRule="auto"/>
              <w:jc w:val="center"/>
              <w:rPr>
                <w:rFonts w:cs="Arial"/>
              </w:rPr>
            </w:pPr>
            <w:r w:rsidRPr="00174EB3">
              <w:rPr>
                <w:rFonts w:cs="Arial"/>
              </w:rPr>
              <w:t>8</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45-54</w:t>
            </w:r>
          </w:p>
        </w:tc>
        <w:tc>
          <w:tcPr>
            <w:tcW w:w="923" w:type="dxa"/>
          </w:tcPr>
          <w:p w:rsidR="00930992" w:rsidRPr="006A7961" w:rsidRDefault="00930992" w:rsidP="00E73D60">
            <w:pPr>
              <w:spacing w:before="0" w:line="336" w:lineRule="auto"/>
              <w:jc w:val="center"/>
              <w:rPr>
                <w:rFonts w:cs="Arial"/>
              </w:rPr>
            </w:pPr>
            <w:r w:rsidRPr="006A7961">
              <w:rPr>
                <w:rFonts w:cs="Arial"/>
              </w:rPr>
              <w:t>55%</w:t>
            </w:r>
          </w:p>
        </w:tc>
        <w:tc>
          <w:tcPr>
            <w:tcW w:w="995" w:type="dxa"/>
          </w:tcPr>
          <w:p w:rsidR="00930992" w:rsidRPr="006A7961" w:rsidRDefault="00930992" w:rsidP="00E73D60">
            <w:pPr>
              <w:spacing w:before="0" w:line="336" w:lineRule="auto"/>
              <w:jc w:val="center"/>
              <w:rPr>
                <w:rFonts w:cs="Arial"/>
              </w:rPr>
            </w:pPr>
            <w:r w:rsidRPr="006A7961">
              <w:rPr>
                <w:rFonts w:cs="Arial"/>
              </w:rPr>
              <w:t>513</w:t>
            </w:r>
          </w:p>
        </w:tc>
        <w:tc>
          <w:tcPr>
            <w:tcW w:w="995" w:type="dxa"/>
          </w:tcPr>
          <w:p w:rsidR="00930992" w:rsidRPr="00FA5269" w:rsidRDefault="00930992" w:rsidP="00E73D60">
            <w:pPr>
              <w:spacing w:before="0" w:line="336" w:lineRule="auto"/>
              <w:jc w:val="center"/>
              <w:rPr>
                <w:rFonts w:cs="Arial"/>
              </w:rPr>
            </w:pPr>
            <w:r w:rsidRPr="00FA5269">
              <w:rPr>
                <w:rFonts w:cs="Arial"/>
              </w:rPr>
              <w:t>16%</w:t>
            </w:r>
          </w:p>
        </w:tc>
        <w:tc>
          <w:tcPr>
            <w:tcW w:w="995" w:type="dxa"/>
          </w:tcPr>
          <w:p w:rsidR="00930992" w:rsidRPr="00FA5269" w:rsidRDefault="00930992" w:rsidP="00E73D60">
            <w:pPr>
              <w:spacing w:before="0" w:line="336" w:lineRule="auto"/>
              <w:jc w:val="center"/>
              <w:rPr>
                <w:rFonts w:cs="Arial"/>
              </w:rPr>
            </w:pPr>
            <w:r w:rsidRPr="00FA5269">
              <w:rPr>
                <w:rFonts w:cs="Arial"/>
              </w:rPr>
              <w:t>74</w:t>
            </w:r>
          </w:p>
        </w:tc>
        <w:tc>
          <w:tcPr>
            <w:tcW w:w="1297" w:type="dxa"/>
          </w:tcPr>
          <w:p w:rsidR="00930992" w:rsidRPr="00174EB3" w:rsidRDefault="00930992" w:rsidP="00E73D60">
            <w:pPr>
              <w:spacing w:before="0" w:line="336" w:lineRule="auto"/>
              <w:jc w:val="center"/>
              <w:rPr>
                <w:rFonts w:cs="Arial"/>
              </w:rPr>
            </w:pPr>
            <w:r w:rsidRPr="00174EB3">
              <w:rPr>
                <w:rFonts w:cs="Arial"/>
              </w:rPr>
              <w:t>13%</w:t>
            </w:r>
          </w:p>
        </w:tc>
        <w:tc>
          <w:tcPr>
            <w:tcW w:w="1244" w:type="dxa"/>
          </w:tcPr>
          <w:p w:rsidR="00930992" w:rsidRPr="00174EB3" w:rsidRDefault="00930992" w:rsidP="00E73D60">
            <w:pPr>
              <w:spacing w:before="0" w:line="336" w:lineRule="auto"/>
              <w:jc w:val="center"/>
              <w:rPr>
                <w:rFonts w:cs="Arial"/>
              </w:rPr>
            </w:pPr>
            <w:r w:rsidRPr="00174EB3">
              <w:rPr>
                <w:rFonts w:cs="Arial"/>
              </w:rPr>
              <w:t>6</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55-64</w:t>
            </w:r>
          </w:p>
        </w:tc>
        <w:tc>
          <w:tcPr>
            <w:tcW w:w="923" w:type="dxa"/>
          </w:tcPr>
          <w:p w:rsidR="00930992" w:rsidRPr="006A7961" w:rsidRDefault="00930992" w:rsidP="00E73D60">
            <w:pPr>
              <w:spacing w:before="0" w:line="336" w:lineRule="auto"/>
              <w:jc w:val="center"/>
              <w:rPr>
                <w:rFonts w:cs="Arial"/>
              </w:rPr>
            </w:pPr>
            <w:r w:rsidRPr="006A7961">
              <w:rPr>
                <w:rFonts w:cs="Arial"/>
              </w:rPr>
              <w:t>25%</w:t>
            </w:r>
          </w:p>
        </w:tc>
        <w:tc>
          <w:tcPr>
            <w:tcW w:w="995" w:type="dxa"/>
          </w:tcPr>
          <w:p w:rsidR="00930992" w:rsidRPr="006A7961" w:rsidRDefault="00930992" w:rsidP="00E73D60">
            <w:pPr>
              <w:spacing w:before="0" w:line="336" w:lineRule="auto"/>
              <w:jc w:val="center"/>
              <w:rPr>
                <w:rFonts w:cs="Arial"/>
              </w:rPr>
            </w:pPr>
            <w:r w:rsidRPr="006A7961">
              <w:rPr>
                <w:rFonts w:cs="Arial"/>
              </w:rPr>
              <w:t>238</w:t>
            </w:r>
          </w:p>
        </w:tc>
        <w:tc>
          <w:tcPr>
            <w:tcW w:w="995" w:type="dxa"/>
          </w:tcPr>
          <w:p w:rsidR="00930992" w:rsidRPr="00FA5269" w:rsidRDefault="00930992" w:rsidP="00E73D60">
            <w:pPr>
              <w:spacing w:before="0" w:line="336" w:lineRule="auto"/>
              <w:jc w:val="center"/>
              <w:rPr>
                <w:rFonts w:cs="Arial"/>
              </w:rPr>
            </w:pPr>
            <w:r w:rsidRPr="00FA5269">
              <w:rPr>
                <w:rFonts w:cs="Arial"/>
              </w:rPr>
              <w:t>29%</w:t>
            </w:r>
          </w:p>
        </w:tc>
        <w:tc>
          <w:tcPr>
            <w:tcW w:w="995" w:type="dxa"/>
          </w:tcPr>
          <w:p w:rsidR="00930992" w:rsidRPr="00FA5269" w:rsidRDefault="00930992" w:rsidP="00E73D60">
            <w:pPr>
              <w:spacing w:before="0" w:line="336" w:lineRule="auto"/>
              <w:jc w:val="center"/>
              <w:rPr>
                <w:rFonts w:cs="Arial"/>
              </w:rPr>
            </w:pPr>
            <w:r w:rsidRPr="00FA5269">
              <w:rPr>
                <w:rFonts w:cs="Arial"/>
              </w:rPr>
              <w:t>137</w:t>
            </w:r>
          </w:p>
        </w:tc>
        <w:tc>
          <w:tcPr>
            <w:tcW w:w="1297" w:type="dxa"/>
          </w:tcPr>
          <w:p w:rsidR="00930992" w:rsidRPr="00174EB3" w:rsidRDefault="00930992" w:rsidP="00E73D60">
            <w:pPr>
              <w:spacing w:before="0" w:line="336" w:lineRule="auto"/>
              <w:jc w:val="center"/>
              <w:rPr>
                <w:rFonts w:cs="Arial"/>
              </w:rPr>
            </w:pPr>
            <w:r w:rsidRPr="00174EB3">
              <w:rPr>
                <w:rFonts w:cs="Arial"/>
              </w:rPr>
              <w:t>20%</w:t>
            </w:r>
          </w:p>
        </w:tc>
        <w:tc>
          <w:tcPr>
            <w:tcW w:w="1244" w:type="dxa"/>
          </w:tcPr>
          <w:p w:rsidR="00930992" w:rsidRPr="00174EB3" w:rsidRDefault="00930992" w:rsidP="00E73D60">
            <w:pPr>
              <w:spacing w:before="0" w:line="336" w:lineRule="auto"/>
              <w:jc w:val="center"/>
              <w:rPr>
                <w:rFonts w:cs="Arial"/>
              </w:rPr>
            </w:pPr>
            <w:r w:rsidRPr="00174EB3">
              <w:rPr>
                <w:rFonts w:cs="Arial"/>
              </w:rPr>
              <w:t>9</w:t>
            </w:r>
          </w:p>
        </w:tc>
      </w:tr>
      <w:tr w:rsidR="00930992" w:rsidRPr="003B403B" w:rsidTr="00E73D60">
        <w:tc>
          <w:tcPr>
            <w:tcW w:w="1980" w:type="dxa"/>
          </w:tcPr>
          <w:p w:rsidR="00930992" w:rsidRPr="006A7961" w:rsidRDefault="00930992" w:rsidP="00E73D60">
            <w:pPr>
              <w:spacing w:before="0" w:line="336" w:lineRule="auto"/>
              <w:rPr>
                <w:rStyle w:val="Strong"/>
                <w:b w:val="0"/>
              </w:rPr>
            </w:pPr>
            <w:r w:rsidRPr="006A7961">
              <w:rPr>
                <w:rStyle w:val="Strong"/>
                <w:b w:val="0"/>
              </w:rPr>
              <w:t>65+</w:t>
            </w:r>
          </w:p>
        </w:tc>
        <w:tc>
          <w:tcPr>
            <w:tcW w:w="923" w:type="dxa"/>
          </w:tcPr>
          <w:p w:rsidR="00930992" w:rsidRPr="006A7961" w:rsidRDefault="00930992" w:rsidP="00E73D60">
            <w:pPr>
              <w:spacing w:before="0" w:line="336" w:lineRule="auto"/>
              <w:jc w:val="center"/>
              <w:rPr>
                <w:rFonts w:cs="Arial"/>
              </w:rPr>
            </w:pPr>
            <w:r w:rsidRPr="006A7961">
              <w:rPr>
                <w:rFonts w:cs="Arial"/>
              </w:rPr>
              <w:t>0%</w:t>
            </w:r>
          </w:p>
        </w:tc>
        <w:tc>
          <w:tcPr>
            <w:tcW w:w="995" w:type="dxa"/>
          </w:tcPr>
          <w:p w:rsidR="00930992" w:rsidRPr="006A7961" w:rsidRDefault="00930992" w:rsidP="00E73D60">
            <w:pPr>
              <w:spacing w:before="0" w:line="336" w:lineRule="auto"/>
              <w:jc w:val="center"/>
              <w:rPr>
                <w:rFonts w:cs="Arial"/>
              </w:rPr>
            </w:pPr>
            <w:r w:rsidRPr="006A7961">
              <w:rPr>
                <w:rFonts w:cs="Arial"/>
              </w:rPr>
              <w:t>0</w:t>
            </w:r>
          </w:p>
        </w:tc>
        <w:tc>
          <w:tcPr>
            <w:tcW w:w="995" w:type="dxa"/>
          </w:tcPr>
          <w:p w:rsidR="00930992" w:rsidRPr="00FA5269" w:rsidRDefault="00930992" w:rsidP="00E73D60">
            <w:pPr>
              <w:spacing w:before="0" w:line="336" w:lineRule="auto"/>
              <w:jc w:val="center"/>
              <w:rPr>
                <w:rFonts w:cs="Arial"/>
              </w:rPr>
            </w:pPr>
            <w:r w:rsidRPr="00FA5269">
              <w:rPr>
                <w:rFonts w:cs="Arial"/>
              </w:rPr>
              <w:t>18%</w:t>
            </w:r>
          </w:p>
        </w:tc>
        <w:tc>
          <w:tcPr>
            <w:tcW w:w="995" w:type="dxa"/>
          </w:tcPr>
          <w:p w:rsidR="00930992" w:rsidRPr="00FA5269" w:rsidRDefault="00930992" w:rsidP="00E73D60">
            <w:pPr>
              <w:spacing w:before="0" w:line="336" w:lineRule="auto"/>
              <w:jc w:val="center"/>
              <w:rPr>
                <w:rFonts w:cs="Arial"/>
              </w:rPr>
            </w:pPr>
            <w:r w:rsidRPr="00FA5269">
              <w:rPr>
                <w:rFonts w:cs="Arial"/>
              </w:rPr>
              <w:t>87</w:t>
            </w:r>
          </w:p>
        </w:tc>
        <w:tc>
          <w:tcPr>
            <w:tcW w:w="1297" w:type="dxa"/>
          </w:tcPr>
          <w:p w:rsidR="00930992" w:rsidRPr="00174EB3" w:rsidRDefault="00930992" w:rsidP="00E73D60">
            <w:pPr>
              <w:spacing w:before="0" w:line="336" w:lineRule="auto"/>
              <w:jc w:val="center"/>
              <w:rPr>
                <w:rFonts w:cs="Arial"/>
              </w:rPr>
            </w:pPr>
            <w:r w:rsidRPr="00174EB3">
              <w:rPr>
                <w:rFonts w:cs="Arial"/>
              </w:rPr>
              <w:t>0%</w:t>
            </w:r>
          </w:p>
        </w:tc>
        <w:tc>
          <w:tcPr>
            <w:tcW w:w="1244" w:type="dxa"/>
          </w:tcPr>
          <w:p w:rsidR="00930992" w:rsidRPr="00174EB3" w:rsidRDefault="00930992" w:rsidP="00E73D60">
            <w:pPr>
              <w:spacing w:before="0" w:line="336" w:lineRule="auto"/>
              <w:jc w:val="center"/>
              <w:rPr>
                <w:rFonts w:cs="Arial"/>
              </w:rPr>
            </w:pPr>
            <w:r w:rsidRPr="00174EB3">
              <w:rPr>
                <w:rFonts w:cs="Arial"/>
              </w:rPr>
              <w:t>0</w:t>
            </w:r>
          </w:p>
        </w:tc>
      </w:tr>
    </w:tbl>
    <w:p w:rsidR="00930992" w:rsidRDefault="00930992" w:rsidP="00930992">
      <w:pPr>
        <w:spacing w:before="0"/>
        <w:rPr>
          <w:rFonts w:cs="Arial"/>
          <w:color w:val="FF0000"/>
          <w:highlight w:val="cyan"/>
        </w:rPr>
      </w:pPr>
    </w:p>
    <w:p w:rsidR="00930992" w:rsidRDefault="00930992" w:rsidP="00930992">
      <w:pPr>
        <w:pStyle w:val="Heading4"/>
      </w:pPr>
      <w:r w:rsidRPr="006A7961">
        <w:t>Police Officers</w:t>
      </w:r>
    </w:p>
    <w:p w:rsidR="00930992" w:rsidRPr="006A7961" w:rsidRDefault="00930992" w:rsidP="00930992">
      <w:pPr>
        <w:spacing w:before="0"/>
        <w:rPr>
          <w:rFonts w:cs="Arial"/>
          <w:b/>
        </w:rPr>
      </w:pPr>
    </w:p>
    <w:p w:rsidR="00930992" w:rsidRDefault="00930992" w:rsidP="00930992">
      <w:pPr>
        <w:numPr>
          <w:ilvl w:val="0"/>
          <w:numId w:val="46"/>
        </w:numPr>
        <w:spacing w:before="0"/>
        <w:rPr>
          <w:rFonts w:cs="Arial"/>
        </w:rPr>
      </w:pPr>
      <w:r w:rsidRPr="006A7961">
        <w:rPr>
          <w:rFonts w:cs="Arial"/>
        </w:rPr>
        <w:t xml:space="preserve">The age demographic for police officer leavers is an older demographic when compared to the </w:t>
      </w:r>
      <w:r w:rsidR="00736E62">
        <w:rPr>
          <w:rFonts w:cs="Arial"/>
        </w:rPr>
        <w:t>overall Police Officer Age Workforce P</w:t>
      </w:r>
      <w:r w:rsidRPr="006A7961">
        <w:rPr>
          <w:rFonts w:cs="Arial"/>
        </w:rPr>
        <w:t>rofile at 31/03/2022.   This is linked to Retiral being the most common reason for leaving.</w:t>
      </w:r>
    </w:p>
    <w:p w:rsidR="00736E62" w:rsidRPr="006A7961" w:rsidRDefault="00736E62" w:rsidP="00736E62">
      <w:pPr>
        <w:spacing w:before="0"/>
        <w:ind w:left="720"/>
        <w:rPr>
          <w:rFonts w:cs="Arial"/>
        </w:rPr>
      </w:pPr>
    </w:p>
    <w:p w:rsidR="00930992" w:rsidRPr="006A7961" w:rsidRDefault="00930992" w:rsidP="00930992">
      <w:pPr>
        <w:pStyle w:val="ListParagraph"/>
        <w:numPr>
          <w:ilvl w:val="0"/>
          <w:numId w:val="4"/>
        </w:numPr>
        <w:spacing w:before="0"/>
        <w:contextualSpacing/>
        <w:rPr>
          <w:rFonts w:cs="Arial"/>
        </w:rPr>
      </w:pPr>
      <w:r w:rsidRPr="006A7961">
        <w:rPr>
          <w:rFonts w:cs="Arial"/>
        </w:rPr>
        <w:t>The most common age group on Resignation was the 25-34 age g</w:t>
      </w:r>
      <w:r w:rsidR="00736E62">
        <w:rPr>
          <w:rFonts w:cs="Arial"/>
        </w:rPr>
        <w:t>roup, with an average age of 34 years’ old.</w:t>
      </w:r>
    </w:p>
    <w:p w:rsidR="00930992" w:rsidRPr="00FA5269" w:rsidRDefault="00930992" w:rsidP="00930992">
      <w:pPr>
        <w:spacing w:before="0"/>
        <w:contextualSpacing/>
        <w:rPr>
          <w:rFonts w:cs="Arial"/>
          <w:highlight w:val="cyan"/>
        </w:rPr>
      </w:pPr>
    </w:p>
    <w:p w:rsidR="00930992" w:rsidRDefault="00930992" w:rsidP="00930992">
      <w:pPr>
        <w:pStyle w:val="Heading4"/>
      </w:pPr>
      <w:r w:rsidRPr="000D1F18">
        <w:t>Police Staff</w:t>
      </w:r>
    </w:p>
    <w:p w:rsidR="00930992" w:rsidRPr="004D1179" w:rsidRDefault="00930992" w:rsidP="00930992">
      <w:pPr>
        <w:spacing w:before="0"/>
      </w:pPr>
    </w:p>
    <w:p w:rsidR="00930992" w:rsidRPr="00736E62" w:rsidRDefault="00930992" w:rsidP="00930992">
      <w:pPr>
        <w:numPr>
          <w:ilvl w:val="0"/>
          <w:numId w:val="4"/>
        </w:numPr>
        <w:spacing w:before="0"/>
      </w:pPr>
      <w:r w:rsidRPr="000D1F18">
        <w:rPr>
          <w:rFonts w:cs="Arial"/>
        </w:rPr>
        <w:t xml:space="preserve">The age demographic for police staff leavers is an older demographic when compared to the </w:t>
      </w:r>
      <w:r w:rsidR="00736E62">
        <w:rPr>
          <w:rFonts w:cs="Arial"/>
        </w:rPr>
        <w:t>overall Police Staff Age Workforce P</w:t>
      </w:r>
      <w:r w:rsidRPr="000D1F18">
        <w:rPr>
          <w:rFonts w:cs="Arial"/>
        </w:rPr>
        <w:t>rofile at 31/03/202</w:t>
      </w:r>
      <w:r>
        <w:rPr>
          <w:rFonts w:cs="Arial"/>
        </w:rPr>
        <w:t>2 where the 45-54 age group was</w:t>
      </w:r>
      <w:r w:rsidRPr="000D1F18">
        <w:rPr>
          <w:rFonts w:cs="Arial"/>
        </w:rPr>
        <w:t xml:space="preserve"> the most common. </w:t>
      </w:r>
    </w:p>
    <w:p w:rsidR="00736E62" w:rsidRPr="000D1F18" w:rsidRDefault="00736E62" w:rsidP="00736E62">
      <w:pPr>
        <w:spacing w:before="0"/>
        <w:ind w:left="720"/>
      </w:pPr>
    </w:p>
    <w:p w:rsidR="00602338" w:rsidRDefault="00930992" w:rsidP="00602338">
      <w:pPr>
        <w:numPr>
          <w:ilvl w:val="0"/>
          <w:numId w:val="4"/>
        </w:numPr>
        <w:spacing w:before="0"/>
      </w:pPr>
      <w:r w:rsidRPr="000D1F18">
        <w:lastRenderedPageBreak/>
        <w:t>The most common age group on Resignation was the 25-34 age group, with an average age of 40</w:t>
      </w:r>
      <w:r w:rsidR="00602338">
        <w:t xml:space="preserve"> years’ old</w:t>
      </w:r>
      <w:r w:rsidRPr="000D1F18">
        <w:t>.</w:t>
      </w:r>
    </w:p>
    <w:p w:rsidR="00602338" w:rsidRPr="000D1F18" w:rsidRDefault="00602338" w:rsidP="00602338">
      <w:pPr>
        <w:spacing w:before="0"/>
      </w:pPr>
    </w:p>
    <w:p w:rsidR="00930992" w:rsidRDefault="00930992" w:rsidP="00930992">
      <w:pPr>
        <w:numPr>
          <w:ilvl w:val="0"/>
          <w:numId w:val="4"/>
        </w:numPr>
        <w:spacing w:before="0"/>
      </w:pPr>
      <w:r w:rsidRPr="000D1F18">
        <w:t>The most common age group on Retiral was the 65+ age group, closely followed by the 55-64 age group.</w:t>
      </w:r>
    </w:p>
    <w:p w:rsidR="00AC0DFD" w:rsidRPr="000D1F18" w:rsidRDefault="00AC0DFD" w:rsidP="00AC0DFD">
      <w:pPr>
        <w:spacing w:before="0"/>
      </w:pPr>
    </w:p>
    <w:p w:rsidR="00930992" w:rsidRPr="000D1F18" w:rsidRDefault="00930992" w:rsidP="00930992">
      <w:pPr>
        <w:pStyle w:val="ListParagraph"/>
        <w:numPr>
          <w:ilvl w:val="0"/>
          <w:numId w:val="65"/>
        </w:numPr>
        <w:spacing w:before="0"/>
        <w:contextualSpacing/>
      </w:pPr>
      <w:r w:rsidRPr="000D1F18">
        <w:rPr>
          <w:rFonts w:cs="Arial"/>
        </w:rPr>
        <w:t>The most common age group on Voluntary Redundancy was the 55-64 age group, with an average age of 54</w:t>
      </w:r>
      <w:r w:rsidR="00602338">
        <w:rPr>
          <w:rFonts w:cs="Arial"/>
        </w:rPr>
        <w:t xml:space="preserve"> years’ old</w:t>
      </w:r>
      <w:r w:rsidRPr="000D1F18">
        <w:rPr>
          <w:rFonts w:cs="Arial"/>
        </w:rPr>
        <w:t xml:space="preserve">. </w:t>
      </w:r>
    </w:p>
    <w:p w:rsidR="00930992" w:rsidRDefault="00930992" w:rsidP="00930992">
      <w:pPr>
        <w:pStyle w:val="Heading4"/>
      </w:pPr>
      <w:r>
        <w:t>Special Constables</w:t>
      </w:r>
    </w:p>
    <w:p w:rsidR="00930992" w:rsidRPr="004D1179" w:rsidRDefault="00930992" w:rsidP="00930992">
      <w:pPr>
        <w:spacing w:before="0"/>
      </w:pPr>
    </w:p>
    <w:p w:rsidR="00930992" w:rsidRDefault="00930992" w:rsidP="00930992">
      <w:pPr>
        <w:numPr>
          <w:ilvl w:val="0"/>
          <w:numId w:val="4"/>
        </w:numPr>
        <w:spacing w:before="0"/>
        <w:contextualSpacing/>
        <w:rPr>
          <w:rFonts w:cs="Arial"/>
        </w:rPr>
      </w:pPr>
      <w:r w:rsidRPr="00174EB3">
        <w:rPr>
          <w:rFonts w:cs="Arial"/>
        </w:rPr>
        <w:t>The age demographic for special constable leavers is a younger demographic when compare</w:t>
      </w:r>
      <w:r w:rsidR="0056177C">
        <w:rPr>
          <w:rFonts w:cs="Arial"/>
        </w:rPr>
        <w:t>d to the overall Special Constable Age Workforce P</w:t>
      </w:r>
      <w:r w:rsidRPr="00174EB3">
        <w:rPr>
          <w:rFonts w:cs="Arial"/>
        </w:rPr>
        <w:t>rofile at 31/03/2022.</w:t>
      </w:r>
    </w:p>
    <w:p w:rsidR="0056177C" w:rsidRDefault="0056177C" w:rsidP="0056177C">
      <w:pPr>
        <w:spacing w:before="0"/>
        <w:ind w:left="720"/>
        <w:contextualSpacing/>
        <w:rPr>
          <w:rFonts w:cs="Arial"/>
        </w:rPr>
      </w:pPr>
    </w:p>
    <w:p w:rsidR="00930992" w:rsidRDefault="00930992" w:rsidP="00930992">
      <w:pPr>
        <w:numPr>
          <w:ilvl w:val="0"/>
          <w:numId w:val="4"/>
        </w:numPr>
        <w:spacing w:before="0"/>
        <w:contextualSpacing/>
        <w:rPr>
          <w:rFonts w:cs="Arial"/>
        </w:rPr>
      </w:pPr>
      <w:r w:rsidRPr="00174EB3">
        <w:rPr>
          <w:rFonts w:cs="Arial"/>
        </w:rPr>
        <w:t xml:space="preserve">The most common age group </w:t>
      </w:r>
      <w:r>
        <w:rPr>
          <w:rFonts w:cs="Arial"/>
        </w:rPr>
        <w:t>for special constable leavers was the 25-34 age group.</w:t>
      </w:r>
    </w:p>
    <w:p w:rsidR="00E723E7" w:rsidRPr="00174EB3" w:rsidRDefault="00E723E7" w:rsidP="00E723E7">
      <w:pPr>
        <w:spacing w:before="0"/>
        <w:contextualSpacing/>
        <w:rPr>
          <w:rFonts w:cs="Arial"/>
        </w:rPr>
      </w:pPr>
    </w:p>
    <w:p w:rsidR="00930992" w:rsidRPr="00663AA2" w:rsidRDefault="00930992" w:rsidP="00930992">
      <w:pPr>
        <w:pStyle w:val="Heading3"/>
        <w:spacing w:before="0"/>
      </w:pPr>
      <w:bookmarkStart w:id="104" w:name="_Toc133249351"/>
      <w:bookmarkStart w:id="105" w:name="_Toc133312335"/>
      <w:r w:rsidRPr="00663AA2">
        <w:t>c. Disability</w:t>
      </w:r>
      <w:bookmarkEnd w:id="104"/>
      <w:bookmarkEnd w:id="105"/>
    </w:p>
    <w:p w:rsidR="00930992" w:rsidRPr="00663AA2" w:rsidRDefault="00930992" w:rsidP="00930992">
      <w:pPr>
        <w:spacing w:before="0"/>
        <w:rPr>
          <w:rFonts w:cs="Arial"/>
          <w:b/>
          <w:highlight w:val="cyan"/>
        </w:rPr>
      </w:pPr>
    </w:p>
    <w:tbl>
      <w:tblPr>
        <w:tblStyle w:val="TableGrid"/>
        <w:tblW w:w="0" w:type="auto"/>
        <w:tblLook w:val="01E0" w:firstRow="1" w:lastRow="1" w:firstColumn="1" w:lastColumn="1" w:noHBand="0" w:noVBand="0"/>
        <w:tblCaption w:val="Leavers Profile by Disability"/>
        <w:tblDescription w:val="Table highlights number and proportion of police officers, police staff and special constable leavers by disability category."/>
      </w:tblPr>
      <w:tblGrid>
        <w:gridCol w:w="2745"/>
        <w:gridCol w:w="923"/>
        <w:gridCol w:w="923"/>
        <w:gridCol w:w="888"/>
        <w:gridCol w:w="888"/>
        <w:gridCol w:w="1297"/>
        <w:gridCol w:w="1244"/>
      </w:tblGrid>
      <w:tr w:rsidR="00387BB1" w:rsidRPr="00387BB1" w:rsidTr="00387BB1">
        <w:trPr>
          <w:tblHeader/>
        </w:trPr>
        <w:tc>
          <w:tcPr>
            <w:tcW w:w="2745" w:type="dxa"/>
            <w:shd w:val="clear" w:color="auto" w:fill="DEEAF6" w:themeFill="accent1" w:themeFillTint="33"/>
          </w:tcPr>
          <w:p w:rsidR="00387BB1" w:rsidRPr="00387BB1" w:rsidRDefault="00387BB1" w:rsidP="00387BB1">
            <w:pPr>
              <w:spacing w:before="0" w:line="336" w:lineRule="auto"/>
              <w:jc w:val="center"/>
              <w:rPr>
                <w:rStyle w:val="Strong"/>
                <w:b w:val="0"/>
              </w:rPr>
            </w:pPr>
            <w:r w:rsidRPr="00387BB1">
              <w:rPr>
                <w:rStyle w:val="Strong"/>
                <w:b w:val="0"/>
              </w:rPr>
              <w:t>Disability</w:t>
            </w:r>
          </w:p>
        </w:tc>
        <w:tc>
          <w:tcPr>
            <w:tcW w:w="923"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Police Officer</w:t>
            </w:r>
          </w:p>
          <w:p w:rsidR="00387BB1" w:rsidRPr="00784908" w:rsidRDefault="00387BB1" w:rsidP="00387BB1">
            <w:pPr>
              <w:spacing w:before="0" w:line="336" w:lineRule="auto"/>
              <w:jc w:val="center"/>
              <w:rPr>
                <w:rFonts w:cs="Arial"/>
              </w:rPr>
            </w:pPr>
            <w:r w:rsidRPr="00784908">
              <w:rPr>
                <w:rFonts w:cs="Arial"/>
              </w:rPr>
              <w:t>%</w:t>
            </w:r>
          </w:p>
        </w:tc>
        <w:tc>
          <w:tcPr>
            <w:tcW w:w="923"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Police Officer</w:t>
            </w:r>
          </w:p>
          <w:p w:rsidR="00387BB1" w:rsidRPr="00784908" w:rsidRDefault="00387BB1" w:rsidP="00387BB1">
            <w:pPr>
              <w:spacing w:before="0" w:line="336" w:lineRule="auto"/>
              <w:jc w:val="center"/>
              <w:rPr>
                <w:rFonts w:cs="Arial"/>
              </w:rPr>
            </w:pPr>
            <w:r w:rsidRPr="00784908">
              <w:rPr>
                <w:rFonts w:cs="Arial"/>
              </w:rPr>
              <w:t xml:space="preserve">No: </w:t>
            </w:r>
          </w:p>
        </w:tc>
        <w:tc>
          <w:tcPr>
            <w:tcW w:w="888"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Police Staff</w:t>
            </w:r>
          </w:p>
          <w:p w:rsidR="00387BB1" w:rsidRPr="00784908" w:rsidRDefault="00387BB1" w:rsidP="00387BB1">
            <w:pPr>
              <w:spacing w:before="0" w:line="336" w:lineRule="auto"/>
              <w:jc w:val="center"/>
              <w:rPr>
                <w:rFonts w:cs="Arial"/>
              </w:rPr>
            </w:pPr>
            <w:r w:rsidRPr="00784908">
              <w:rPr>
                <w:rFonts w:cs="Arial"/>
              </w:rPr>
              <w:t>%</w:t>
            </w:r>
          </w:p>
        </w:tc>
        <w:tc>
          <w:tcPr>
            <w:tcW w:w="888"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 xml:space="preserve">Police Staff No: </w:t>
            </w:r>
          </w:p>
        </w:tc>
        <w:tc>
          <w:tcPr>
            <w:tcW w:w="1297"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Special Constable</w:t>
            </w:r>
          </w:p>
          <w:p w:rsidR="00387BB1" w:rsidRPr="00784908" w:rsidRDefault="00387BB1" w:rsidP="00387BB1">
            <w:pPr>
              <w:spacing w:before="0" w:line="336" w:lineRule="auto"/>
              <w:jc w:val="center"/>
              <w:rPr>
                <w:rFonts w:cs="Arial"/>
              </w:rPr>
            </w:pPr>
            <w:r w:rsidRPr="00784908">
              <w:rPr>
                <w:rFonts w:cs="Arial"/>
              </w:rPr>
              <w:t>%</w:t>
            </w:r>
          </w:p>
        </w:tc>
        <w:tc>
          <w:tcPr>
            <w:tcW w:w="1244" w:type="dxa"/>
            <w:shd w:val="clear" w:color="auto" w:fill="DEEAF6" w:themeFill="accent1" w:themeFillTint="33"/>
          </w:tcPr>
          <w:p w:rsidR="00387BB1" w:rsidRPr="00784908" w:rsidRDefault="00387BB1" w:rsidP="00387BB1">
            <w:pPr>
              <w:spacing w:before="0" w:line="336" w:lineRule="auto"/>
              <w:jc w:val="center"/>
              <w:rPr>
                <w:rFonts w:cs="Arial"/>
              </w:rPr>
            </w:pPr>
            <w:r w:rsidRPr="00784908">
              <w:rPr>
                <w:rFonts w:cs="Arial"/>
              </w:rPr>
              <w:t xml:space="preserve">Special constable No: </w:t>
            </w:r>
          </w:p>
        </w:tc>
      </w:tr>
      <w:tr w:rsidR="00930992" w:rsidRPr="00387BB1" w:rsidTr="00387BB1">
        <w:tc>
          <w:tcPr>
            <w:tcW w:w="2745" w:type="dxa"/>
          </w:tcPr>
          <w:p w:rsidR="00930992" w:rsidRPr="00387BB1" w:rsidRDefault="00930992" w:rsidP="00387BB1">
            <w:pPr>
              <w:spacing w:before="0" w:line="336" w:lineRule="auto"/>
              <w:rPr>
                <w:rStyle w:val="Strong"/>
                <w:b w:val="0"/>
              </w:rPr>
            </w:pPr>
            <w:r w:rsidRPr="00387BB1">
              <w:rPr>
                <w:rStyle w:val="Strong"/>
                <w:b w:val="0"/>
              </w:rPr>
              <w:t>Yes</w:t>
            </w:r>
          </w:p>
        </w:tc>
        <w:tc>
          <w:tcPr>
            <w:tcW w:w="923" w:type="dxa"/>
          </w:tcPr>
          <w:p w:rsidR="00930992" w:rsidRPr="00387BB1" w:rsidRDefault="00930992" w:rsidP="00387BB1">
            <w:pPr>
              <w:spacing w:before="0" w:line="336" w:lineRule="auto"/>
              <w:jc w:val="center"/>
              <w:rPr>
                <w:rFonts w:cs="Arial"/>
              </w:rPr>
            </w:pPr>
            <w:r w:rsidRPr="00387BB1">
              <w:rPr>
                <w:rFonts w:cs="Arial"/>
              </w:rPr>
              <w:t>5%</w:t>
            </w:r>
          </w:p>
        </w:tc>
        <w:tc>
          <w:tcPr>
            <w:tcW w:w="923" w:type="dxa"/>
          </w:tcPr>
          <w:p w:rsidR="00930992" w:rsidRPr="00387BB1" w:rsidRDefault="00930992" w:rsidP="00387BB1">
            <w:pPr>
              <w:spacing w:before="0" w:line="336" w:lineRule="auto"/>
              <w:jc w:val="center"/>
              <w:rPr>
                <w:rFonts w:cs="Arial"/>
              </w:rPr>
            </w:pPr>
            <w:r w:rsidRPr="00387BB1">
              <w:rPr>
                <w:rFonts w:cs="Arial"/>
              </w:rPr>
              <w:t>43</w:t>
            </w:r>
          </w:p>
        </w:tc>
        <w:tc>
          <w:tcPr>
            <w:tcW w:w="888" w:type="dxa"/>
          </w:tcPr>
          <w:p w:rsidR="00930992" w:rsidRPr="00387BB1" w:rsidRDefault="00930992" w:rsidP="00387BB1">
            <w:pPr>
              <w:spacing w:before="0" w:line="336" w:lineRule="auto"/>
              <w:jc w:val="center"/>
              <w:rPr>
                <w:rFonts w:cs="Arial"/>
              </w:rPr>
            </w:pPr>
            <w:r w:rsidRPr="00387BB1">
              <w:rPr>
                <w:rFonts w:cs="Arial"/>
              </w:rPr>
              <w:t>8%</w:t>
            </w:r>
          </w:p>
        </w:tc>
        <w:tc>
          <w:tcPr>
            <w:tcW w:w="888" w:type="dxa"/>
          </w:tcPr>
          <w:p w:rsidR="00930992" w:rsidRPr="00387BB1" w:rsidRDefault="00930992" w:rsidP="00387BB1">
            <w:pPr>
              <w:spacing w:before="0" w:line="336" w:lineRule="auto"/>
              <w:jc w:val="center"/>
              <w:rPr>
                <w:rFonts w:cs="Arial"/>
              </w:rPr>
            </w:pPr>
            <w:r w:rsidRPr="00387BB1">
              <w:rPr>
                <w:rFonts w:cs="Arial"/>
              </w:rPr>
              <w:t>40</w:t>
            </w:r>
          </w:p>
        </w:tc>
        <w:tc>
          <w:tcPr>
            <w:tcW w:w="1297" w:type="dxa"/>
          </w:tcPr>
          <w:p w:rsidR="00930992" w:rsidRPr="00387BB1" w:rsidRDefault="00930992" w:rsidP="00387BB1">
            <w:pPr>
              <w:spacing w:before="0" w:line="336" w:lineRule="auto"/>
              <w:jc w:val="center"/>
              <w:rPr>
                <w:rFonts w:cs="Arial"/>
              </w:rPr>
            </w:pPr>
            <w:r w:rsidRPr="00387BB1">
              <w:rPr>
                <w:rFonts w:cs="Arial"/>
              </w:rPr>
              <w:t>0%</w:t>
            </w:r>
          </w:p>
        </w:tc>
        <w:tc>
          <w:tcPr>
            <w:tcW w:w="1244" w:type="dxa"/>
          </w:tcPr>
          <w:p w:rsidR="00930992" w:rsidRPr="00387BB1" w:rsidRDefault="00930992" w:rsidP="00387BB1">
            <w:pPr>
              <w:spacing w:before="0" w:line="336" w:lineRule="auto"/>
              <w:jc w:val="center"/>
              <w:rPr>
                <w:rFonts w:cs="Arial"/>
              </w:rPr>
            </w:pPr>
            <w:r w:rsidRPr="00387BB1">
              <w:rPr>
                <w:rFonts w:cs="Arial"/>
              </w:rPr>
              <w:t>0</w:t>
            </w:r>
          </w:p>
        </w:tc>
      </w:tr>
      <w:tr w:rsidR="00930992" w:rsidRPr="00387BB1" w:rsidTr="00387BB1">
        <w:tc>
          <w:tcPr>
            <w:tcW w:w="2745" w:type="dxa"/>
          </w:tcPr>
          <w:p w:rsidR="00930992" w:rsidRPr="00387BB1" w:rsidRDefault="00930992" w:rsidP="00387BB1">
            <w:pPr>
              <w:spacing w:before="0" w:line="336" w:lineRule="auto"/>
              <w:rPr>
                <w:rStyle w:val="Strong"/>
                <w:b w:val="0"/>
              </w:rPr>
            </w:pPr>
            <w:r w:rsidRPr="00387BB1">
              <w:rPr>
                <w:rStyle w:val="Strong"/>
                <w:b w:val="0"/>
              </w:rPr>
              <w:t>No</w:t>
            </w:r>
          </w:p>
        </w:tc>
        <w:tc>
          <w:tcPr>
            <w:tcW w:w="923" w:type="dxa"/>
          </w:tcPr>
          <w:p w:rsidR="00930992" w:rsidRPr="00387BB1" w:rsidRDefault="00930992" w:rsidP="00387BB1">
            <w:pPr>
              <w:spacing w:before="0" w:line="336" w:lineRule="auto"/>
              <w:jc w:val="center"/>
              <w:rPr>
                <w:rFonts w:cs="Arial"/>
              </w:rPr>
            </w:pPr>
            <w:r w:rsidRPr="00387BB1">
              <w:rPr>
                <w:rFonts w:cs="Arial"/>
              </w:rPr>
              <w:t>81%</w:t>
            </w:r>
          </w:p>
        </w:tc>
        <w:tc>
          <w:tcPr>
            <w:tcW w:w="923" w:type="dxa"/>
          </w:tcPr>
          <w:p w:rsidR="00930992" w:rsidRPr="00387BB1" w:rsidRDefault="00930992" w:rsidP="00387BB1">
            <w:pPr>
              <w:spacing w:before="0" w:line="336" w:lineRule="auto"/>
              <w:jc w:val="center"/>
              <w:rPr>
                <w:rFonts w:cs="Arial"/>
              </w:rPr>
            </w:pPr>
            <w:r w:rsidRPr="00387BB1">
              <w:rPr>
                <w:rFonts w:cs="Arial"/>
              </w:rPr>
              <w:t>762</w:t>
            </w:r>
          </w:p>
        </w:tc>
        <w:tc>
          <w:tcPr>
            <w:tcW w:w="888" w:type="dxa"/>
          </w:tcPr>
          <w:p w:rsidR="00930992" w:rsidRPr="00387BB1" w:rsidRDefault="00930992" w:rsidP="00387BB1">
            <w:pPr>
              <w:spacing w:before="0" w:line="336" w:lineRule="auto"/>
              <w:jc w:val="center"/>
              <w:rPr>
                <w:rFonts w:cs="Arial"/>
              </w:rPr>
            </w:pPr>
            <w:r w:rsidRPr="00387BB1">
              <w:rPr>
                <w:rFonts w:cs="Arial"/>
              </w:rPr>
              <w:t>84%</w:t>
            </w:r>
          </w:p>
        </w:tc>
        <w:tc>
          <w:tcPr>
            <w:tcW w:w="888" w:type="dxa"/>
          </w:tcPr>
          <w:p w:rsidR="00930992" w:rsidRPr="00387BB1" w:rsidRDefault="00930992" w:rsidP="00387BB1">
            <w:pPr>
              <w:spacing w:before="0" w:line="336" w:lineRule="auto"/>
              <w:jc w:val="center"/>
              <w:rPr>
                <w:rFonts w:cs="Arial"/>
              </w:rPr>
            </w:pPr>
            <w:r w:rsidRPr="00387BB1">
              <w:rPr>
                <w:rFonts w:cs="Arial"/>
              </w:rPr>
              <w:t>398</w:t>
            </w:r>
          </w:p>
        </w:tc>
        <w:tc>
          <w:tcPr>
            <w:tcW w:w="1297" w:type="dxa"/>
          </w:tcPr>
          <w:p w:rsidR="00930992" w:rsidRPr="00387BB1" w:rsidRDefault="00930992" w:rsidP="00387BB1">
            <w:pPr>
              <w:spacing w:before="0" w:line="336" w:lineRule="auto"/>
              <w:jc w:val="center"/>
              <w:rPr>
                <w:rFonts w:cs="Arial"/>
              </w:rPr>
            </w:pPr>
            <w:r w:rsidRPr="00387BB1">
              <w:rPr>
                <w:rFonts w:cs="Arial"/>
              </w:rPr>
              <w:t>78%</w:t>
            </w:r>
          </w:p>
        </w:tc>
        <w:tc>
          <w:tcPr>
            <w:tcW w:w="1244" w:type="dxa"/>
          </w:tcPr>
          <w:p w:rsidR="00930992" w:rsidRPr="00387BB1" w:rsidRDefault="00930992" w:rsidP="00387BB1">
            <w:pPr>
              <w:spacing w:before="0" w:line="336" w:lineRule="auto"/>
              <w:jc w:val="center"/>
              <w:rPr>
                <w:rFonts w:cs="Arial"/>
              </w:rPr>
            </w:pPr>
            <w:r w:rsidRPr="00387BB1">
              <w:rPr>
                <w:rFonts w:cs="Arial"/>
              </w:rPr>
              <w:t>35</w:t>
            </w:r>
          </w:p>
        </w:tc>
      </w:tr>
      <w:tr w:rsidR="00930992" w:rsidRPr="00387BB1" w:rsidTr="00387BB1">
        <w:tc>
          <w:tcPr>
            <w:tcW w:w="2745" w:type="dxa"/>
          </w:tcPr>
          <w:p w:rsidR="00930992" w:rsidRPr="00387BB1" w:rsidRDefault="00930992" w:rsidP="00387BB1">
            <w:pPr>
              <w:spacing w:before="0" w:line="336" w:lineRule="auto"/>
              <w:rPr>
                <w:rStyle w:val="Strong"/>
                <w:b w:val="0"/>
              </w:rPr>
            </w:pPr>
            <w:r w:rsidRPr="00387BB1">
              <w:rPr>
                <w:rStyle w:val="Strong"/>
                <w:b w:val="0"/>
              </w:rPr>
              <w:t>Choose not to Disclose</w:t>
            </w:r>
          </w:p>
        </w:tc>
        <w:tc>
          <w:tcPr>
            <w:tcW w:w="923" w:type="dxa"/>
          </w:tcPr>
          <w:p w:rsidR="00930992" w:rsidRPr="00387BB1" w:rsidRDefault="00930992" w:rsidP="00387BB1">
            <w:pPr>
              <w:spacing w:before="0" w:line="336" w:lineRule="auto"/>
              <w:jc w:val="center"/>
              <w:rPr>
                <w:rFonts w:cs="Arial"/>
              </w:rPr>
            </w:pPr>
            <w:r w:rsidRPr="00387BB1">
              <w:rPr>
                <w:rFonts w:cs="Arial"/>
              </w:rPr>
              <w:t>12%</w:t>
            </w:r>
          </w:p>
        </w:tc>
        <w:tc>
          <w:tcPr>
            <w:tcW w:w="923" w:type="dxa"/>
          </w:tcPr>
          <w:p w:rsidR="00930992" w:rsidRPr="00387BB1" w:rsidRDefault="00930992" w:rsidP="00387BB1">
            <w:pPr>
              <w:spacing w:before="0" w:line="336" w:lineRule="auto"/>
              <w:jc w:val="center"/>
              <w:rPr>
                <w:rFonts w:cs="Arial"/>
              </w:rPr>
            </w:pPr>
            <w:r w:rsidRPr="00387BB1">
              <w:rPr>
                <w:rFonts w:cs="Arial"/>
              </w:rPr>
              <w:t>117</w:t>
            </w:r>
          </w:p>
        </w:tc>
        <w:tc>
          <w:tcPr>
            <w:tcW w:w="888" w:type="dxa"/>
          </w:tcPr>
          <w:p w:rsidR="00930992" w:rsidRPr="00387BB1" w:rsidRDefault="00930992" w:rsidP="00387BB1">
            <w:pPr>
              <w:spacing w:before="0" w:line="336" w:lineRule="auto"/>
              <w:jc w:val="center"/>
              <w:rPr>
                <w:rFonts w:cs="Arial"/>
              </w:rPr>
            </w:pPr>
            <w:r w:rsidRPr="00387BB1">
              <w:rPr>
                <w:rFonts w:cs="Arial"/>
              </w:rPr>
              <w:t>5%</w:t>
            </w:r>
          </w:p>
        </w:tc>
        <w:tc>
          <w:tcPr>
            <w:tcW w:w="888" w:type="dxa"/>
          </w:tcPr>
          <w:p w:rsidR="00930992" w:rsidRPr="00387BB1" w:rsidRDefault="00930992" w:rsidP="00387BB1">
            <w:pPr>
              <w:spacing w:before="0" w:line="336" w:lineRule="auto"/>
              <w:jc w:val="center"/>
              <w:rPr>
                <w:rFonts w:cs="Arial"/>
              </w:rPr>
            </w:pPr>
            <w:r w:rsidRPr="00387BB1">
              <w:rPr>
                <w:rFonts w:cs="Arial"/>
              </w:rPr>
              <w:t>24</w:t>
            </w:r>
          </w:p>
        </w:tc>
        <w:tc>
          <w:tcPr>
            <w:tcW w:w="1297" w:type="dxa"/>
          </w:tcPr>
          <w:p w:rsidR="00930992" w:rsidRPr="00387BB1" w:rsidRDefault="00930992" w:rsidP="00387BB1">
            <w:pPr>
              <w:spacing w:before="0" w:line="336" w:lineRule="auto"/>
              <w:jc w:val="center"/>
              <w:rPr>
                <w:rFonts w:cs="Arial"/>
              </w:rPr>
            </w:pPr>
            <w:r w:rsidRPr="00387BB1">
              <w:rPr>
                <w:rFonts w:cs="Arial"/>
              </w:rPr>
              <w:t>2%</w:t>
            </w:r>
          </w:p>
        </w:tc>
        <w:tc>
          <w:tcPr>
            <w:tcW w:w="1244" w:type="dxa"/>
          </w:tcPr>
          <w:p w:rsidR="00930992" w:rsidRPr="00387BB1" w:rsidRDefault="00930992" w:rsidP="00387BB1">
            <w:pPr>
              <w:spacing w:before="0" w:line="336" w:lineRule="auto"/>
              <w:jc w:val="center"/>
              <w:rPr>
                <w:rFonts w:cs="Arial"/>
              </w:rPr>
            </w:pPr>
            <w:r w:rsidRPr="00387BB1">
              <w:rPr>
                <w:rFonts w:cs="Arial"/>
              </w:rPr>
              <w:t>1</w:t>
            </w:r>
          </w:p>
        </w:tc>
      </w:tr>
      <w:tr w:rsidR="00930992" w:rsidRPr="00387BB1" w:rsidTr="00387BB1">
        <w:tc>
          <w:tcPr>
            <w:tcW w:w="2745" w:type="dxa"/>
          </w:tcPr>
          <w:p w:rsidR="00930992" w:rsidRPr="00387BB1" w:rsidRDefault="00930992" w:rsidP="00387BB1">
            <w:pPr>
              <w:spacing w:before="0" w:line="336" w:lineRule="auto"/>
              <w:rPr>
                <w:rStyle w:val="Strong"/>
                <w:b w:val="0"/>
              </w:rPr>
            </w:pPr>
            <w:r w:rsidRPr="00387BB1">
              <w:rPr>
                <w:rStyle w:val="Strong"/>
                <w:b w:val="0"/>
              </w:rPr>
              <w:t>Not Recorded</w:t>
            </w:r>
          </w:p>
        </w:tc>
        <w:tc>
          <w:tcPr>
            <w:tcW w:w="923" w:type="dxa"/>
          </w:tcPr>
          <w:p w:rsidR="00930992" w:rsidRPr="00387BB1" w:rsidRDefault="00930992" w:rsidP="00387BB1">
            <w:pPr>
              <w:spacing w:before="0" w:line="336" w:lineRule="auto"/>
              <w:jc w:val="center"/>
              <w:rPr>
                <w:rFonts w:cs="Arial"/>
              </w:rPr>
            </w:pPr>
            <w:r w:rsidRPr="00387BB1">
              <w:rPr>
                <w:rFonts w:cs="Arial"/>
              </w:rPr>
              <w:t>2%</w:t>
            </w:r>
          </w:p>
        </w:tc>
        <w:tc>
          <w:tcPr>
            <w:tcW w:w="923" w:type="dxa"/>
          </w:tcPr>
          <w:p w:rsidR="00930992" w:rsidRPr="00387BB1" w:rsidRDefault="00930992" w:rsidP="00387BB1">
            <w:pPr>
              <w:spacing w:before="0" w:line="336" w:lineRule="auto"/>
              <w:jc w:val="center"/>
              <w:rPr>
                <w:rFonts w:cs="Arial"/>
              </w:rPr>
            </w:pPr>
            <w:r w:rsidRPr="00387BB1">
              <w:rPr>
                <w:rFonts w:cs="Arial"/>
              </w:rPr>
              <w:t>17</w:t>
            </w:r>
          </w:p>
        </w:tc>
        <w:tc>
          <w:tcPr>
            <w:tcW w:w="888" w:type="dxa"/>
          </w:tcPr>
          <w:p w:rsidR="00930992" w:rsidRPr="00387BB1" w:rsidRDefault="00930992" w:rsidP="00387BB1">
            <w:pPr>
              <w:spacing w:before="0" w:line="336" w:lineRule="auto"/>
              <w:jc w:val="center"/>
              <w:rPr>
                <w:rFonts w:cs="Arial"/>
              </w:rPr>
            </w:pPr>
            <w:r w:rsidRPr="00387BB1">
              <w:rPr>
                <w:rFonts w:cs="Arial"/>
              </w:rPr>
              <w:t>3%</w:t>
            </w:r>
          </w:p>
        </w:tc>
        <w:tc>
          <w:tcPr>
            <w:tcW w:w="888" w:type="dxa"/>
          </w:tcPr>
          <w:p w:rsidR="00930992" w:rsidRPr="00387BB1" w:rsidRDefault="00930992" w:rsidP="00387BB1">
            <w:pPr>
              <w:spacing w:before="0" w:line="336" w:lineRule="auto"/>
              <w:jc w:val="center"/>
              <w:rPr>
                <w:rFonts w:cs="Arial"/>
              </w:rPr>
            </w:pPr>
            <w:r w:rsidRPr="00387BB1">
              <w:rPr>
                <w:rFonts w:cs="Arial"/>
              </w:rPr>
              <w:t>13</w:t>
            </w:r>
          </w:p>
        </w:tc>
        <w:tc>
          <w:tcPr>
            <w:tcW w:w="1297" w:type="dxa"/>
          </w:tcPr>
          <w:p w:rsidR="00930992" w:rsidRPr="00387BB1" w:rsidRDefault="00930992" w:rsidP="00387BB1">
            <w:pPr>
              <w:spacing w:before="0" w:line="336" w:lineRule="auto"/>
              <w:jc w:val="center"/>
              <w:rPr>
                <w:rFonts w:cs="Arial"/>
              </w:rPr>
            </w:pPr>
            <w:r w:rsidRPr="00387BB1">
              <w:rPr>
                <w:rFonts w:cs="Arial"/>
              </w:rPr>
              <w:t>20%</w:t>
            </w:r>
          </w:p>
        </w:tc>
        <w:tc>
          <w:tcPr>
            <w:tcW w:w="1244" w:type="dxa"/>
          </w:tcPr>
          <w:p w:rsidR="00930992" w:rsidRPr="00387BB1" w:rsidRDefault="00930992" w:rsidP="00387BB1">
            <w:pPr>
              <w:spacing w:before="0" w:line="336" w:lineRule="auto"/>
              <w:jc w:val="center"/>
              <w:rPr>
                <w:rFonts w:cs="Arial"/>
              </w:rPr>
            </w:pPr>
            <w:r w:rsidRPr="00387BB1">
              <w:rPr>
                <w:rFonts w:cs="Arial"/>
              </w:rPr>
              <w:t>9</w:t>
            </w:r>
          </w:p>
        </w:tc>
      </w:tr>
    </w:tbl>
    <w:p w:rsidR="00930992" w:rsidRDefault="00930992" w:rsidP="00930992">
      <w:pPr>
        <w:spacing w:before="0"/>
        <w:rPr>
          <w:rFonts w:cs="Arial"/>
          <w:b/>
          <w:highlight w:val="cyan"/>
        </w:rPr>
      </w:pPr>
    </w:p>
    <w:p w:rsidR="00930992" w:rsidRDefault="00930992" w:rsidP="00930992">
      <w:pPr>
        <w:pStyle w:val="Heading4"/>
        <w:spacing w:before="0"/>
      </w:pPr>
      <w:r w:rsidRPr="00924E0D">
        <w:t>Police Officers</w:t>
      </w:r>
    </w:p>
    <w:p w:rsidR="00930992" w:rsidRPr="004D1179" w:rsidRDefault="00930992" w:rsidP="00930992">
      <w:pPr>
        <w:spacing w:before="0"/>
      </w:pPr>
    </w:p>
    <w:p w:rsidR="00930992" w:rsidRDefault="00930992" w:rsidP="00930992">
      <w:pPr>
        <w:pStyle w:val="ListParagraph"/>
        <w:numPr>
          <w:ilvl w:val="0"/>
          <w:numId w:val="68"/>
        </w:numPr>
        <w:spacing w:before="0"/>
        <w:contextualSpacing/>
        <w:rPr>
          <w:rFonts w:cs="Arial"/>
        </w:rPr>
      </w:pPr>
      <w:r w:rsidRPr="00924E0D">
        <w:rPr>
          <w:rFonts w:cs="Arial"/>
        </w:rPr>
        <w:t>The proportion of police officer leavers with a Recorded Disability (Yes) is higher when compared to the overal</w:t>
      </w:r>
      <w:r w:rsidR="00E723E7">
        <w:rPr>
          <w:rFonts w:cs="Arial"/>
        </w:rPr>
        <w:t xml:space="preserve">l Police Officer </w:t>
      </w:r>
      <w:r w:rsidR="00B4693F">
        <w:rPr>
          <w:rFonts w:cs="Arial"/>
        </w:rPr>
        <w:t xml:space="preserve">Disability Workforce </w:t>
      </w:r>
      <w:r w:rsidR="00B4693F">
        <w:rPr>
          <w:rFonts w:cs="Arial"/>
        </w:rPr>
        <w:lastRenderedPageBreak/>
        <w:t>P</w:t>
      </w:r>
      <w:r w:rsidRPr="00924E0D">
        <w:rPr>
          <w:rFonts w:cs="Arial"/>
        </w:rPr>
        <w:t>rofile of 3% at 31/03/2022.  This is linked to the 45-54 age group being the most common age g</w:t>
      </w:r>
      <w:r>
        <w:rPr>
          <w:rFonts w:cs="Arial"/>
        </w:rPr>
        <w:t xml:space="preserve">roup for police officer leavers.  It </w:t>
      </w:r>
      <w:r w:rsidRPr="00924E0D">
        <w:rPr>
          <w:rFonts w:cs="Arial"/>
        </w:rPr>
        <w:t>is also the most common age group for those with a Recorded Disability (</w:t>
      </w:r>
      <w:r w:rsidR="00E723E7">
        <w:rPr>
          <w:rFonts w:cs="Arial"/>
        </w:rPr>
        <w:t xml:space="preserve">Yes) within the Police Officer </w:t>
      </w:r>
      <w:r w:rsidRPr="00924E0D">
        <w:rPr>
          <w:rFonts w:cs="Arial"/>
        </w:rPr>
        <w:t>Disability</w:t>
      </w:r>
      <w:r w:rsidR="00E723E7">
        <w:rPr>
          <w:rFonts w:cs="Arial"/>
        </w:rPr>
        <w:t xml:space="preserve"> Workforce </w:t>
      </w:r>
      <w:r w:rsidRPr="00924E0D">
        <w:rPr>
          <w:rFonts w:cs="Arial"/>
        </w:rPr>
        <w:t>Profile at 31/03/2022.</w:t>
      </w:r>
    </w:p>
    <w:p w:rsidR="00E723E7" w:rsidRPr="00924E0D" w:rsidRDefault="00E723E7" w:rsidP="00E723E7">
      <w:pPr>
        <w:pStyle w:val="ListParagraph"/>
        <w:spacing w:before="0"/>
        <w:contextualSpacing/>
        <w:rPr>
          <w:rFonts w:cs="Arial"/>
        </w:rPr>
      </w:pPr>
    </w:p>
    <w:p w:rsidR="00930992" w:rsidRPr="00924E0D" w:rsidRDefault="00930992" w:rsidP="00930992">
      <w:pPr>
        <w:pStyle w:val="ListParagraph"/>
        <w:numPr>
          <w:ilvl w:val="0"/>
          <w:numId w:val="18"/>
        </w:numPr>
        <w:spacing w:before="0"/>
        <w:contextualSpacing/>
        <w:rPr>
          <w:rFonts w:cs="Arial"/>
        </w:rPr>
      </w:pPr>
      <w:r w:rsidRPr="00924E0D">
        <w:rPr>
          <w:rFonts w:cs="Arial"/>
        </w:rPr>
        <w:t xml:space="preserve">The most common reason for leaving for those with a Recorded Disability (Yes) is Retiral, this is also the most common reason for those who have identified as No. </w:t>
      </w:r>
    </w:p>
    <w:p w:rsidR="00930992" w:rsidRPr="00924E0D" w:rsidRDefault="00930992" w:rsidP="00930992">
      <w:pPr>
        <w:spacing w:before="0"/>
        <w:rPr>
          <w:rFonts w:cs="Arial"/>
          <w:highlight w:val="cyan"/>
        </w:rPr>
      </w:pPr>
    </w:p>
    <w:p w:rsidR="00930992" w:rsidRDefault="00930992" w:rsidP="00930992">
      <w:pPr>
        <w:pStyle w:val="Heading4"/>
      </w:pPr>
      <w:r w:rsidRPr="00924E0D">
        <w:t>Police Staff</w:t>
      </w:r>
    </w:p>
    <w:p w:rsidR="00930992" w:rsidRPr="004D1179" w:rsidRDefault="00930992" w:rsidP="00930992">
      <w:pPr>
        <w:spacing w:before="0"/>
      </w:pPr>
    </w:p>
    <w:p w:rsidR="00930992" w:rsidRPr="002B1E6D" w:rsidRDefault="00930992" w:rsidP="00930992">
      <w:pPr>
        <w:pStyle w:val="ListParagraph"/>
        <w:numPr>
          <w:ilvl w:val="0"/>
          <w:numId w:val="4"/>
        </w:numPr>
        <w:spacing w:before="0"/>
        <w:contextualSpacing/>
        <w:rPr>
          <w:rFonts w:cs="Arial"/>
          <w:b/>
        </w:rPr>
      </w:pPr>
      <w:r w:rsidRPr="00924E0D">
        <w:rPr>
          <w:rFonts w:cs="Arial"/>
        </w:rPr>
        <w:t>The proportion of police staff leavers with a Recorded Disability (Yes) is higher when compared to the overall</w:t>
      </w:r>
      <w:r w:rsidR="002B1E6D">
        <w:rPr>
          <w:rFonts w:cs="Arial"/>
        </w:rPr>
        <w:t xml:space="preserve"> Police Staff Disability Workforce</w:t>
      </w:r>
      <w:r w:rsidRPr="00924E0D">
        <w:rPr>
          <w:rFonts w:cs="Arial"/>
        </w:rPr>
        <w:t xml:space="preserve"> profile of 7% at 31/03/2022.</w:t>
      </w:r>
    </w:p>
    <w:p w:rsidR="002B1E6D" w:rsidRPr="00924E0D" w:rsidRDefault="002B1E6D" w:rsidP="002B1E6D">
      <w:pPr>
        <w:pStyle w:val="ListParagraph"/>
        <w:spacing w:before="0"/>
        <w:contextualSpacing/>
        <w:rPr>
          <w:rFonts w:cs="Arial"/>
          <w:b/>
        </w:rPr>
      </w:pPr>
    </w:p>
    <w:p w:rsidR="00930992" w:rsidRPr="00924E0D" w:rsidRDefault="00930992" w:rsidP="00930992">
      <w:pPr>
        <w:pStyle w:val="ListParagraph"/>
        <w:numPr>
          <w:ilvl w:val="0"/>
          <w:numId w:val="4"/>
        </w:numPr>
        <w:spacing w:before="0"/>
        <w:contextualSpacing/>
        <w:rPr>
          <w:rFonts w:cs="Arial"/>
        </w:rPr>
      </w:pPr>
      <w:r w:rsidRPr="00924E0D">
        <w:rPr>
          <w:rFonts w:cs="Arial"/>
        </w:rPr>
        <w:t>The most common reason for leaving for those with a Recorded Disability (Yes) is Resignation, this is also the most common reason for those who have identified as No.</w:t>
      </w:r>
    </w:p>
    <w:p w:rsidR="00930992" w:rsidRDefault="00930992" w:rsidP="00930992">
      <w:pPr>
        <w:spacing w:before="0"/>
        <w:rPr>
          <w:rFonts w:cs="Arial"/>
          <w:b/>
          <w:color w:val="FF0000"/>
        </w:rPr>
      </w:pPr>
    </w:p>
    <w:p w:rsidR="00930992" w:rsidRPr="00810933" w:rsidRDefault="00930992" w:rsidP="00930992">
      <w:pPr>
        <w:pStyle w:val="Heading3"/>
        <w:spacing w:before="0"/>
      </w:pPr>
      <w:bookmarkStart w:id="106" w:name="_Toc133249352"/>
      <w:bookmarkStart w:id="107" w:name="_Toc133312336"/>
      <w:r w:rsidRPr="00810933">
        <w:t>d. Race</w:t>
      </w:r>
      <w:bookmarkEnd w:id="106"/>
      <w:bookmarkEnd w:id="107"/>
    </w:p>
    <w:p w:rsidR="00930992" w:rsidRPr="003B403B" w:rsidRDefault="00930992" w:rsidP="00930992">
      <w:pPr>
        <w:spacing w:before="0"/>
        <w:rPr>
          <w:highlight w:val="cyan"/>
        </w:rPr>
      </w:pPr>
    </w:p>
    <w:tbl>
      <w:tblPr>
        <w:tblStyle w:val="TableGrid"/>
        <w:tblW w:w="9810" w:type="dxa"/>
        <w:tblLayout w:type="fixed"/>
        <w:tblLook w:val="01E0" w:firstRow="1" w:lastRow="1" w:firstColumn="1" w:lastColumn="1" w:noHBand="0" w:noVBand="0"/>
        <w:tblCaption w:val="Leavers Profile by Race"/>
        <w:tblDescription w:val="Table highlights number and proportion of police officers, police staff and special constable leavers by race."/>
      </w:tblPr>
      <w:tblGrid>
        <w:gridCol w:w="2864"/>
        <w:gridCol w:w="1134"/>
        <w:gridCol w:w="992"/>
        <w:gridCol w:w="993"/>
        <w:gridCol w:w="1134"/>
        <w:gridCol w:w="1417"/>
        <w:gridCol w:w="1276"/>
      </w:tblGrid>
      <w:tr w:rsidR="00962A3F" w:rsidRPr="003B403B" w:rsidTr="00962A3F">
        <w:trPr>
          <w:tblHeader/>
        </w:trPr>
        <w:tc>
          <w:tcPr>
            <w:tcW w:w="2864" w:type="dxa"/>
            <w:shd w:val="clear" w:color="auto" w:fill="DEEAF6" w:themeFill="accent1" w:themeFillTint="33"/>
          </w:tcPr>
          <w:p w:rsidR="00962A3F" w:rsidRPr="00962A3F" w:rsidRDefault="00962A3F" w:rsidP="00962A3F">
            <w:pPr>
              <w:spacing w:before="0" w:line="336" w:lineRule="auto"/>
              <w:jc w:val="center"/>
              <w:rPr>
                <w:rStyle w:val="Strong"/>
                <w:b w:val="0"/>
              </w:rPr>
            </w:pPr>
            <w:r w:rsidRPr="00962A3F">
              <w:rPr>
                <w:rStyle w:val="Strong"/>
                <w:b w:val="0"/>
              </w:rPr>
              <w:t>Ethnic Origin</w:t>
            </w:r>
          </w:p>
        </w:tc>
        <w:tc>
          <w:tcPr>
            <w:tcW w:w="1134"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Police Officer</w:t>
            </w:r>
          </w:p>
          <w:p w:rsidR="00962A3F" w:rsidRPr="00784908" w:rsidRDefault="00962A3F" w:rsidP="00962A3F">
            <w:pPr>
              <w:spacing w:before="0" w:line="336" w:lineRule="auto"/>
              <w:jc w:val="center"/>
              <w:rPr>
                <w:rFonts w:cs="Arial"/>
              </w:rPr>
            </w:pPr>
            <w:r w:rsidRPr="00784908">
              <w:rPr>
                <w:rFonts w:cs="Arial"/>
              </w:rPr>
              <w:t>%</w:t>
            </w:r>
          </w:p>
        </w:tc>
        <w:tc>
          <w:tcPr>
            <w:tcW w:w="992"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Police Officer</w:t>
            </w:r>
          </w:p>
          <w:p w:rsidR="00962A3F" w:rsidRPr="00784908" w:rsidRDefault="00962A3F" w:rsidP="00962A3F">
            <w:pPr>
              <w:spacing w:before="0" w:line="336" w:lineRule="auto"/>
              <w:jc w:val="center"/>
              <w:rPr>
                <w:rFonts w:cs="Arial"/>
              </w:rPr>
            </w:pPr>
            <w:r w:rsidRPr="00784908">
              <w:rPr>
                <w:rFonts w:cs="Arial"/>
              </w:rPr>
              <w:t xml:space="preserve">No: </w:t>
            </w:r>
          </w:p>
        </w:tc>
        <w:tc>
          <w:tcPr>
            <w:tcW w:w="993"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Police Staff</w:t>
            </w:r>
          </w:p>
          <w:p w:rsidR="00962A3F" w:rsidRPr="00784908" w:rsidRDefault="00962A3F" w:rsidP="00962A3F">
            <w:pPr>
              <w:spacing w:before="0" w:line="336" w:lineRule="auto"/>
              <w:jc w:val="center"/>
              <w:rPr>
                <w:rFonts w:cs="Arial"/>
              </w:rPr>
            </w:pPr>
            <w:r w:rsidRPr="00784908">
              <w:rPr>
                <w:rFonts w:cs="Arial"/>
              </w:rPr>
              <w:t>%</w:t>
            </w:r>
          </w:p>
        </w:tc>
        <w:tc>
          <w:tcPr>
            <w:tcW w:w="1134"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 xml:space="preserve">Police Staff No: </w:t>
            </w:r>
          </w:p>
        </w:tc>
        <w:tc>
          <w:tcPr>
            <w:tcW w:w="1417"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Special Constable</w:t>
            </w:r>
          </w:p>
          <w:p w:rsidR="00962A3F" w:rsidRPr="00784908" w:rsidRDefault="00962A3F" w:rsidP="00962A3F">
            <w:pPr>
              <w:spacing w:before="0" w:line="336" w:lineRule="auto"/>
              <w:jc w:val="center"/>
              <w:rPr>
                <w:rFonts w:cs="Arial"/>
              </w:rPr>
            </w:pPr>
            <w:r w:rsidRPr="00784908">
              <w:rPr>
                <w:rFonts w:cs="Arial"/>
              </w:rPr>
              <w:t>%</w:t>
            </w:r>
          </w:p>
        </w:tc>
        <w:tc>
          <w:tcPr>
            <w:tcW w:w="1276" w:type="dxa"/>
            <w:shd w:val="clear" w:color="auto" w:fill="DEEAF6" w:themeFill="accent1" w:themeFillTint="33"/>
          </w:tcPr>
          <w:p w:rsidR="00962A3F" w:rsidRPr="00784908" w:rsidRDefault="00962A3F" w:rsidP="00962A3F">
            <w:pPr>
              <w:spacing w:before="0" w:line="336" w:lineRule="auto"/>
              <w:jc w:val="center"/>
              <w:rPr>
                <w:rFonts w:cs="Arial"/>
              </w:rPr>
            </w:pPr>
            <w:r w:rsidRPr="00784908">
              <w:rPr>
                <w:rFonts w:cs="Arial"/>
              </w:rPr>
              <w:t xml:space="preserve">Special constable No: </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White Scottish</w:t>
            </w:r>
          </w:p>
        </w:tc>
        <w:tc>
          <w:tcPr>
            <w:tcW w:w="1134" w:type="dxa"/>
          </w:tcPr>
          <w:p w:rsidR="00930992" w:rsidRPr="00810933" w:rsidRDefault="00930992" w:rsidP="00962A3F">
            <w:pPr>
              <w:spacing w:before="0" w:line="336" w:lineRule="auto"/>
              <w:jc w:val="center"/>
              <w:rPr>
                <w:rFonts w:cs="Arial"/>
              </w:rPr>
            </w:pPr>
            <w:r w:rsidRPr="00810933">
              <w:rPr>
                <w:rFonts w:cs="Arial"/>
              </w:rPr>
              <w:t>77.32%</w:t>
            </w:r>
          </w:p>
        </w:tc>
        <w:tc>
          <w:tcPr>
            <w:tcW w:w="992" w:type="dxa"/>
          </w:tcPr>
          <w:p w:rsidR="00930992" w:rsidRPr="00810933" w:rsidRDefault="00930992" w:rsidP="00962A3F">
            <w:pPr>
              <w:spacing w:before="0" w:line="336" w:lineRule="auto"/>
              <w:jc w:val="center"/>
              <w:rPr>
                <w:rFonts w:cs="Arial"/>
              </w:rPr>
            </w:pPr>
            <w:r w:rsidRPr="00810933">
              <w:rPr>
                <w:rFonts w:cs="Arial"/>
              </w:rPr>
              <w:t>726</w:t>
            </w:r>
          </w:p>
        </w:tc>
        <w:tc>
          <w:tcPr>
            <w:tcW w:w="993" w:type="dxa"/>
          </w:tcPr>
          <w:p w:rsidR="00930992" w:rsidRPr="005C0335" w:rsidRDefault="00930992" w:rsidP="00962A3F">
            <w:pPr>
              <w:spacing w:before="0" w:line="336" w:lineRule="auto"/>
              <w:jc w:val="center"/>
              <w:rPr>
                <w:rFonts w:cs="Arial"/>
              </w:rPr>
            </w:pPr>
            <w:r w:rsidRPr="005C0335">
              <w:rPr>
                <w:rFonts w:cs="Arial"/>
              </w:rPr>
              <w:t>83%</w:t>
            </w:r>
          </w:p>
        </w:tc>
        <w:tc>
          <w:tcPr>
            <w:tcW w:w="1134" w:type="dxa"/>
          </w:tcPr>
          <w:p w:rsidR="00930992" w:rsidRPr="005C0335" w:rsidRDefault="00930992" w:rsidP="00962A3F">
            <w:pPr>
              <w:spacing w:before="0" w:line="336" w:lineRule="auto"/>
              <w:jc w:val="center"/>
              <w:rPr>
                <w:rFonts w:cs="Arial"/>
              </w:rPr>
            </w:pPr>
            <w:r w:rsidRPr="005C0335">
              <w:rPr>
                <w:rFonts w:cs="Arial"/>
              </w:rPr>
              <w:t>394</w:t>
            </w:r>
          </w:p>
        </w:tc>
        <w:tc>
          <w:tcPr>
            <w:tcW w:w="1417" w:type="dxa"/>
          </w:tcPr>
          <w:p w:rsidR="00930992" w:rsidRPr="00093C40" w:rsidRDefault="00930992" w:rsidP="00962A3F">
            <w:pPr>
              <w:spacing w:before="0" w:line="336" w:lineRule="auto"/>
              <w:jc w:val="center"/>
              <w:rPr>
                <w:rFonts w:cs="Arial"/>
              </w:rPr>
            </w:pPr>
            <w:r w:rsidRPr="00093C40">
              <w:rPr>
                <w:rFonts w:cs="Arial"/>
              </w:rPr>
              <w:t>69%</w:t>
            </w:r>
          </w:p>
        </w:tc>
        <w:tc>
          <w:tcPr>
            <w:tcW w:w="1276" w:type="dxa"/>
          </w:tcPr>
          <w:p w:rsidR="00930992" w:rsidRPr="00093C40" w:rsidRDefault="00930992" w:rsidP="00962A3F">
            <w:pPr>
              <w:spacing w:before="0" w:line="336" w:lineRule="auto"/>
              <w:jc w:val="center"/>
              <w:rPr>
                <w:rFonts w:cs="Arial"/>
              </w:rPr>
            </w:pPr>
            <w:r w:rsidRPr="00093C40">
              <w:rPr>
                <w:rFonts w:cs="Arial"/>
              </w:rPr>
              <w:t>31</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All Other White British</w:t>
            </w:r>
          </w:p>
        </w:tc>
        <w:tc>
          <w:tcPr>
            <w:tcW w:w="1134" w:type="dxa"/>
          </w:tcPr>
          <w:p w:rsidR="00930992" w:rsidRPr="00810933" w:rsidRDefault="00930992" w:rsidP="00962A3F">
            <w:pPr>
              <w:spacing w:before="0" w:line="336" w:lineRule="auto"/>
              <w:jc w:val="center"/>
              <w:rPr>
                <w:rFonts w:cs="Arial"/>
              </w:rPr>
            </w:pPr>
            <w:r w:rsidRPr="00810933">
              <w:rPr>
                <w:rFonts w:cs="Arial"/>
              </w:rPr>
              <w:t>8.95%</w:t>
            </w:r>
          </w:p>
        </w:tc>
        <w:tc>
          <w:tcPr>
            <w:tcW w:w="992" w:type="dxa"/>
          </w:tcPr>
          <w:p w:rsidR="00930992" w:rsidRPr="00810933" w:rsidRDefault="00930992" w:rsidP="00962A3F">
            <w:pPr>
              <w:spacing w:before="0" w:line="336" w:lineRule="auto"/>
              <w:jc w:val="center"/>
              <w:rPr>
                <w:rFonts w:cs="Arial"/>
              </w:rPr>
            </w:pPr>
            <w:r w:rsidRPr="00810933">
              <w:rPr>
                <w:rFonts w:cs="Arial"/>
              </w:rPr>
              <w:t>84</w:t>
            </w:r>
          </w:p>
        </w:tc>
        <w:tc>
          <w:tcPr>
            <w:tcW w:w="993" w:type="dxa"/>
          </w:tcPr>
          <w:p w:rsidR="00930992" w:rsidRPr="005C0335" w:rsidRDefault="00930992" w:rsidP="00962A3F">
            <w:pPr>
              <w:spacing w:before="0" w:line="336" w:lineRule="auto"/>
              <w:jc w:val="center"/>
              <w:rPr>
                <w:rFonts w:cs="Arial"/>
              </w:rPr>
            </w:pPr>
            <w:r w:rsidRPr="005C0335">
              <w:rPr>
                <w:rFonts w:cs="Arial"/>
              </w:rPr>
              <w:t>7%</w:t>
            </w:r>
          </w:p>
        </w:tc>
        <w:tc>
          <w:tcPr>
            <w:tcW w:w="1134" w:type="dxa"/>
          </w:tcPr>
          <w:p w:rsidR="00930992" w:rsidRPr="005C0335" w:rsidRDefault="00930992" w:rsidP="00962A3F">
            <w:pPr>
              <w:spacing w:before="0" w:line="336" w:lineRule="auto"/>
              <w:jc w:val="center"/>
              <w:rPr>
                <w:rFonts w:cs="Arial"/>
              </w:rPr>
            </w:pPr>
            <w:r w:rsidRPr="005C0335">
              <w:rPr>
                <w:rFonts w:cs="Arial"/>
              </w:rPr>
              <w:t>35</w:t>
            </w:r>
          </w:p>
        </w:tc>
        <w:tc>
          <w:tcPr>
            <w:tcW w:w="1417" w:type="dxa"/>
          </w:tcPr>
          <w:p w:rsidR="00930992" w:rsidRPr="00093C40" w:rsidRDefault="00930992" w:rsidP="00962A3F">
            <w:pPr>
              <w:spacing w:before="0" w:line="336" w:lineRule="auto"/>
              <w:jc w:val="center"/>
              <w:rPr>
                <w:rFonts w:cs="Arial"/>
              </w:rPr>
            </w:pPr>
            <w:r w:rsidRPr="00093C40">
              <w:rPr>
                <w:rFonts w:cs="Arial"/>
              </w:rPr>
              <w:t>4%</w:t>
            </w:r>
          </w:p>
        </w:tc>
        <w:tc>
          <w:tcPr>
            <w:tcW w:w="1276" w:type="dxa"/>
          </w:tcPr>
          <w:p w:rsidR="00930992" w:rsidRPr="00093C40" w:rsidRDefault="00930992" w:rsidP="00962A3F">
            <w:pPr>
              <w:spacing w:before="0" w:line="336" w:lineRule="auto"/>
              <w:jc w:val="center"/>
              <w:rPr>
                <w:rFonts w:cs="Arial"/>
              </w:rPr>
            </w:pPr>
            <w:r w:rsidRPr="00093C40">
              <w:rPr>
                <w:rFonts w:cs="Arial"/>
              </w:rPr>
              <w:t>2</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White Minority</w:t>
            </w:r>
          </w:p>
        </w:tc>
        <w:tc>
          <w:tcPr>
            <w:tcW w:w="1134" w:type="dxa"/>
          </w:tcPr>
          <w:p w:rsidR="00930992" w:rsidRPr="00810933" w:rsidRDefault="00930992" w:rsidP="00962A3F">
            <w:pPr>
              <w:spacing w:before="0" w:line="336" w:lineRule="auto"/>
              <w:jc w:val="center"/>
              <w:rPr>
                <w:rFonts w:cs="Arial"/>
              </w:rPr>
            </w:pPr>
            <w:r w:rsidRPr="00810933">
              <w:rPr>
                <w:rFonts w:cs="Arial"/>
              </w:rPr>
              <w:t>1.28%</w:t>
            </w:r>
          </w:p>
        </w:tc>
        <w:tc>
          <w:tcPr>
            <w:tcW w:w="992" w:type="dxa"/>
          </w:tcPr>
          <w:p w:rsidR="00930992" w:rsidRPr="00810933" w:rsidRDefault="00930992" w:rsidP="00962A3F">
            <w:pPr>
              <w:spacing w:before="0" w:line="336" w:lineRule="auto"/>
              <w:jc w:val="center"/>
              <w:rPr>
                <w:rFonts w:cs="Arial"/>
              </w:rPr>
            </w:pPr>
            <w:r w:rsidRPr="00810933">
              <w:rPr>
                <w:rFonts w:cs="Arial"/>
              </w:rPr>
              <w:t>12</w:t>
            </w:r>
          </w:p>
        </w:tc>
        <w:tc>
          <w:tcPr>
            <w:tcW w:w="993" w:type="dxa"/>
          </w:tcPr>
          <w:p w:rsidR="00930992" w:rsidRPr="005C0335" w:rsidRDefault="00930992" w:rsidP="00962A3F">
            <w:pPr>
              <w:spacing w:before="0" w:line="336" w:lineRule="auto"/>
              <w:jc w:val="center"/>
              <w:rPr>
                <w:rFonts w:cs="Arial"/>
              </w:rPr>
            </w:pPr>
            <w:r w:rsidRPr="005C0335">
              <w:rPr>
                <w:rFonts w:cs="Arial"/>
              </w:rPr>
              <w:t>2%</w:t>
            </w:r>
          </w:p>
        </w:tc>
        <w:tc>
          <w:tcPr>
            <w:tcW w:w="1134" w:type="dxa"/>
          </w:tcPr>
          <w:p w:rsidR="00930992" w:rsidRPr="005C0335" w:rsidRDefault="00930992" w:rsidP="00962A3F">
            <w:pPr>
              <w:spacing w:before="0" w:line="336" w:lineRule="auto"/>
              <w:jc w:val="center"/>
              <w:rPr>
                <w:rFonts w:cs="Arial"/>
              </w:rPr>
            </w:pPr>
            <w:r w:rsidRPr="005C0335">
              <w:rPr>
                <w:rFonts w:cs="Arial"/>
              </w:rPr>
              <w:t>12</w:t>
            </w:r>
          </w:p>
        </w:tc>
        <w:tc>
          <w:tcPr>
            <w:tcW w:w="1417" w:type="dxa"/>
          </w:tcPr>
          <w:p w:rsidR="00930992" w:rsidRPr="00093C40" w:rsidRDefault="00930992" w:rsidP="00962A3F">
            <w:pPr>
              <w:spacing w:before="0" w:line="336" w:lineRule="auto"/>
              <w:jc w:val="center"/>
              <w:rPr>
                <w:rFonts w:cs="Arial"/>
              </w:rPr>
            </w:pPr>
            <w:r w:rsidRPr="00093C40">
              <w:rPr>
                <w:rFonts w:cs="Arial"/>
              </w:rPr>
              <w:t>4%</w:t>
            </w:r>
          </w:p>
        </w:tc>
        <w:tc>
          <w:tcPr>
            <w:tcW w:w="1276" w:type="dxa"/>
          </w:tcPr>
          <w:p w:rsidR="00930992" w:rsidRPr="00093C40" w:rsidRDefault="00930992" w:rsidP="00962A3F">
            <w:pPr>
              <w:spacing w:before="0" w:line="336" w:lineRule="auto"/>
              <w:jc w:val="center"/>
              <w:rPr>
                <w:rFonts w:cs="Arial"/>
              </w:rPr>
            </w:pPr>
            <w:r w:rsidRPr="00093C40">
              <w:rPr>
                <w:rFonts w:cs="Arial"/>
              </w:rPr>
              <w:t>2</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BME</w:t>
            </w:r>
          </w:p>
        </w:tc>
        <w:tc>
          <w:tcPr>
            <w:tcW w:w="1134" w:type="dxa"/>
          </w:tcPr>
          <w:p w:rsidR="00930992" w:rsidRPr="00810933" w:rsidRDefault="00930992" w:rsidP="00962A3F">
            <w:pPr>
              <w:spacing w:before="0" w:line="336" w:lineRule="auto"/>
              <w:jc w:val="center"/>
              <w:rPr>
                <w:rFonts w:cs="Arial"/>
              </w:rPr>
            </w:pPr>
            <w:r w:rsidRPr="00810933">
              <w:rPr>
                <w:rFonts w:cs="Arial"/>
              </w:rPr>
              <w:t>1.06%</w:t>
            </w:r>
          </w:p>
        </w:tc>
        <w:tc>
          <w:tcPr>
            <w:tcW w:w="992" w:type="dxa"/>
          </w:tcPr>
          <w:p w:rsidR="00930992" w:rsidRPr="00810933" w:rsidRDefault="00930992" w:rsidP="00962A3F">
            <w:pPr>
              <w:spacing w:before="0" w:line="336" w:lineRule="auto"/>
              <w:jc w:val="center"/>
              <w:rPr>
                <w:rFonts w:cs="Arial"/>
              </w:rPr>
            </w:pPr>
            <w:r w:rsidRPr="00810933">
              <w:rPr>
                <w:rFonts w:cs="Arial"/>
              </w:rPr>
              <w:t>10</w:t>
            </w:r>
          </w:p>
        </w:tc>
        <w:tc>
          <w:tcPr>
            <w:tcW w:w="993" w:type="dxa"/>
          </w:tcPr>
          <w:p w:rsidR="00930992" w:rsidRPr="005C0335" w:rsidRDefault="00930992" w:rsidP="00962A3F">
            <w:pPr>
              <w:spacing w:before="0" w:line="336" w:lineRule="auto"/>
              <w:jc w:val="center"/>
              <w:rPr>
                <w:rFonts w:cs="Arial"/>
              </w:rPr>
            </w:pPr>
            <w:r w:rsidRPr="005C0335">
              <w:rPr>
                <w:rFonts w:cs="Arial"/>
              </w:rPr>
              <w:t>2%</w:t>
            </w:r>
          </w:p>
        </w:tc>
        <w:tc>
          <w:tcPr>
            <w:tcW w:w="1134" w:type="dxa"/>
          </w:tcPr>
          <w:p w:rsidR="00930992" w:rsidRPr="005C0335" w:rsidRDefault="00930992" w:rsidP="00962A3F">
            <w:pPr>
              <w:spacing w:before="0" w:line="336" w:lineRule="auto"/>
              <w:jc w:val="center"/>
              <w:rPr>
                <w:rFonts w:cs="Arial"/>
              </w:rPr>
            </w:pPr>
            <w:r w:rsidRPr="005C0335">
              <w:rPr>
                <w:rFonts w:cs="Arial"/>
              </w:rPr>
              <w:t>11</w:t>
            </w:r>
          </w:p>
        </w:tc>
        <w:tc>
          <w:tcPr>
            <w:tcW w:w="1417" w:type="dxa"/>
          </w:tcPr>
          <w:p w:rsidR="00930992" w:rsidRPr="00093C40" w:rsidRDefault="00930992" w:rsidP="00962A3F">
            <w:pPr>
              <w:spacing w:before="0" w:line="336" w:lineRule="auto"/>
              <w:jc w:val="center"/>
              <w:rPr>
                <w:rFonts w:cs="Arial"/>
              </w:rPr>
            </w:pPr>
            <w:r w:rsidRPr="00093C40">
              <w:rPr>
                <w:rFonts w:cs="Arial"/>
              </w:rPr>
              <w:t>2%</w:t>
            </w:r>
          </w:p>
        </w:tc>
        <w:tc>
          <w:tcPr>
            <w:tcW w:w="1276" w:type="dxa"/>
          </w:tcPr>
          <w:p w:rsidR="00930992" w:rsidRPr="00093C40" w:rsidRDefault="00930992" w:rsidP="00962A3F">
            <w:pPr>
              <w:spacing w:before="0" w:line="336" w:lineRule="auto"/>
              <w:jc w:val="center"/>
              <w:rPr>
                <w:rFonts w:cs="Arial"/>
              </w:rPr>
            </w:pPr>
            <w:r w:rsidRPr="00093C40">
              <w:rPr>
                <w:rFonts w:cs="Arial"/>
              </w:rPr>
              <w:t>1</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Choose not to Disclose</w:t>
            </w:r>
          </w:p>
        </w:tc>
        <w:tc>
          <w:tcPr>
            <w:tcW w:w="1134" w:type="dxa"/>
          </w:tcPr>
          <w:p w:rsidR="00930992" w:rsidRPr="00810933" w:rsidRDefault="00930992" w:rsidP="00962A3F">
            <w:pPr>
              <w:spacing w:before="0" w:line="336" w:lineRule="auto"/>
              <w:jc w:val="center"/>
              <w:rPr>
                <w:rFonts w:cs="Arial"/>
              </w:rPr>
            </w:pPr>
            <w:r w:rsidRPr="00810933">
              <w:rPr>
                <w:rFonts w:cs="Arial"/>
              </w:rPr>
              <w:t>9.48%</w:t>
            </w:r>
          </w:p>
        </w:tc>
        <w:tc>
          <w:tcPr>
            <w:tcW w:w="992" w:type="dxa"/>
          </w:tcPr>
          <w:p w:rsidR="00930992" w:rsidRPr="00810933" w:rsidRDefault="00930992" w:rsidP="00962A3F">
            <w:pPr>
              <w:spacing w:before="0" w:line="336" w:lineRule="auto"/>
              <w:jc w:val="center"/>
              <w:rPr>
                <w:rFonts w:cs="Arial"/>
              </w:rPr>
            </w:pPr>
            <w:r w:rsidRPr="00810933">
              <w:rPr>
                <w:rFonts w:cs="Arial"/>
              </w:rPr>
              <w:t>89</w:t>
            </w:r>
          </w:p>
        </w:tc>
        <w:tc>
          <w:tcPr>
            <w:tcW w:w="993" w:type="dxa"/>
          </w:tcPr>
          <w:p w:rsidR="00930992" w:rsidRPr="005C0335" w:rsidRDefault="00930992" w:rsidP="00962A3F">
            <w:pPr>
              <w:spacing w:before="0" w:line="336" w:lineRule="auto"/>
              <w:jc w:val="center"/>
              <w:rPr>
                <w:rFonts w:cs="Arial"/>
              </w:rPr>
            </w:pPr>
            <w:r w:rsidRPr="005C0335">
              <w:rPr>
                <w:rFonts w:cs="Arial"/>
              </w:rPr>
              <w:t>2%</w:t>
            </w:r>
          </w:p>
        </w:tc>
        <w:tc>
          <w:tcPr>
            <w:tcW w:w="1134" w:type="dxa"/>
          </w:tcPr>
          <w:p w:rsidR="00930992" w:rsidRPr="005C0335" w:rsidRDefault="00930992" w:rsidP="00962A3F">
            <w:pPr>
              <w:spacing w:before="0" w:line="336" w:lineRule="auto"/>
              <w:jc w:val="center"/>
              <w:rPr>
                <w:rFonts w:cs="Arial"/>
              </w:rPr>
            </w:pPr>
            <w:r w:rsidRPr="005C0335">
              <w:rPr>
                <w:rFonts w:cs="Arial"/>
              </w:rPr>
              <w:t>10</w:t>
            </w:r>
          </w:p>
        </w:tc>
        <w:tc>
          <w:tcPr>
            <w:tcW w:w="1417" w:type="dxa"/>
          </w:tcPr>
          <w:p w:rsidR="00930992" w:rsidRPr="00093C40" w:rsidRDefault="00930992" w:rsidP="00962A3F">
            <w:pPr>
              <w:spacing w:before="0" w:line="336" w:lineRule="auto"/>
              <w:jc w:val="center"/>
              <w:rPr>
                <w:rFonts w:cs="Arial"/>
              </w:rPr>
            </w:pPr>
            <w:r w:rsidRPr="00093C40">
              <w:rPr>
                <w:rFonts w:cs="Arial"/>
              </w:rPr>
              <w:t>0%</w:t>
            </w:r>
          </w:p>
        </w:tc>
        <w:tc>
          <w:tcPr>
            <w:tcW w:w="1276" w:type="dxa"/>
          </w:tcPr>
          <w:p w:rsidR="00930992" w:rsidRPr="00093C40" w:rsidRDefault="00930992" w:rsidP="00962A3F">
            <w:pPr>
              <w:spacing w:before="0" w:line="336" w:lineRule="auto"/>
              <w:jc w:val="center"/>
              <w:rPr>
                <w:rFonts w:cs="Arial"/>
              </w:rPr>
            </w:pPr>
            <w:r w:rsidRPr="00093C40">
              <w:rPr>
                <w:rFonts w:cs="Arial"/>
              </w:rPr>
              <w:t>0</w:t>
            </w:r>
          </w:p>
        </w:tc>
      </w:tr>
      <w:tr w:rsidR="00930992" w:rsidRPr="003B403B" w:rsidTr="00962A3F">
        <w:tc>
          <w:tcPr>
            <w:tcW w:w="2864" w:type="dxa"/>
          </w:tcPr>
          <w:p w:rsidR="00930992" w:rsidRPr="00810933" w:rsidRDefault="00930992" w:rsidP="00962A3F">
            <w:pPr>
              <w:spacing w:before="0" w:line="336" w:lineRule="auto"/>
              <w:rPr>
                <w:rStyle w:val="Strong"/>
                <w:b w:val="0"/>
              </w:rPr>
            </w:pPr>
            <w:r w:rsidRPr="00810933">
              <w:rPr>
                <w:rStyle w:val="Strong"/>
                <w:b w:val="0"/>
              </w:rPr>
              <w:t>Not Recorded</w:t>
            </w:r>
          </w:p>
        </w:tc>
        <w:tc>
          <w:tcPr>
            <w:tcW w:w="1134" w:type="dxa"/>
          </w:tcPr>
          <w:p w:rsidR="00930992" w:rsidRPr="00810933" w:rsidRDefault="00930992" w:rsidP="00962A3F">
            <w:pPr>
              <w:spacing w:before="0" w:line="336" w:lineRule="auto"/>
              <w:jc w:val="center"/>
              <w:rPr>
                <w:rFonts w:cs="Arial"/>
              </w:rPr>
            </w:pPr>
            <w:r w:rsidRPr="00810933">
              <w:rPr>
                <w:rFonts w:cs="Arial"/>
              </w:rPr>
              <w:t>1.92%</w:t>
            </w:r>
          </w:p>
        </w:tc>
        <w:tc>
          <w:tcPr>
            <w:tcW w:w="992" w:type="dxa"/>
          </w:tcPr>
          <w:p w:rsidR="00930992" w:rsidRPr="00810933" w:rsidRDefault="00930992" w:rsidP="00962A3F">
            <w:pPr>
              <w:spacing w:before="0" w:line="336" w:lineRule="auto"/>
              <w:jc w:val="center"/>
              <w:rPr>
                <w:rFonts w:cs="Arial"/>
              </w:rPr>
            </w:pPr>
            <w:r w:rsidRPr="00810933">
              <w:rPr>
                <w:rFonts w:cs="Arial"/>
              </w:rPr>
              <w:t>18</w:t>
            </w:r>
          </w:p>
        </w:tc>
        <w:tc>
          <w:tcPr>
            <w:tcW w:w="993" w:type="dxa"/>
          </w:tcPr>
          <w:p w:rsidR="00930992" w:rsidRPr="005C0335" w:rsidRDefault="00930992" w:rsidP="00962A3F">
            <w:pPr>
              <w:spacing w:before="0" w:line="336" w:lineRule="auto"/>
              <w:jc w:val="center"/>
              <w:rPr>
                <w:rFonts w:cs="Arial"/>
              </w:rPr>
            </w:pPr>
            <w:r w:rsidRPr="005C0335">
              <w:rPr>
                <w:rFonts w:cs="Arial"/>
              </w:rPr>
              <w:t>3%</w:t>
            </w:r>
          </w:p>
        </w:tc>
        <w:tc>
          <w:tcPr>
            <w:tcW w:w="1134" w:type="dxa"/>
          </w:tcPr>
          <w:p w:rsidR="00930992" w:rsidRPr="005C0335" w:rsidRDefault="00930992" w:rsidP="00962A3F">
            <w:pPr>
              <w:spacing w:before="0" w:line="336" w:lineRule="auto"/>
              <w:jc w:val="center"/>
              <w:rPr>
                <w:rFonts w:cs="Arial"/>
              </w:rPr>
            </w:pPr>
            <w:r w:rsidRPr="005C0335">
              <w:rPr>
                <w:rFonts w:cs="Arial"/>
              </w:rPr>
              <w:t>13</w:t>
            </w:r>
          </w:p>
        </w:tc>
        <w:tc>
          <w:tcPr>
            <w:tcW w:w="1417" w:type="dxa"/>
          </w:tcPr>
          <w:p w:rsidR="00930992" w:rsidRPr="00093C40" w:rsidRDefault="00930992" w:rsidP="00962A3F">
            <w:pPr>
              <w:spacing w:before="0" w:line="336" w:lineRule="auto"/>
              <w:jc w:val="center"/>
              <w:rPr>
                <w:rFonts w:cs="Arial"/>
              </w:rPr>
            </w:pPr>
            <w:r w:rsidRPr="00093C40">
              <w:rPr>
                <w:rFonts w:cs="Arial"/>
              </w:rPr>
              <w:t>20%</w:t>
            </w:r>
          </w:p>
        </w:tc>
        <w:tc>
          <w:tcPr>
            <w:tcW w:w="1276" w:type="dxa"/>
          </w:tcPr>
          <w:p w:rsidR="00930992" w:rsidRPr="00093C40" w:rsidRDefault="00930992" w:rsidP="00962A3F">
            <w:pPr>
              <w:spacing w:before="0" w:line="336" w:lineRule="auto"/>
              <w:jc w:val="center"/>
              <w:rPr>
                <w:rFonts w:cs="Arial"/>
              </w:rPr>
            </w:pPr>
            <w:r w:rsidRPr="00093C40">
              <w:rPr>
                <w:rFonts w:cs="Arial"/>
              </w:rPr>
              <w:t>9</w:t>
            </w:r>
          </w:p>
        </w:tc>
      </w:tr>
    </w:tbl>
    <w:p w:rsidR="00930992" w:rsidRPr="003B403B" w:rsidRDefault="00930992" w:rsidP="00930992">
      <w:pPr>
        <w:spacing w:before="0"/>
        <w:rPr>
          <w:rFonts w:cs="Arial"/>
          <w:b/>
          <w:color w:val="FF0000"/>
          <w:highlight w:val="cyan"/>
        </w:rPr>
      </w:pPr>
    </w:p>
    <w:p w:rsidR="00930992" w:rsidRDefault="00930992" w:rsidP="00930992">
      <w:pPr>
        <w:pStyle w:val="Heading4"/>
      </w:pPr>
      <w:r w:rsidRPr="002A0901">
        <w:lastRenderedPageBreak/>
        <w:t>Police Officers</w:t>
      </w:r>
    </w:p>
    <w:p w:rsidR="00930992" w:rsidRPr="00700453" w:rsidRDefault="00930992" w:rsidP="00930992">
      <w:pPr>
        <w:spacing w:before="0"/>
      </w:pPr>
    </w:p>
    <w:p w:rsidR="00930992" w:rsidRDefault="00930992" w:rsidP="00930992">
      <w:pPr>
        <w:pStyle w:val="ListParagraph"/>
        <w:numPr>
          <w:ilvl w:val="0"/>
          <w:numId w:val="19"/>
        </w:numPr>
        <w:spacing w:before="0"/>
        <w:contextualSpacing/>
        <w:rPr>
          <w:rFonts w:cs="Arial"/>
        </w:rPr>
      </w:pPr>
      <w:r w:rsidRPr="002A0901">
        <w:rPr>
          <w:rFonts w:cs="Arial"/>
        </w:rPr>
        <w:t>The proportion of police officer leavers identifying as BME is not dissimila</w:t>
      </w:r>
      <w:r w:rsidR="00B30603">
        <w:rPr>
          <w:rFonts w:cs="Arial"/>
        </w:rPr>
        <w:t>r to the overall Police Officer Race Workforce Profile</w:t>
      </w:r>
      <w:r w:rsidRPr="002A0901">
        <w:rPr>
          <w:rFonts w:cs="Arial"/>
        </w:rPr>
        <w:t xml:space="preserve"> of 1.62%. For those identifying as White Minority it is lower than the P</w:t>
      </w:r>
      <w:r w:rsidR="00B30603">
        <w:rPr>
          <w:rFonts w:cs="Arial"/>
        </w:rPr>
        <w:t>olice Officer Race Workforce Profile</w:t>
      </w:r>
      <w:r w:rsidRPr="002A0901">
        <w:rPr>
          <w:rFonts w:cs="Arial"/>
        </w:rPr>
        <w:t xml:space="preserve"> of 2.21%.</w:t>
      </w:r>
    </w:p>
    <w:p w:rsidR="00AC0DFD" w:rsidRPr="002A0901" w:rsidRDefault="00AC0DFD" w:rsidP="00AC0DFD">
      <w:pPr>
        <w:pStyle w:val="ListParagraph"/>
        <w:spacing w:before="0"/>
        <w:contextualSpacing/>
        <w:rPr>
          <w:rFonts w:cs="Arial"/>
        </w:rPr>
      </w:pPr>
    </w:p>
    <w:p w:rsidR="00930992" w:rsidRPr="002A0901" w:rsidRDefault="00930992" w:rsidP="00930992">
      <w:pPr>
        <w:pStyle w:val="ListParagraph"/>
        <w:numPr>
          <w:ilvl w:val="0"/>
          <w:numId w:val="19"/>
        </w:numPr>
        <w:spacing w:before="0"/>
        <w:rPr>
          <w:rFonts w:cs="Arial"/>
        </w:rPr>
      </w:pPr>
      <w:r w:rsidRPr="002A0901">
        <w:rPr>
          <w:rFonts w:cs="Arial"/>
        </w:rPr>
        <w:t>Retiral is the most common reason for leaving for those who identified as White Scottish or Other White British.</w:t>
      </w:r>
    </w:p>
    <w:p w:rsidR="00B30603" w:rsidRDefault="00B30603" w:rsidP="00B30603">
      <w:pPr>
        <w:pStyle w:val="ListParagraph"/>
        <w:spacing w:before="0"/>
        <w:rPr>
          <w:rFonts w:cs="Arial"/>
        </w:rPr>
      </w:pPr>
    </w:p>
    <w:p w:rsidR="00930992" w:rsidRPr="002A0901" w:rsidRDefault="00930992" w:rsidP="00930992">
      <w:pPr>
        <w:pStyle w:val="ListParagraph"/>
        <w:numPr>
          <w:ilvl w:val="0"/>
          <w:numId w:val="19"/>
        </w:numPr>
        <w:spacing w:before="0"/>
        <w:rPr>
          <w:rFonts w:cs="Arial"/>
        </w:rPr>
      </w:pPr>
      <w:r w:rsidRPr="002A0901">
        <w:rPr>
          <w:rFonts w:cs="Arial"/>
        </w:rPr>
        <w:t>Resignation is the most common reason for leaving for those who identified as BME or White Minority.</w:t>
      </w:r>
    </w:p>
    <w:p w:rsidR="00930992" w:rsidRPr="003B403B" w:rsidRDefault="00930992" w:rsidP="00930992">
      <w:pPr>
        <w:spacing w:before="0"/>
        <w:rPr>
          <w:rFonts w:cs="Arial"/>
          <w:color w:val="FF0000"/>
          <w:highlight w:val="cyan"/>
        </w:rPr>
      </w:pPr>
    </w:p>
    <w:p w:rsidR="00930992" w:rsidRDefault="00930992" w:rsidP="00930992">
      <w:pPr>
        <w:pStyle w:val="Heading4"/>
      </w:pPr>
      <w:r w:rsidRPr="005C0335">
        <w:t>Police Staff</w:t>
      </w:r>
    </w:p>
    <w:p w:rsidR="00930992" w:rsidRPr="00700453" w:rsidRDefault="00930992" w:rsidP="00930992">
      <w:pPr>
        <w:spacing w:before="0"/>
      </w:pPr>
    </w:p>
    <w:p w:rsidR="00930992" w:rsidRDefault="00930992" w:rsidP="00930992">
      <w:pPr>
        <w:numPr>
          <w:ilvl w:val="0"/>
          <w:numId w:val="8"/>
        </w:numPr>
        <w:spacing w:before="0"/>
        <w:rPr>
          <w:rFonts w:cs="Arial"/>
        </w:rPr>
      </w:pPr>
      <w:r w:rsidRPr="005C0335">
        <w:rPr>
          <w:rFonts w:cs="Arial"/>
        </w:rPr>
        <w:t xml:space="preserve">The proportion of police staff leavers identifying as </w:t>
      </w:r>
      <w:r w:rsidR="00B30603">
        <w:rPr>
          <w:rFonts w:cs="Arial"/>
        </w:rPr>
        <w:t>BME reflects the Police Staff Race Workforce P</w:t>
      </w:r>
      <w:r w:rsidRPr="005C0335">
        <w:rPr>
          <w:rFonts w:cs="Arial"/>
        </w:rPr>
        <w:t>rofile at 31/03/2022.</w:t>
      </w:r>
    </w:p>
    <w:p w:rsidR="00B30603" w:rsidRPr="005C0335" w:rsidRDefault="00B30603" w:rsidP="00B30603">
      <w:pPr>
        <w:spacing w:before="0"/>
        <w:ind w:left="720"/>
        <w:rPr>
          <w:rFonts w:cs="Arial"/>
        </w:rPr>
      </w:pPr>
    </w:p>
    <w:p w:rsidR="00930992" w:rsidRPr="005C0335" w:rsidRDefault="00930992" w:rsidP="00930992">
      <w:pPr>
        <w:numPr>
          <w:ilvl w:val="0"/>
          <w:numId w:val="8"/>
        </w:numPr>
        <w:spacing w:before="0"/>
        <w:rPr>
          <w:rFonts w:cs="Arial"/>
        </w:rPr>
      </w:pPr>
      <w:r w:rsidRPr="005C0335">
        <w:rPr>
          <w:rFonts w:cs="Arial"/>
        </w:rPr>
        <w:t>The proportion of police staff leavers identifying as White Minority is</w:t>
      </w:r>
      <w:r w:rsidR="00B30603">
        <w:rPr>
          <w:rFonts w:cs="Arial"/>
        </w:rPr>
        <w:t xml:space="preserve"> higher than the Police Staff Race Workforce P</w:t>
      </w:r>
      <w:r w:rsidRPr="005C0335">
        <w:rPr>
          <w:rFonts w:cs="Arial"/>
        </w:rPr>
        <w:t>rofile of 1% at 31/03/2022.</w:t>
      </w:r>
    </w:p>
    <w:p w:rsidR="00B30603" w:rsidRDefault="00B30603" w:rsidP="00B30603">
      <w:pPr>
        <w:pStyle w:val="ListParagraph"/>
        <w:spacing w:before="0"/>
        <w:contextualSpacing/>
        <w:rPr>
          <w:rFonts w:cs="Arial"/>
        </w:rPr>
      </w:pPr>
    </w:p>
    <w:p w:rsidR="00930992" w:rsidRDefault="00930992" w:rsidP="00930992">
      <w:pPr>
        <w:pStyle w:val="ListParagraph"/>
        <w:numPr>
          <w:ilvl w:val="0"/>
          <w:numId w:val="8"/>
        </w:numPr>
        <w:spacing w:before="0"/>
        <w:contextualSpacing/>
        <w:rPr>
          <w:rFonts w:cs="Arial"/>
        </w:rPr>
      </w:pPr>
      <w:r w:rsidRPr="005C0335">
        <w:rPr>
          <w:rFonts w:cs="Arial"/>
        </w:rPr>
        <w:t>Resignation is the most common reason for leaving for all ethnic origin cat</w:t>
      </w:r>
      <w:r>
        <w:rPr>
          <w:rFonts w:cs="Arial"/>
        </w:rPr>
        <w:t>egories, with the exception of C</w:t>
      </w:r>
      <w:r w:rsidRPr="005C0335">
        <w:rPr>
          <w:rFonts w:cs="Arial"/>
        </w:rPr>
        <w:t>hoose not to Disclose where Retiral was the most common reason.</w:t>
      </w:r>
    </w:p>
    <w:p w:rsidR="00930992" w:rsidRPr="005C0335" w:rsidRDefault="00930992" w:rsidP="00930992">
      <w:pPr>
        <w:pStyle w:val="ListParagraph"/>
        <w:spacing w:before="0"/>
        <w:contextualSpacing/>
        <w:rPr>
          <w:rFonts w:cs="Arial"/>
        </w:rPr>
      </w:pPr>
    </w:p>
    <w:p w:rsidR="00930992" w:rsidRDefault="00930992" w:rsidP="00930992">
      <w:pPr>
        <w:pStyle w:val="Heading4"/>
      </w:pPr>
      <w:r w:rsidRPr="00093C40">
        <w:t>Special Constables</w:t>
      </w:r>
    </w:p>
    <w:p w:rsidR="00930992" w:rsidRPr="00700453" w:rsidRDefault="00930992" w:rsidP="00930992">
      <w:pPr>
        <w:spacing w:before="0"/>
      </w:pPr>
    </w:p>
    <w:p w:rsidR="00930992" w:rsidRPr="00093C40" w:rsidRDefault="00930992" w:rsidP="00930992">
      <w:pPr>
        <w:pStyle w:val="ListParagraph"/>
        <w:numPr>
          <w:ilvl w:val="0"/>
          <w:numId w:val="20"/>
        </w:numPr>
        <w:spacing w:before="0"/>
        <w:contextualSpacing/>
      </w:pPr>
      <w:r w:rsidRPr="00093C40">
        <w:rPr>
          <w:rFonts w:cs="Arial"/>
        </w:rPr>
        <w:t xml:space="preserve">The proportion of leavers whose data is Not Recorded is higher than the Police Scotland profile of 15% at 31/03/2022. </w:t>
      </w:r>
    </w:p>
    <w:p w:rsidR="00930992" w:rsidRPr="006933F8" w:rsidRDefault="00930992" w:rsidP="00930992">
      <w:pPr>
        <w:spacing w:before="0"/>
        <w:contextualSpacing/>
      </w:pPr>
    </w:p>
    <w:p w:rsidR="00930992" w:rsidRPr="006933F8" w:rsidRDefault="00930992" w:rsidP="00930992">
      <w:pPr>
        <w:pStyle w:val="Heading3"/>
        <w:spacing w:before="0"/>
      </w:pPr>
      <w:bookmarkStart w:id="108" w:name="_Toc133249353"/>
      <w:bookmarkStart w:id="109" w:name="_Toc133312337"/>
      <w:r w:rsidRPr="006933F8">
        <w:lastRenderedPageBreak/>
        <w:t>e. Religion or Belief</w:t>
      </w:r>
      <w:bookmarkEnd w:id="108"/>
      <w:bookmarkEnd w:id="109"/>
    </w:p>
    <w:p w:rsidR="00930992" w:rsidRPr="006933F8" w:rsidRDefault="00930992" w:rsidP="00930992">
      <w:pPr>
        <w:spacing w:before="0"/>
      </w:pPr>
    </w:p>
    <w:tbl>
      <w:tblPr>
        <w:tblStyle w:val="TableGrid"/>
        <w:tblW w:w="9634" w:type="dxa"/>
        <w:tblLayout w:type="fixed"/>
        <w:tblLook w:val="01E0" w:firstRow="1" w:lastRow="1" w:firstColumn="1" w:lastColumn="1" w:noHBand="0" w:noVBand="0"/>
        <w:tblCaption w:val="Leavers Profile by Religion or Belief"/>
        <w:tblDescription w:val="Table highlights number and proportion of police officers, police staff and special constable leavers by religion or belief."/>
      </w:tblPr>
      <w:tblGrid>
        <w:gridCol w:w="2972"/>
        <w:gridCol w:w="992"/>
        <w:gridCol w:w="993"/>
        <w:gridCol w:w="992"/>
        <w:gridCol w:w="992"/>
        <w:gridCol w:w="1418"/>
        <w:gridCol w:w="1275"/>
      </w:tblGrid>
      <w:tr w:rsidR="00727A66" w:rsidRPr="00727A66" w:rsidTr="00727A66">
        <w:trPr>
          <w:tblHeader/>
        </w:trPr>
        <w:tc>
          <w:tcPr>
            <w:tcW w:w="2972" w:type="dxa"/>
            <w:shd w:val="clear" w:color="auto" w:fill="DEEAF6" w:themeFill="accent1" w:themeFillTint="33"/>
          </w:tcPr>
          <w:p w:rsidR="00727A66" w:rsidRPr="00727A66" w:rsidRDefault="00727A66" w:rsidP="00727A66">
            <w:pPr>
              <w:spacing w:before="0" w:line="336" w:lineRule="auto"/>
              <w:jc w:val="center"/>
              <w:rPr>
                <w:rStyle w:val="Strong"/>
                <w:b w:val="0"/>
              </w:rPr>
            </w:pPr>
            <w:r w:rsidRPr="00727A66">
              <w:rPr>
                <w:rStyle w:val="Strong"/>
                <w:b w:val="0"/>
              </w:rPr>
              <w:t>Religion or Belief</w:t>
            </w:r>
          </w:p>
        </w:tc>
        <w:tc>
          <w:tcPr>
            <w:tcW w:w="992"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Police Officer</w:t>
            </w:r>
          </w:p>
          <w:p w:rsidR="00727A66" w:rsidRPr="00784908" w:rsidRDefault="00727A66" w:rsidP="00727A66">
            <w:pPr>
              <w:spacing w:before="0" w:line="336" w:lineRule="auto"/>
              <w:jc w:val="center"/>
              <w:rPr>
                <w:rFonts w:cs="Arial"/>
              </w:rPr>
            </w:pPr>
            <w:r w:rsidRPr="00784908">
              <w:rPr>
                <w:rFonts w:cs="Arial"/>
              </w:rPr>
              <w:t>%</w:t>
            </w:r>
          </w:p>
        </w:tc>
        <w:tc>
          <w:tcPr>
            <w:tcW w:w="993"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Police Officer</w:t>
            </w:r>
          </w:p>
          <w:p w:rsidR="00727A66" w:rsidRPr="00784908" w:rsidRDefault="00727A66" w:rsidP="00727A66">
            <w:pPr>
              <w:spacing w:before="0" w:line="336" w:lineRule="auto"/>
              <w:jc w:val="center"/>
              <w:rPr>
                <w:rFonts w:cs="Arial"/>
              </w:rPr>
            </w:pPr>
            <w:r w:rsidRPr="00784908">
              <w:rPr>
                <w:rFonts w:cs="Arial"/>
              </w:rPr>
              <w:t xml:space="preserve">No: </w:t>
            </w:r>
          </w:p>
        </w:tc>
        <w:tc>
          <w:tcPr>
            <w:tcW w:w="992"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Police Staff</w:t>
            </w:r>
          </w:p>
          <w:p w:rsidR="00727A66" w:rsidRPr="00784908" w:rsidRDefault="00727A66" w:rsidP="00727A66">
            <w:pPr>
              <w:spacing w:before="0" w:line="336" w:lineRule="auto"/>
              <w:jc w:val="center"/>
              <w:rPr>
                <w:rFonts w:cs="Arial"/>
              </w:rPr>
            </w:pPr>
            <w:r w:rsidRPr="00784908">
              <w:rPr>
                <w:rFonts w:cs="Arial"/>
              </w:rPr>
              <w:t>%</w:t>
            </w:r>
          </w:p>
        </w:tc>
        <w:tc>
          <w:tcPr>
            <w:tcW w:w="992"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 xml:space="preserve">Police Staff No: </w:t>
            </w:r>
          </w:p>
        </w:tc>
        <w:tc>
          <w:tcPr>
            <w:tcW w:w="1418"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Special Constable</w:t>
            </w:r>
          </w:p>
          <w:p w:rsidR="00727A66" w:rsidRPr="00784908" w:rsidRDefault="00727A66" w:rsidP="00727A66">
            <w:pPr>
              <w:spacing w:before="0" w:line="336" w:lineRule="auto"/>
              <w:jc w:val="center"/>
              <w:rPr>
                <w:rFonts w:cs="Arial"/>
              </w:rPr>
            </w:pPr>
            <w:r w:rsidRPr="00784908">
              <w:rPr>
                <w:rFonts w:cs="Arial"/>
              </w:rPr>
              <w:t>%</w:t>
            </w:r>
          </w:p>
        </w:tc>
        <w:tc>
          <w:tcPr>
            <w:tcW w:w="1275" w:type="dxa"/>
            <w:shd w:val="clear" w:color="auto" w:fill="DEEAF6" w:themeFill="accent1" w:themeFillTint="33"/>
          </w:tcPr>
          <w:p w:rsidR="00727A66" w:rsidRPr="00784908" w:rsidRDefault="00727A66" w:rsidP="00727A66">
            <w:pPr>
              <w:spacing w:before="0" w:line="336" w:lineRule="auto"/>
              <w:jc w:val="center"/>
              <w:rPr>
                <w:rFonts w:cs="Arial"/>
              </w:rPr>
            </w:pPr>
            <w:r w:rsidRPr="00784908">
              <w:rPr>
                <w:rFonts w:cs="Arial"/>
              </w:rPr>
              <w:t xml:space="preserve">Special constable No: </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None</w:t>
            </w:r>
          </w:p>
        </w:tc>
        <w:tc>
          <w:tcPr>
            <w:tcW w:w="992" w:type="dxa"/>
          </w:tcPr>
          <w:p w:rsidR="00930992" w:rsidRPr="00727A66" w:rsidRDefault="00930992" w:rsidP="00727A66">
            <w:pPr>
              <w:spacing w:before="0" w:line="336" w:lineRule="auto"/>
              <w:jc w:val="center"/>
              <w:rPr>
                <w:rFonts w:cs="Arial"/>
              </w:rPr>
            </w:pPr>
            <w:r w:rsidRPr="00727A66">
              <w:rPr>
                <w:rFonts w:cs="Arial"/>
              </w:rPr>
              <w:t>36%</w:t>
            </w:r>
          </w:p>
        </w:tc>
        <w:tc>
          <w:tcPr>
            <w:tcW w:w="993" w:type="dxa"/>
          </w:tcPr>
          <w:p w:rsidR="00930992" w:rsidRPr="00727A66" w:rsidRDefault="00930992" w:rsidP="00727A66">
            <w:pPr>
              <w:spacing w:before="0" w:line="336" w:lineRule="auto"/>
              <w:jc w:val="center"/>
              <w:rPr>
                <w:rFonts w:cs="Arial"/>
              </w:rPr>
            </w:pPr>
            <w:r w:rsidRPr="00727A66">
              <w:rPr>
                <w:rFonts w:cs="Arial"/>
              </w:rPr>
              <w:t>338</w:t>
            </w:r>
          </w:p>
        </w:tc>
        <w:tc>
          <w:tcPr>
            <w:tcW w:w="992" w:type="dxa"/>
          </w:tcPr>
          <w:p w:rsidR="00930992" w:rsidRPr="00727A66" w:rsidRDefault="00930992" w:rsidP="00727A66">
            <w:pPr>
              <w:spacing w:before="0" w:line="336" w:lineRule="auto"/>
              <w:jc w:val="center"/>
              <w:rPr>
                <w:rFonts w:cs="Arial"/>
              </w:rPr>
            </w:pPr>
            <w:r w:rsidRPr="00727A66">
              <w:rPr>
                <w:rFonts w:cs="Arial"/>
              </w:rPr>
              <w:t>46%</w:t>
            </w:r>
          </w:p>
        </w:tc>
        <w:tc>
          <w:tcPr>
            <w:tcW w:w="992" w:type="dxa"/>
          </w:tcPr>
          <w:p w:rsidR="00930992" w:rsidRPr="00727A66" w:rsidRDefault="00930992" w:rsidP="00727A66">
            <w:pPr>
              <w:spacing w:before="0" w:line="336" w:lineRule="auto"/>
              <w:jc w:val="center"/>
              <w:rPr>
                <w:rFonts w:cs="Arial"/>
              </w:rPr>
            </w:pPr>
            <w:r w:rsidRPr="00727A66">
              <w:rPr>
                <w:rFonts w:cs="Arial"/>
              </w:rPr>
              <w:t>221</w:t>
            </w:r>
          </w:p>
        </w:tc>
        <w:tc>
          <w:tcPr>
            <w:tcW w:w="1418" w:type="dxa"/>
          </w:tcPr>
          <w:p w:rsidR="00930992" w:rsidRPr="00727A66" w:rsidRDefault="00930992" w:rsidP="00727A66">
            <w:pPr>
              <w:spacing w:before="0" w:line="336" w:lineRule="auto"/>
              <w:jc w:val="center"/>
              <w:rPr>
                <w:rFonts w:cs="Arial"/>
              </w:rPr>
            </w:pPr>
            <w:r w:rsidRPr="00727A66">
              <w:rPr>
                <w:rFonts w:cs="Arial"/>
              </w:rPr>
              <w:t>38%</w:t>
            </w:r>
          </w:p>
        </w:tc>
        <w:tc>
          <w:tcPr>
            <w:tcW w:w="1275" w:type="dxa"/>
          </w:tcPr>
          <w:p w:rsidR="00930992" w:rsidRPr="00727A66" w:rsidRDefault="00930992" w:rsidP="00727A66">
            <w:pPr>
              <w:spacing w:before="0" w:line="336" w:lineRule="auto"/>
              <w:jc w:val="center"/>
              <w:rPr>
                <w:rFonts w:cs="Arial"/>
              </w:rPr>
            </w:pPr>
            <w:r w:rsidRPr="00727A66">
              <w:rPr>
                <w:rFonts w:cs="Arial"/>
              </w:rPr>
              <w:t>17</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Church of Scotland</w:t>
            </w:r>
          </w:p>
        </w:tc>
        <w:tc>
          <w:tcPr>
            <w:tcW w:w="992" w:type="dxa"/>
          </w:tcPr>
          <w:p w:rsidR="00930992" w:rsidRPr="00727A66" w:rsidRDefault="00930992" w:rsidP="00727A66">
            <w:pPr>
              <w:spacing w:before="0" w:line="336" w:lineRule="auto"/>
              <w:jc w:val="center"/>
              <w:rPr>
                <w:rFonts w:cs="Arial"/>
              </w:rPr>
            </w:pPr>
            <w:r w:rsidRPr="00727A66">
              <w:rPr>
                <w:rFonts w:cs="Arial"/>
              </w:rPr>
              <w:t>28%</w:t>
            </w:r>
          </w:p>
        </w:tc>
        <w:tc>
          <w:tcPr>
            <w:tcW w:w="993" w:type="dxa"/>
          </w:tcPr>
          <w:p w:rsidR="00930992" w:rsidRPr="00727A66" w:rsidRDefault="00930992" w:rsidP="00727A66">
            <w:pPr>
              <w:spacing w:before="0" w:line="336" w:lineRule="auto"/>
              <w:jc w:val="center"/>
              <w:rPr>
                <w:rFonts w:cs="Arial"/>
              </w:rPr>
            </w:pPr>
            <w:r w:rsidRPr="00727A66">
              <w:rPr>
                <w:rFonts w:cs="Arial"/>
              </w:rPr>
              <w:t>267</w:t>
            </w:r>
          </w:p>
        </w:tc>
        <w:tc>
          <w:tcPr>
            <w:tcW w:w="992" w:type="dxa"/>
          </w:tcPr>
          <w:p w:rsidR="00930992" w:rsidRPr="00727A66" w:rsidRDefault="00930992" w:rsidP="00727A66">
            <w:pPr>
              <w:spacing w:before="0" w:line="336" w:lineRule="auto"/>
              <w:jc w:val="center"/>
              <w:rPr>
                <w:rFonts w:cs="Arial"/>
              </w:rPr>
            </w:pPr>
            <w:r w:rsidRPr="00727A66">
              <w:rPr>
                <w:rFonts w:cs="Arial"/>
              </w:rPr>
              <w:t>26%</w:t>
            </w:r>
          </w:p>
        </w:tc>
        <w:tc>
          <w:tcPr>
            <w:tcW w:w="992" w:type="dxa"/>
          </w:tcPr>
          <w:p w:rsidR="00930992" w:rsidRPr="00727A66" w:rsidRDefault="00930992" w:rsidP="00727A66">
            <w:pPr>
              <w:spacing w:before="0" w:line="336" w:lineRule="auto"/>
              <w:jc w:val="center"/>
              <w:rPr>
                <w:rFonts w:cs="Arial"/>
              </w:rPr>
            </w:pPr>
            <w:r w:rsidRPr="00727A66">
              <w:rPr>
                <w:rFonts w:cs="Arial"/>
              </w:rPr>
              <w:t>122</w:t>
            </w:r>
          </w:p>
        </w:tc>
        <w:tc>
          <w:tcPr>
            <w:tcW w:w="1418" w:type="dxa"/>
          </w:tcPr>
          <w:p w:rsidR="00930992" w:rsidRPr="00727A66" w:rsidRDefault="00930992" w:rsidP="00727A66">
            <w:pPr>
              <w:spacing w:before="0" w:line="336" w:lineRule="auto"/>
              <w:jc w:val="center"/>
              <w:rPr>
                <w:rFonts w:cs="Arial"/>
              </w:rPr>
            </w:pPr>
            <w:r w:rsidRPr="00727A66">
              <w:rPr>
                <w:rFonts w:cs="Arial"/>
              </w:rPr>
              <w:t>24%</w:t>
            </w:r>
          </w:p>
        </w:tc>
        <w:tc>
          <w:tcPr>
            <w:tcW w:w="1275" w:type="dxa"/>
          </w:tcPr>
          <w:p w:rsidR="00930992" w:rsidRPr="00727A66" w:rsidRDefault="00930992" w:rsidP="00727A66">
            <w:pPr>
              <w:spacing w:before="0" w:line="336" w:lineRule="auto"/>
              <w:jc w:val="center"/>
              <w:rPr>
                <w:rFonts w:cs="Arial"/>
              </w:rPr>
            </w:pPr>
            <w:r w:rsidRPr="00727A66">
              <w:rPr>
                <w:rFonts w:cs="Arial"/>
              </w:rPr>
              <w:t>11</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Roman Catholic</w:t>
            </w:r>
          </w:p>
        </w:tc>
        <w:tc>
          <w:tcPr>
            <w:tcW w:w="992" w:type="dxa"/>
          </w:tcPr>
          <w:p w:rsidR="00930992" w:rsidRPr="00727A66" w:rsidRDefault="00930992" w:rsidP="00727A66">
            <w:pPr>
              <w:spacing w:before="0" w:line="336" w:lineRule="auto"/>
              <w:jc w:val="center"/>
              <w:rPr>
                <w:rFonts w:cs="Arial"/>
              </w:rPr>
            </w:pPr>
            <w:r w:rsidRPr="00727A66">
              <w:rPr>
                <w:rFonts w:cs="Arial"/>
              </w:rPr>
              <w:t>12%</w:t>
            </w:r>
          </w:p>
        </w:tc>
        <w:tc>
          <w:tcPr>
            <w:tcW w:w="993" w:type="dxa"/>
          </w:tcPr>
          <w:p w:rsidR="00930992" w:rsidRPr="00727A66" w:rsidRDefault="00930992" w:rsidP="00727A66">
            <w:pPr>
              <w:spacing w:before="0" w:line="336" w:lineRule="auto"/>
              <w:jc w:val="center"/>
              <w:rPr>
                <w:rFonts w:cs="Arial"/>
              </w:rPr>
            </w:pPr>
            <w:r w:rsidRPr="00727A66">
              <w:rPr>
                <w:rFonts w:cs="Arial"/>
              </w:rPr>
              <w:t>117</w:t>
            </w:r>
          </w:p>
        </w:tc>
        <w:tc>
          <w:tcPr>
            <w:tcW w:w="992" w:type="dxa"/>
          </w:tcPr>
          <w:p w:rsidR="00930992" w:rsidRPr="00727A66" w:rsidRDefault="00930992" w:rsidP="00727A66">
            <w:pPr>
              <w:spacing w:before="0" w:line="336" w:lineRule="auto"/>
              <w:jc w:val="center"/>
              <w:rPr>
                <w:rFonts w:cs="Arial"/>
              </w:rPr>
            </w:pPr>
            <w:r w:rsidRPr="00727A66">
              <w:rPr>
                <w:rFonts w:cs="Arial"/>
              </w:rPr>
              <w:t>12%</w:t>
            </w:r>
          </w:p>
        </w:tc>
        <w:tc>
          <w:tcPr>
            <w:tcW w:w="992" w:type="dxa"/>
          </w:tcPr>
          <w:p w:rsidR="00930992" w:rsidRPr="00727A66" w:rsidRDefault="00930992" w:rsidP="00727A66">
            <w:pPr>
              <w:spacing w:before="0" w:line="336" w:lineRule="auto"/>
              <w:jc w:val="center"/>
              <w:rPr>
                <w:rFonts w:cs="Arial"/>
              </w:rPr>
            </w:pPr>
            <w:r w:rsidRPr="00727A66">
              <w:rPr>
                <w:rFonts w:cs="Arial"/>
              </w:rPr>
              <w:t>59</w:t>
            </w:r>
          </w:p>
        </w:tc>
        <w:tc>
          <w:tcPr>
            <w:tcW w:w="1418" w:type="dxa"/>
          </w:tcPr>
          <w:p w:rsidR="00930992" w:rsidRPr="00727A66" w:rsidRDefault="00930992" w:rsidP="00727A66">
            <w:pPr>
              <w:spacing w:before="0" w:line="336" w:lineRule="auto"/>
              <w:jc w:val="center"/>
              <w:rPr>
                <w:rFonts w:cs="Arial"/>
              </w:rPr>
            </w:pPr>
            <w:r w:rsidRPr="00727A66">
              <w:rPr>
                <w:rFonts w:cs="Arial"/>
              </w:rPr>
              <w:t>7%</w:t>
            </w:r>
          </w:p>
        </w:tc>
        <w:tc>
          <w:tcPr>
            <w:tcW w:w="1275" w:type="dxa"/>
          </w:tcPr>
          <w:p w:rsidR="00930992" w:rsidRPr="00727A66" w:rsidRDefault="00930992" w:rsidP="00727A66">
            <w:pPr>
              <w:spacing w:before="0" w:line="336" w:lineRule="auto"/>
              <w:jc w:val="center"/>
              <w:rPr>
                <w:rFonts w:cs="Arial"/>
              </w:rPr>
            </w:pPr>
            <w:r w:rsidRPr="00727A66">
              <w:rPr>
                <w:rFonts w:cs="Arial"/>
              </w:rPr>
              <w:t>3</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Other Christian</w:t>
            </w:r>
          </w:p>
        </w:tc>
        <w:tc>
          <w:tcPr>
            <w:tcW w:w="992" w:type="dxa"/>
          </w:tcPr>
          <w:p w:rsidR="00930992" w:rsidRPr="00727A66" w:rsidRDefault="00930992" w:rsidP="00727A66">
            <w:pPr>
              <w:spacing w:before="0" w:line="336" w:lineRule="auto"/>
              <w:jc w:val="center"/>
              <w:rPr>
                <w:rFonts w:cs="Arial"/>
              </w:rPr>
            </w:pPr>
            <w:r w:rsidRPr="00727A66">
              <w:rPr>
                <w:rFonts w:cs="Arial"/>
              </w:rPr>
              <w:t>3%</w:t>
            </w:r>
          </w:p>
        </w:tc>
        <w:tc>
          <w:tcPr>
            <w:tcW w:w="993" w:type="dxa"/>
          </w:tcPr>
          <w:p w:rsidR="00930992" w:rsidRPr="00727A66" w:rsidRDefault="00930992" w:rsidP="00727A66">
            <w:pPr>
              <w:spacing w:before="0" w:line="336" w:lineRule="auto"/>
              <w:jc w:val="center"/>
              <w:rPr>
                <w:rFonts w:cs="Arial"/>
              </w:rPr>
            </w:pPr>
            <w:r w:rsidRPr="00727A66">
              <w:rPr>
                <w:rFonts w:cs="Arial"/>
              </w:rPr>
              <w:t>25</w:t>
            </w:r>
          </w:p>
        </w:tc>
        <w:tc>
          <w:tcPr>
            <w:tcW w:w="992" w:type="dxa"/>
          </w:tcPr>
          <w:p w:rsidR="00930992" w:rsidRPr="00727A66" w:rsidRDefault="00930992" w:rsidP="00727A66">
            <w:pPr>
              <w:spacing w:before="0" w:line="336" w:lineRule="auto"/>
              <w:jc w:val="center"/>
              <w:rPr>
                <w:rFonts w:cs="Arial"/>
              </w:rPr>
            </w:pPr>
            <w:r w:rsidRPr="00727A66">
              <w:rPr>
                <w:rFonts w:cs="Arial"/>
              </w:rPr>
              <w:t>3%</w:t>
            </w:r>
          </w:p>
        </w:tc>
        <w:tc>
          <w:tcPr>
            <w:tcW w:w="992" w:type="dxa"/>
          </w:tcPr>
          <w:p w:rsidR="00930992" w:rsidRPr="00727A66" w:rsidRDefault="00930992" w:rsidP="00727A66">
            <w:pPr>
              <w:spacing w:before="0" w:line="336" w:lineRule="auto"/>
              <w:jc w:val="center"/>
              <w:rPr>
                <w:rFonts w:cs="Arial"/>
              </w:rPr>
            </w:pPr>
            <w:r w:rsidRPr="00727A66">
              <w:rPr>
                <w:rFonts w:cs="Arial"/>
              </w:rPr>
              <w:t>14</w:t>
            </w:r>
          </w:p>
        </w:tc>
        <w:tc>
          <w:tcPr>
            <w:tcW w:w="1418" w:type="dxa"/>
          </w:tcPr>
          <w:p w:rsidR="00930992" w:rsidRPr="00727A66" w:rsidRDefault="00930992" w:rsidP="00727A66">
            <w:pPr>
              <w:spacing w:before="0" w:line="336" w:lineRule="auto"/>
              <w:jc w:val="center"/>
              <w:rPr>
                <w:rFonts w:cs="Arial"/>
              </w:rPr>
            </w:pPr>
            <w:r w:rsidRPr="00727A66">
              <w:rPr>
                <w:rFonts w:cs="Arial"/>
              </w:rPr>
              <w:t>0%</w:t>
            </w:r>
          </w:p>
        </w:tc>
        <w:tc>
          <w:tcPr>
            <w:tcW w:w="1275" w:type="dxa"/>
          </w:tcPr>
          <w:p w:rsidR="00930992" w:rsidRPr="00727A66" w:rsidRDefault="00930992" w:rsidP="00727A66">
            <w:pPr>
              <w:spacing w:before="0" w:line="336" w:lineRule="auto"/>
              <w:jc w:val="center"/>
              <w:rPr>
                <w:rFonts w:cs="Arial"/>
              </w:rPr>
            </w:pPr>
            <w:r w:rsidRPr="00727A66">
              <w:rPr>
                <w:rFonts w:cs="Arial"/>
              </w:rPr>
              <w:t>0</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All Other Religions</w:t>
            </w:r>
          </w:p>
        </w:tc>
        <w:tc>
          <w:tcPr>
            <w:tcW w:w="992" w:type="dxa"/>
          </w:tcPr>
          <w:p w:rsidR="00930992" w:rsidRPr="00727A66" w:rsidRDefault="00930992" w:rsidP="00727A66">
            <w:pPr>
              <w:spacing w:before="0" w:line="336" w:lineRule="auto"/>
              <w:jc w:val="center"/>
              <w:rPr>
                <w:rFonts w:cs="Arial"/>
              </w:rPr>
            </w:pPr>
            <w:r w:rsidRPr="00727A66">
              <w:rPr>
                <w:rFonts w:cs="Arial"/>
              </w:rPr>
              <w:t>&lt;1%</w:t>
            </w:r>
          </w:p>
        </w:tc>
        <w:tc>
          <w:tcPr>
            <w:tcW w:w="993" w:type="dxa"/>
          </w:tcPr>
          <w:p w:rsidR="00930992" w:rsidRPr="00727A66" w:rsidRDefault="00930992" w:rsidP="00727A66">
            <w:pPr>
              <w:spacing w:before="0" w:line="336" w:lineRule="auto"/>
              <w:jc w:val="center"/>
              <w:rPr>
                <w:rFonts w:cs="Arial"/>
              </w:rPr>
            </w:pPr>
            <w:r w:rsidRPr="00727A66">
              <w:rPr>
                <w:rFonts w:cs="Arial"/>
              </w:rPr>
              <w:t>7</w:t>
            </w:r>
          </w:p>
        </w:tc>
        <w:tc>
          <w:tcPr>
            <w:tcW w:w="992" w:type="dxa"/>
          </w:tcPr>
          <w:p w:rsidR="00930992" w:rsidRPr="00727A66" w:rsidRDefault="00930992" w:rsidP="00727A66">
            <w:pPr>
              <w:spacing w:before="0" w:line="336" w:lineRule="auto"/>
              <w:jc w:val="center"/>
              <w:rPr>
                <w:rFonts w:cs="Arial"/>
              </w:rPr>
            </w:pPr>
            <w:r w:rsidRPr="00727A66">
              <w:rPr>
                <w:rFonts w:cs="Arial"/>
              </w:rPr>
              <w:t>2%</w:t>
            </w:r>
          </w:p>
        </w:tc>
        <w:tc>
          <w:tcPr>
            <w:tcW w:w="992" w:type="dxa"/>
          </w:tcPr>
          <w:p w:rsidR="00930992" w:rsidRPr="00727A66" w:rsidRDefault="00930992" w:rsidP="00727A66">
            <w:pPr>
              <w:spacing w:before="0" w:line="336" w:lineRule="auto"/>
              <w:jc w:val="center"/>
              <w:rPr>
                <w:rFonts w:cs="Arial"/>
              </w:rPr>
            </w:pPr>
            <w:r w:rsidRPr="00727A66">
              <w:rPr>
                <w:rFonts w:cs="Arial"/>
              </w:rPr>
              <w:t>11</w:t>
            </w:r>
          </w:p>
        </w:tc>
        <w:tc>
          <w:tcPr>
            <w:tcW w:w="1418" w:type="dxa"/>
          </w:tcPr>
          <w:p w:rsidR="00930992" w:rsidRPr="00727A66" w:rsidRDefault="00930992" w:rsidP="00727A66">
            <w:pPr>
              <w:spacing w:before="0" w:line="336" w:lineRule="auto"/>
              <w:jc w:val="center"/>
              <w:rPr>
                <w:rFonts w:cs="Arial"/>
              </w:rPr>
            </w:pPr>
            <w:r w:rsidRPr="00727A66">
              <w:rPr>
                <w:rFonts w:cs="Arial"/>
              </w:rPr>
              <w:t>2%</w:t>
            </w:r>
          </w:p>
        </w:tc>
        <w:tc>
          <w:tcPr>
            <w:tcW w:w="1275" w:type="dxa"/>
          </w:tcPr>
          <w:p w:rsidR="00930992" w:rsidRPr="00727A66" w:rsidRDefault="00930992" w:rsidP="00727A66">
            <w:pPr>
              <w:spacing w:before="0" w:line="336" w:lineRule="auto"/>
              <w:jc w:val="center"/>
              <w:rPr>
                <w:rFonts w:cs="Arial"/>
              </w:rPr>
            </w:pPr>
            <w:r w:rsidRPr="00727A66">
              <w:rPr>
                <w:rFonts w:cs="Arial"/>
              </w:rPr>
              <w:t>1</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Other</w:t>
            </w:r>
          </w:p>
        </w:tc>
        <w:tc>
          <w:tcPr>
            <w:tcW w:w="992" w:type="dxa"/>
          </w:tcPr>
          <w:p w:rsidR="00930992" w:rsidRPr="00727A66" w:rsidRDefault="00930992" w:rsidP="00727A66">
            <w:pPr>
              <w:spacing w:before="0" w:line="336" w:lineRule="auto"/>
              <w:jc w:val="center"/>
              <w:rPr>
                <w:rFonts w:cs="Arial"/>
              </w:rPr>
            </w:pPr>
            <w:r w:rsidRPr="00727A66">
              <w:rPr>
                <w:rFonts w:cs="Arial"/>
              </w:rPr>
              <w:t>1%</w:t>
            </w:r>
          </w:p>
        </w:tc>
        <w:tc>
          <w:tcPr>
            <w:tcW w:w="993" w:type="dxa"/>
          </w:tcPr>
          <w:p w:rsidR="00930992" w:rsidRPr="00727A66" w:rsidRDefault="00930992" w:rsidP="00727A66">
            <w:pPr>
              <w:spacing w:before="0" w:line="336" w:lineRule="auto"/>
              <w:jc w:val="center"/>
              <w:rPr>
                <w:rFonts w:cs="Arial"/>
              </w:rPr>
            </w:pPr>
            <w:r w:rsidRPr="00727A66">
              <w:rPr>
                <w:rFonts w:cs="Arial"/>
              </w:rPr>
              <w:t>10</w:t>
            </w:r>
          </w:p>
        </w:tc>
        <w:tc>
          <w:tcPr>
            <w:tcW w:w="992" w:type="dxa"/>
          </w:tcPr>
          <w:p w:rsidR="00930992" w:rsidRPr="00727A66" w:rsidRDefault="00930992" w:rsidP="00727A66">
            <w:pPr>
              <w:spacing w:before="0" w:line="336" w:lineRule="auto"/>
              <w:jc w:val="center"/>
              <w:rPr>
                <w:rFonts w:cs="Arial"/>
              </w:rPr>
            </w:pPr>
            <w:r w:rsidRPr="00727A66">
              <w:rPr>
                <w:rFonts w:cs="Arial"/>
              </w:rPr>
              <w:t>&lt;1%</w:t>
            </w:r>
          </w:p>
        </w:tc>
        <w:tc>
          <w:tcPr>
            <w:tcW w:w="992" w:type="dxa"/>
          </w:tcPr>
          <w:p w:rsidR="00930992" w:rsidRPr="00727A66" w:rsidRDefault="00930992" w:rsidP="00727A66">
            <w:pPr>
              <w:spacing w:before="0" w:line="336" w:lineRule="auto"/>
              <w:jc w:val="center"/>
              <w:rPr>
                <w:rFonts w:cs="Arial"/>
              </w:rPr>
            </w:pPr>
            <w:r w:rsidRPr="00727A66">
              <w:rPr>
                <w:rFonts w:cs="Arial"/>
              </w:rPr>
              <w:t>3</w:t>
            </w:r>
          </w:p>
        </w:tc>
        <w:tc>
          <w:tcPr>
            <w:tcW w:w="1418" w:type="dxa"/>
          </w:tcPr>
          <w:p w:rsidR="00930992" w:rsidRPr="00727A66" w:rsidRDefault="00930992" w:rsidP="00727A66">
            <w:pPr>
              <w:spacing w:before="0" w:line="336" w:lineRule="auto"/>
              <w:jc w:val="center"/>
              <w:rPr>
                <w:rFonts w:cs="Arial"/>
              </w:rPr>
            </w:pPr>
            <w:r w:rsidRPr="00727A66">
              <w:rPr>
                <w:rFonts w:cs="Arial"/>
              </w:rPr>
              <w:t>0%</w:t>
            </w:r>
          </w:p>
        </w:tc>
        <w:tc>
          <w:tcPr>
            <w:tcW w:w="1275" w:type="dxa"/>
          </w:tcPr>
          <w:p w:rsidR="00930992" w:rsidRPr="00727A66" w:rsidRDefault="00930992" w:rsidP="00727A66">
            <w:pPr>
              <w:spacing w:before="0" w:line="336" w:lineRule="auto"/>
              <w:jc w:val="center"/>
              <w:rPr>
                <w:rFonts w:cs="Arial"/>
              </w:rPr>
            </w:pPr>
            <w:r w:rsidRPr="00727A66">
              <w:rPr>
                <w:rFonts w:cs="Arial"/>
              </w:rPr>
              <w:t>0</w:t>
            </w:r>
          </w:p>
        </w:tc>
      </w:tr>
      <w:tr w:rsidR="006933F8"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Choose not to disclose</w:t>
            </w:r>
          </w:p>
        </w:tc>
        <w:tc>
          <w:tcPr>
            <w:tcW w:w="992" w:type="dxa"/>
          </w:tcPr>
          <w:p w:rsidR="00930992" w:rsidRPr="00727A66" w:rsidRDefault="00930992" w:rsidP="00727A66">
            <w:pPr>
              <w:spacing w:before="0" w:line="336" w:lineRule="auto"/>
              <w:jc w:val="center"/>
              <w:rPr>
                <w:rFonts w:cs="Arial"/>
              </w:rPr>
            </w:pPr>
            <w:r w:rsidRPr="00727A66">
              <w:rPr>
                <w:rFonts w:cs="Arial"/>
              </w:rPr>
              <w:t>17%</w:t>
            </w:r>
          </w:p>
        </w:tc>
        <w:tc>
          <w:tcPr>
            <w:tcW w:w="993" w:type="dxa"/>
          </w:tcPr>
          <w:p w:rsidR="00930992" w:rsidRPr="00727A66" w:rsidRDefault="00930992" w:rsidP="00727A66">
            <w:pPr>
              <w:spacing w:before="0" w:line="336" w:lineRule="auto"/>
              <w:jc w:val="center"/>
              <w:rPr>
                <w:rFonts w:cs="Arial"/>
              </w:rPr>
            </w:pPr>
            <w:r w:rsidRPr="00727A66">
              <w:rPr>
                <w:rFonts w:cs="Arial"/>
              </w:rPr>
              <w:t>157</w:t>
            </w:r>
          </w:p>
        </w:tc>
        <w:tc>
          <w:tcPr>
            <w:tcW w:w="992" w:type="dxa"/>
          </w:tcPr>
          <w:p w:rsidR="00930992" w:rsidRPr="00727A66" w:rsidRDefault="00930992" w:rsidP="00727A66">
            <w:pPr>
              <w:spacing w:before="0" w:line="336" w:lineRule="auto"/>
              <w:jc w:val="center"/>
              <w:rPr>
                <w:rFonts w:cs="Arial"/>
              </w:rPr>
            </w:pPr>
            <w:r w:rsidRPr="00727A66">
              <w:rPr>
                <w:rFonts w:cs="Arial"/>
              </w:rPr>
              <w:t>7%</w:t>
            </w:r>
          </w:p>
        </w:tc>
        <w:tc>
          <w:tcPr>
            <w:tcW w:w="992" w:type="dxa"/>
          </w:tcPr>
          <w:p w:rsidR="00930992" w:rsidRPr="00727A66" w:rsidRDefault="00930992" w:rsidP="00727A66">
            <w:pPr>
              <w:spacing w:before="0" w:line="336" w:lineRule="auto"/>
              <w:jc w:val="center"/>
              <w:rPr>
                <w:rFonts w:cs="Arial"/>
              </w:rPr>
            </w:pPr>
            <w:r w:rsidRPr="00727A66">
              <w:rPr>
                <w:rFonts w:cs="Arial"/>
              </w:rPr>
              <w:t>32</w:t>
            </w:r>
          </w:p>
        </w:tc>
        <w:tc>
          <w:tcPr>
            <w:tcW w:w="1418" w:type="dxa"/>
          </w:tcPr>
          <w:p w:rsidR="00930992" w:rsidRPr="00727A66" w:rsidRDefault="00930992" w:rsidP="00727A66">
            <w:pPr>
              <w:spacing w:before="0" w:line="336" w:lineRule="auto"/>
              <w:jc w:val="center"/>
              <w:rPr>
                <w:rFonts w:cs="Arial"/>
              </w:rPr>
            </w:pPr>
            <w:r w:rsidRPr="00727A66">
              <w:rPr>
                <w:rFonts w:cs="Arial"/>
              </w:rPr>
              <w:t>9%</w:t>
            </w:r>
          </w:p>
        </w:tc>
        <w:tc>
          <w:tcPr>
            <w:tcW w:w="1275" w:type="dxa"/>
          </w:tcPr>
          <w:p w:rsidR="00930992" w:rsidRPr="00727A66" w:rsidRDefault="00930992" w:rsidP="00727A66">
            <w:pPr>
              <w:spacing w:before="0" w:line="336" w:lineRule="auto"/>
              <w:jc w:val="center"/>
              <w:rPr>
                <w:rFonts w:cs="Arial"/>
              </w:rPr>
            </w:pPr>
            <w:r w:rsidRPr="00727A66">
              <w:rPr>
                <w:rFonts w:cs="Arial"/>
              </w:rPr>
              <w:t>4</w:t>
            </w:r>
          </w:p>
        </w:tc>
      </w:tr>
      <w:tr w:rsidR="00930992" w:rsidRPr="00727A66" w:rsidTr="00727A66">
        <w:tc>
          <w:tcPr>
            <w:tcW w:w="2972" w:type="dxa"/>
          </w:tcPr>
          <w:p w:rsidR="00930992" w:rsidRPr="00727A66" w:rsidRDefault="00930992" w:rsidP="00727A66">
            <w:pPr>
              <w:spacing w:before="0" w:line="336" w:lineRule="auto"/>
              <w:rPr>
                <w:rStyle w:val="Strong"/>
                <w:b w:val="0"/>
              </w:rPr>
            </w:pPr>
            <w:r w:rsidRPr="00727A66">
              <w:rPr>
                <w:rStyle w:val="Strong"/>
                <w:b w:val="0"/>
              </w:rPr>
              <w:t>Not Recorded</w:t>
            </w:r>
          </w:p>
        </w:tc>
        <w:tc>
          <w:tcPr>
            <w:tcW w:w="992" w:type="dxa"/>
          </w:tcPr>
          <w:p w:rsidR="00930992" w:rsidRPr="00727A66" w:rsidRDefault="00930992" w:rsidP="00727A66">
            <w:pPr>
              <w:spacing w:before="0" w:line="336" w:lineRule="auto"/>
              <w:jc w:val="center"/>
              <w:rPr>
                <w:rFonts w:cs="Arial"/>
              </w:rPr>
            </w:pPr>
            <w:r w:rsidRPr="00727A66">
              <w:rPr>
                <w:rFonts w:cs="Arial"/>
              </w:rPr>
              <w:t>2%</w:t>
            </w:r>
          </w:p>
        </w:tc>
        <w:tc>
          <w:tcPr>
            <w:tcW w:w="993" w:type="dxa"/>
          </w:tcPr>
          <w:p w:rsidR="00930992" w:rsidRPr="00727A66" w:rsidRDefault="00930992" w:rsidP="00727A66">
            <w:pPr>
              <w:spacing w:before="0" w:line="336" w:lineRule="auto"/>
              <w:jc w:val="center"/>
              <w:rPr>
                <w:rFonts w:cs="Arial"/>
              </w:rPr>
            </w:pPr>
            <w:r w:rsidRPr="00727A66">
              <w:rPr>
                <w:rFonts w:cs="Arial"/>
              </w:rPr>
              <w:t>18</w:t>
            </w:r>
          </w:p>
        </w:tc>
        <w:tc>
          <w:tcPr>
            <w:tcW w:w="992" w:type="dxa"/>
          </w:tcPr>
          <w:p w:rsidR="00930992" w:rsidRPr="00727A66" w:rsidRDefault="00930992" w:rsidP="00727A66">
            <w:pPr>
              <w:spacing w:before="0" w:line="336" w:lineRule="auto"/>
              <w:jc w:val="center"/>
              <w:rPr>
                <w:rFonts w:cs="Arial"/>
              </w:rPr>
            </w:pPr>
            <w:r w:rsidRPr="00727A66">
              <w:rPr>
                <w:rFonts w:cs="Arial"/>
              </w:rPr>
              <w:t>3%</w:t>
            </w:r>
          </w:p>
        </w:tc>
        <w:tc>
          <w:tcPr>
            <w:tcW w:w="992" w:type="dxa"/>
          </w:tcPr>
          <w:p w:rsidR="00930992" w:rsidRPr="00727A66" w:rsidRDefault="00930992" w:rsidP="00727A66">
            <w:pPr>
              <w:spacing w:before="0" w:line="336" w:lineRule="auto"/>
              <w:jc w:val="center"/>
              <w:rPr>
                <w:rFonts w:cs="Arial"/>
              </w:rPr>
            </w:pPr>
            <w:r w:rsidRPr="00727A66">
              <w:rPr>
                <w:rFonts w:cs="Arial"/>
              </w:rPr>
              <w:t>13</w:t>
            </w:r>
          </w:p>
        </w:tc>
        <w:tc>
          <w:tcPr>
            <w:tcW w:w="1418" w:type="dxa"/>
          </w:tcPr>
          <w:p w:rsidR="00930992" w:rsidRPr="00727A66" w:rsidRDefault="00930992" w:rsidP="00727A66">
            <w:pPr>
              <w:spacing w:before="0" w:line="336" w:lineRule="auto"/>
              <w:jc w:val="center"/>
              <w:rPr>
                <w:rFonts w:cs="Arial"/>
              </w:rPr>
            </w:pPr>
            <w:r w:rsidRPr="00727A66">
              <w:rPr>
                <w:rFonts w:cs="Arial"/>
              </w:rPr>
              <w:t>20%</w:t>
            </w:r>
          </w:p>
        </w:tc>
        <w:tc>
          <w:tcPr>
            <w:tcW w:w="1275" w:type="dxa"/>
          </w:tcPr>
          <w:p w:rsidR="00930992" w:rsidRPr="00727A66" w:rsidRDefault="00930992" w:rsidP="00727A66">
            <w:pPr>
              <w:spacing w:before="0" w:line="336" w:lineRule="auto"/>
              <w:jc w:val="center"/>
              <w:rPr>
                <w:rFonts w:cs="Arial"/>
              </w:rPr>
            </w:pPr>
            <w:r w:rsidRPr="00727A66">
              <w:rPr>
                <w:rFonts w:cs="Arial"/>
              </w:rPr>
              <w:t>9</w:t>
            </w:r>
          </w:p>
        </w:tc>
      </w:tr>
    </w:tbl>
    <w:p w:rsidR="00930992" w:rsidRPr="006933F8" w:rsidRDefault="00930992" w:rsidP="00727A66">
      <w:pPr>
        <w:spacing w:before="0"/>
        <w:rPr>
          <w:rFonts w:cs="Arial"/>
          <w:b/>
          <w:highlight w:val="cyan"/>
        </w:rPr>
      </w:pPr>
    </w:p>
    <w:p w:rsidR="00930992" w:rsidRPr="006933F8" w:rsidRDefault="00930992" w:rsidP="00930992">
      <w:pPr>
        <w:pStyle w:val="Heading4"/>
      </w:pPr>
      <w:r w:rsidRPr="006933F8">
        <w:t>Police Officers</w:t>
      </w:r>
    </w:p>
    <w:p w:rsidR="00930992" w:rsidRPr="006933F8" w:rsidRDefault="00930992" w:rsidP="00930992">
      <w:pPr>
        <w:spacing w:before="0"/>
      </w:pPr>
    </w:p>
    <w:p w:rsidR="00930992" w:rsidRPr="006933F8" w:rsidRDefault="00930992" w:rsidP="00930992">
      <w:pPr>
        <w:pStyle w:val="ListParagraph"/>
        <w:numPr>
          <w:ilvl w:val="0"/>
          <w:numId w:val="5"/>
        </w:numPr>
        <w:spacing w:before="0"/>
        <w:contextualSpacing/>
        <w:rPr>
          <w:rFonts w:cs="Arial"/>
        </w:rPr>
      </w:pPr>
      <w:r w:rsidRPr="006933F8">
        <w:rPr>
          <w:rFonts w:cs="Arial"/>
        </w:rPr>
        <w:t>None was the most common religion or belief overall for police officer leavers, which follows the same trend</w:t>
      </w:r>
      <w:r w:rsidR="006933F8" w:rsidRPr="006933F8">
        <w:rPr>
          <w:rFonts w:cs="Arial"/>
        </w:rPr>
        <w:t xml:space="preserve"> as the overall Police Officer Religion or Belief Workforce Profile </w:t>
      </w:r>
      <w:r w:rsidRPr="006933F8">
        <w:rPr>
          <w:rFonts w:cs="Arial"/>
        </w:rPr>
        <w:t>at 31/03/2022.</w:t>
      </w:r>
    </w:p>
    <w:p w:rsidR="006933F8" w:rsidRPr="006933F8" w:rsidRDefault="006933F8" w:rsidP="006933F8">
      <w:pPr>
        <w:pStyle w:val="ListParagraph"/>
        <w:spacing w:before="0"/>
        <w:contextualSpacing/>
        <w:rPr>
          <w:rFonts w:cs="Arial"/>
        </w:rPr>
      </w:pPr>
    </w:p>
    <w:p w:rsidR="00930992" w:rsidRPr="006933F8" w:rsidRDefault="00930992" w:rsidP="00930992">
      <w:pPr>
        <w:pStyle w:val="ListParagraph"/>
        <w:numPr>
          <w:ilvl w:val="0"/>
          <w:numId w:val="5"/>
        </w:numPr>
        <w:spacing w:before="0"/>
        <w:contextualSpacing/>
        <w:rPr>
          <w:rFonts w:cs="Arial"/>
        </w:rPr>
      </w:pPr>
      <w:r w:rsidRPr="006933F8">
        <w:rPr>
          <w:rFonts w:cs="Arial"/>
        </w:rPr>
        <w:t>Retiral was the most common reason for leaving across all of the Religion or Belief categories, with the exception of All Other Religions and Not Recorded where Resignation was the most common reason.</w:t>
      </w:r>
    </w:p>
    <w:p w:rsidR="00930992" w:rsidRPr="006933F8" w:rsidRDefault="00930992" w:rsidP="00930992">
      <w:pPr>
        <w:spacing w:before="0"/>
        <w:rPr>
          <w:rFonts w:cs="Arial"/>
          <w:b/>
        </w:rPr>
      </w:pPr>
    </w:p>
    <w:p w:rsidR="00930992" w:rsidRPr="006933F8" w:rsidRDefault="00930992" w:rsidP="00930992">
      <w:pPr>
        <w:pStyle w:val="Heading4"/>
      </w:pPr>
      <w:r w:rsidRPr="006933F8">
        <w:t xml:space="preserve">Police Staff </w:t>
      </w:r>
    </w:p>
    <w:p w:rsidR="00930992" w:rsidRPr="006933F8" w:rsidRDefault="00930992" w:rsidP="00930992">
      <w:pPr>
        <w:spacing w:before="0"/>
      </w:pPr>
    </w:p>
    <w:p w:rsidR="00930992" w:rsidRDefault="00930992" w:rsidP="00930992">
      <w:pPr>
        <w:pStyle w:val="ListParagraph"/>
        <w:numPr>
          <w:ilvl w:val="0"/>
          <w:numId w:val="64"/>
        </w:numPr>
        <w:spacing w:before="0"/>
        <w:contextualSpacing/>
        <w:rPr>
          <w:rFonts w:cs="Arial"/>
        </w:rPr>
      </w:pPr>
      <w:r w:rsidRPr="006933F8">
        <w:rPr>
          <w:rFonts w:cs="Arial"/>
        </w:rPr>
        <w:t>None is the most common religion or belief for police staff leavers, which follows the same tren</w:t>
      </w:r>
      <w:r w:rsidR="006933F8" w:rsidRPr="006933F8">
        <w:rPr>
          <w:rFonts w:cs="Arial"/>
        </w:rPr>
        <w:t>d as the overall Police Staff Religion or Belief Workforce Profile</w:t>
      </w:r>
      <w:r w:rsidRPr="006933F8">
        <w:rPr>
          <w:rFonts w:cs="Arial"/>
        </w:rPr>
        <w:t xml:space="preserve"> at 31/03/2022. </w:t>
      </w:r>
    </w:p>
    <w:p w:rsidR="006933F8" w:rsidRPr="00AF0245" w:rsidRDefault="006933F8" w:rsidP="006933F8">
      <w:pPr>
        <w:pStyle w:val="ListParagraph"/>
        <w:spacing w:before="0"/>
        <w:contextualSpacing/>
        <w:rPr>
          <w:rFonts w:cs="Arial"/>
        </w:rPr>
      </w:pPr>
    </w:p>
    <w:p w:rsidR="00930992" w:rsidRPr="00AF0245" w:rsidRDefault="00930992" w:rsidP="00930992">
      <w:pPr>
        <w:pStyle w:val="ListParagraph"/>
        <w:numPr>
          <w:ilvl w:val="0"/>
          <w:numId w:val="64"/>
        </w:numPr>
        <w:spacing w:before="0"/>
        <w:contextualSpacing/>
        <w:rPr>
          <w:rFonts w:cs="Arial"/>
        </w:rPr>
      </w:pPr>
      <w:r w:rsidRPr="00AF0245">
        <w:rPr>
          <w:rFonts w:cs="Arial"/>
        </w:rPr>
        <w:lastRenderedPageBreak/>
        <w:t>Resignation is the most common reason for leaving for police staff leavers who identified as None, Roman Catholic, Other Religions, Other and Not Recorded.</w:t>
      </w:r>
    </w:p>
    <w:p w:rsidR="006933F8" w:rsidRPr="00AF0245" w:rsidRDefault="006933F8" w:rsidP="006933F8">
      <w:pPr>
        <w:spacing w:before="0"/>
        <w:contextualSpacing/>
        <w:rPr>
          <w:rFonts w:cs="Arial"/>
        </w:rPr>
      </w:pPr>
    </w:p>
    <w:p w:rsidR="00930992" w:rsidRDefault="00930992" w:rsidP="00930992">
      <w:pPr>
        <w:pStyle w:val="ListParagraph"/>
        <w:numPr>
          <w:ilvl w:val="0"/>
          <w:numId w:val="64"/>
        </w:numPr>
        <w:spacing w:before="0"/>
        <w:contextualSpacing/>
        <w:rPr>
          <w:rFonts w:cs="Arial"/>
        </w:rPr>
      </w:pPr>
      <w:r w:rsidRPr="00AF0245">
        <w:rPr>
          <w:rFonts w:cs="Arial"/>
        </w:rPr>
        <w:t>Retiral is the most common reason for leaving police staff leavers who identified as Church of Scotland, Other Christian and Choose not to Disclose.</w:t>
      </w:r>
    </w:p>
    <w:p w:rsidR="00DD5E36" w:rsidRPr="00DD5E36" w:rsidRDefault="00DD5E36" w:rsidP="00DD5E36">
      <w:pPr>
        <w:spacing w:before="0"/>
        <w:contextualSpacing/>
        <w:rPr>
          <w:rFonts w:cs="Arial"/>
        </w:rPr>
      </w:pPr>
    </w:p>
    <w:p w:rsidR="00930992" w:rsidRPr="00AF0245" w:rsidRDefault="00930992" w:rsidP="00930992">
      <w:pPr>
        <w:pStyle w:val="Heading4"/>
      </w:pPr>
      <w:r w:rsidRPr="00AF0245">
        <w:t>Special Constables</w:t>
      </w:r>
    </w:p>
    <w:p w:rsidR="00930992" w:rsidRPr="00AF0245" w:rsidRDefault="00930992" w:rsidP="00930992">
      <w:pPr>
        <w:spacing w:before="0"/>
      </w:pPr>
    </w:p>
    <w:p w:rsidR="00930992" w:rsidRDefault="00930992" w:rsidP="00930992">
      <w:pPr>
        <w:pStyle w:val="ListParagraph"/>
        <w:numPr>
          <w:ilvl w:val="0"/>
          <w:numId w:val="21"/>
        </w:numPr>
        <w:spacing w:before="0"/>
        <w:contextualSpacing/>
        <w:rPr>
          <w:rFonts w:cs="Arial"/>
        </w:rPr>
      </w:pPr>
      <w:r w:rsidRPr="00AF0245">
        <w:rPr>
          <w:rFonts w:cs="Arial"/>
        </w:rPr>
        <w:t xml:space="preserve">The most common religion or belief of None follows the trend identified in the Special Constable </w:t>
      </w:r>
      <w:r w:rsidR="00AF0245" w:rsidRPr="00AF0245">
        <w:rPr>
          <w:rFonts w:cs="Arial"/>
        </w:rPr>
        <w:t xml:space="preserve">Religion or Belief </w:t>
      </w:r>
      <w:r w:rsidRPr="00AF0245">
        <w:rPr>
          <w:rFonts w:cs="Arial"/>
        </w:rPr>
        <w:t xml:space="preserve">Workforce Profile at 31/03/2022. </w:t>
      </w:r>
    </w:p>
    <w:p w:rsidR="00AC0DFD" w:rsidRPr="00B34E0A" w:rsidRDefault="00AC0DFD" w:rsidP="00AC0DFD">
      <w:pPr>
        <w:pStyle w:val="ListParagraph"/>
        <w:spacing w:before="0"/>
        <w:contextualSpacing/>
        <w:rPr>
          <w:rFonts w:cs="Arial"/>
        </w:rPr>
      </w:pPr>
    </w:p>
    <w:p w:rsidR="00930992" w:rsidRPr="00B34E0A" w:rsidRDefault="00930992" w:rsidP="00930992">
      <w:pPr>
        <w:pStyle w:val="Heading3"/>
      </w:pPr>
      <w:bookmarkStart w:id="110" w:name="_Toc133249354"/>
      <w:bookmarkStart w:id="111" w:name="_Toc133312338"/>
      <w:r w:rsidRPr="00B34E0A">
        <w:t>f. Sexual Orientation</w:t>
      </w:r>
      <w:bookmarkEnd w:id="110"/>
      <w:bookmarkEnd w:id="111"/>
    </w:p>
    <w:p w:rsidR="00930992" w:rsidRPr="00B34E0A" w:rsidRDefault="00930992" w:rsidP="00930992">
      <w:pPr>
        <w:spacing w:before="0"/>
        <w:rPr>
          <w:rFonts w:eastAsia="Arial" w:cs="Arial"/>
          <w:highlight w:val="cyan"/>
          <w:lang w:val="en-US"/>
        </w:rPr>
      </w:pPr>
    </w:p>
    <w:tbl>
      <w:tblPr>
        <w:tblStyle w:val="TableGrid"/>
        <w:tblW w:w="9385" w:type="dxa"/>
        <w:tblLayout w:type="fixed"/>
        <w:tblLook w:val="01E0" w:firstRow="1" w:lastRow="1" w:firstColumn="1" w:lastColumn="1" w:noHBand="0" w:noVBand="0"/>
        <w:tblCaption w:val="Leavers Profile by Sexual Orientation"/>
        <w:tblDescription w:val="Table highlights number and proportion of police officers, police staff and special constable leavers by sexual orientation."/>
      </w:tblPr>
      <w:tblGrid>
        <w:gridCol w:w="2722"/>
        <w:gridCol w:w="993"/>
        <w:gridCol w:w="992"/>
        <w:gridCol w:w="992"/>
        <w:gridCol w:w="992"/>
        <w:gridCol w:w="1418"/>
        <w:gridCol w:w="1276"/>
      </w:tblGrid>
      <w:tr w:rsidR="00DD5E36" w:rsidRPr="00DD5E36" w:rsidTr="00DD5E36">
        <w:trPr>
          <w:tblHeader/>
        </w:trPr>
        <w:tc>
          <w:tcPr>
            <w:tcW w:w="2722" w:type="dxa"/>
            <w:shd w:val="clear" w:color="auto" w:fill="DEEAF6" w:themeFill="accent1" w:themeFillTint="33"/>
          </w:tcPr>
          <w:p w:rsidR="00DD5E36" w:rsidRPr="00DD5E36" w:rsidRDefault="00DD5E36" w:rsidP="00DD5E36">
            <w:pPr>
              <w:spacing w:before="0" w:line="336" w:lineRule="auto"/>
              <w:jc w:val="center"/>
              <w:rPr>
                <w:rStyle w:val="Strong"/>
                <w:b w:val="0"/>
              </w:rPr>
            </w:pPr>
            <w:r w:rsidRPr="00DD5E36">
              <w:rPr>
                <w:rStyle w:val="Strong"/>
                <w:b w:val="0"/>
              </w:rPr>
              <w:t>Sexual Orientation</w:t>
            </w:r>
          </w:p>
        </w:tc>
        <w:tc>
          <w:tcPr>
            <w:tcW w:w="993"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Police Officer</w:t>
            </w:r>
          </w:p>
          <w:p w:rsidR="00DD5E36" w:rsidRPr="00784908" w:rsidRDefault="00DD5E36" w:rsidP="00DD5E36">
            <w:pPr>
              <w:spacing w:before="0" w:line="336" w:lineRule="auto"/>
              <w:jc w:val="center"/>
              <w:rPr>
                <w:rFonts w:cs="Arial"/>
              </w:rPr>
            </w:pPr>
            <w:r w:rsidRPr="00784908">
              <w:rPr>
                <w:rFonts w:cs="Arial"/>
              </w:rPr>
              <w:t>%</w:t>
            </w:r>
          </w:p>
        </w:tc>
        <w:tc>
          <w:tcPr>
            <w:tcW w:w="992"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Police Officer</w:t>
            </w:r>
          </w:p>
          <w:p w:rsidR="00DD5E36" w:rsidRPr="00784908" w:rsidRDefault="00DD5E36" w:rsidP="00DD5E36">
            <w:pPr>
              <w:spacing w:before="0" w:line="336" w:lineRule="auto"/>
              <w:jc w:val="center"/>
              <w:rPr>
                <w:rFonts w:cs="Arial"/>
              </w:rPr>
            </w:pPr>
            <w:r w:rsidRPr="00784908">
              <w:rPr>
                <w:rFonts w:cs="Arial"/>
              </w:rPr>
              <w:t xml:space="preserve">No: </w:t>
            </w:r>
          </w:p>
        </w:tc>
        <w:tc>
          <w:tcPr>
            <w:tcW w:w="992"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Police Staff</w:t>
            </w:r>
          </w:p>
          <w:p w:rsidR="00DD5E36" w:rsidRPr="00784908" w:rsidRDefault="00DD5E36" w:rsidP="00DD5E36">
            <w:pPr>
              <w:spacing w:before="0" w:line="336" w:lineRule="auto"/>
              <w:jc w:val="center"/>
              <w:rPr>
                <w:rFonts w:cs="Arial"/>
              </w:rPr>
            </w:pPr>
            <w:r w:rsidRPr="00784908">
              <w:rPr>
                <w:rFonts w:cs="Arial"/>
              </w:rPr>
              <w:t>%</w:t>
            </w:r>
          </w:p>
        </w:tc>
        <w:tc>
          <w:tcPr>
            <w:tcW w:w="992"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 xml:space="preserve">Police Staff No: </w:t>
            </w:r>
          </w:p>
        </w:tc>
        <w:tc>
          <w:tcPr>
            <w:tcW w:w="1418"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Special Constable</w:t>
            </w:r>
          </w:p>
          <w:p w:rsidR="00DD5E36" w:rsidRPr="00784908" w:rsidRDefault="00DD5E36" w:rsidP="00DD5E36">
            <w:pPr>
              <w:spacing w:before="0" w:line="336" w:lineRule="auto"/>
              <w:jc w:val="center"/>
              <w:rPr>
                <w:rFonts w:cs="Arial"/>
              </w:rPr>
            </w:pPr>
            <w:r w:rsidRPr="00784908">
              <w:rPr>
                <w:rFonts w:cs="Arial"/>
              </w:rPr>
              <w:t>%</w:t>
            </w:r>
          </w:p>
        </w:tc>
        <w:tc>
          <w:tcPr>
            <w:tcW w:w="1276" w:type="dxa"/>
            <w:shd w:val="clear" w:color="auto" w:fill="DEEAF6" w:themeFill="accent1" w:themeFillTint="33"/>
          </w:tcPr>
          <w:p w:rsidR="00DD5E36" w:rsidRPr="00784908" w:rsidRDefault="00DD5E36" w:rsidP="00DD5E36">
            <w:pPr>
              <w:spacing w:before="0" w:line="336" w:lineRule="auto"/>
              <w:jc w:val="center"/>
              <w:rPr>
                <w:rFonts w:cs="Arial"/>
              </w:rPr>
            </w:pPr>
            <w:r w:rsidRPr="00784908">
              <w:rPr>
                <w:rFonts w:cs="Arial"/>
              </w:rPr>
              <w:t xml:space="preserve">Special constable No: </w:t>
            </w:r>
          </w:p>
        </w:tc>
      </w:tr>
      <w:tr w:rsidR="00930992" w:rsidRPr="00DD5E36" w:rsidTr="00DD5E36">
        <w:tc>
          <w:tcPr>
            <w:tcW w:w="2722" w:type="dxa"/>
          </w:tcPr>
          <w:p w:rsidR="00930992" w:rsidRPr="00DD5E36" w:rsidRDefault="00930992" w:rsidP="00DD5E36">
            <w:pPr>
              <w:spacing w:before="0" w:line="336" w:lineRule="auto"/>
              <w:rPr>
                <w:rStyle w:val="Strong"/>
                <w:b w:val="0"/>
              </w:rPr>
            </w:pPr>
            <w:r w:rsidRPr="00DD5E36">
              <w:rPr>
                <w:rStyle w:val="Strong"/>
                <w:b w:val="0"/>
              </w:rPr>
              <w:t>Lesbian/Gay/Bisexual</w:t>
            </w:r>
            <w:r w:rsidR="00DD5E36">
              <w:rPr>
                <w:rStyle w:val="Strong"/>
                <w:b w:val="0"/>
              </w:rPr>
              <w:t xml:space="preserve"> (LGB)</w:t>
            </w:r>
          </w:p>
        </w:tc>
        <w:tc>
          <w:tcPr>
            <w:tcW w:w="993" w:type="dxa"/>
          </w:tcPr>
          <w:p w:rsidR="00930992" w:rsidRPr="00DD5E36" w:rsidRDefault="00930992" w:rsidP="00DD5E36">
            <w:pPr>
              <w:spacing w:before="0" w:line="336" w:lineRule="auto"/>
              <w:jc w:val="center"/>
              <w:rPr>
                <w:rFonts w:cs="Arial"/>
              </w:rPr>
            </w:pPr>
            <w:r w:rsidRPr="00DD5E36">
              <w:rPr>
                <w:rFonts w:cs="Arial"/>
              </w:rPr>
              <w:t>2%</w:t>
            </w:r>
          </w:p>
        </w:tc>
        <w:tc>
          <w:tcPr>
            <w:tcW w:w="992" w:type="dxa"/>
          </w:tcPr>
          <w:p w:rsidR="00930992" w:rsidRPr="00DD5E36" w:rsidRDefault="00930992" w:rsidP="00DD5E36">
            <w:pPr>
              <w:spacing w:before="0" w:line="336" w:lineRule="auto"/>
              <w:jc w:val="center"/>
              <w:rPr>
                <w:rFonts w:cs="Arial"/>
              </w:rPr>
            </w:pPr>
            <w:r w:rsidRPr="00DD5E36">
              <w:rPr>
                <w:rFonts w:cs="Arial"/>
              </w:rPr>
              <w:t>17</w:t>
            </w:r>
          </w:p>
        </w:tc>
        <w:tc>
          <w:tcPr>
            <w:tcW w:w="992" w:type="dxa"/>
          </w:tcPr>
          <w:p w:rsidR="00930992" w:rsidRPr="00DD5E36" w:rsidRDefault="00930992" w:rsidP="00DD5E36">
            <w:pPr>
              <w:spacing w:before="0" w:line="336" w:lineRule="auto"/>
              <w:jc w:val="center"/>
              <w:rPr>
                <w:rFonts w:cs="Arial"/>
              </w:rPr>
            </w:pPr>
            <w:r w:rsidRPr="00DD5E36">
              <w:rPr>
                <w:rFonts w:cs="Arial"/>
              </w:rPr>
              <w:t>3%</w:t>
            </w:r>
          </w:p>
        </w:tc>
        <w:tc>
          <w:tcPr>
            <w:tcW w:w="992" w:type="dxa"/>
          </w:tcPr>
          <w:p w:rsidR="00930992" w:rsidRPr="00DD5E36" w:rsidRDefault="00930992" w:rsidP="00DD5E36">
            <w:pPr>
              <w:spacing w:before="0" w:line="336" w:lineRule="auto"/>
              <w:jc w:val="center"/>
              <w:rPr>
                <w:rFonts w:cs="Arial"/>
              </w:rPr>
            </w:pPr>
            <w:r w:rsidRPr="00DD5E36">
              <w:rPr>
                <w:rFonts w:cs="Arial"/>
              </w:rPr>
              <w:t>14</w:t>
            </w:r>
          </w:p>
        </w:tc>
        <w:tc>
          <w:tcPr>
            <w:tcW w:w="1418" w:type="dxa"/>
          </w:tcPr>
          <w:p w:rsidR="00930992" w:rsidRPr="00DD5E36" w:rsidRDefault="00930992" w:rsidP="00DD5E36">
            <w:pPr>
              <w:spacing w:before="0" w:line="336" w:lineRule="auto"/>
              <w:jc w:val="center"/>
              <w:rPr>
                <w:rFonts w:cs="Arial"/>
              </w:rPr>
            </w:pPr>
            <w:r w:rsidRPr="00DD5E36">
              <w:rPr>
                <w:rFonts w:cs="Arial"/>
              </w:rPr>
              <w:t>4%</w:t>
            </w:r>
          </w:p>
        </w:tc>
        <w:tc>
          <w:tcPr>
            <w:tcW w:w="1276" w:type="dxa"/>
          </w:tcPr>
          <w:p w:rsidR="00930992" w:rsidRPr="00DD5E36" w:rsidRDefault="00930992" w:rsidP="00DD5E36">
            <w:pPr>
              <w:spacing w:before="0" w:line="336" w:lineRule="auto"/>
              <w:jc w:val="center"/>
              <w:rPr>
                <w:rFonts w:cs="Arial"/>
              </w:rPr>
            </w:pPr>
            <w:r w:rsidRPr="00DD5E36">
              <w:rPr>
                <w:rFonts w:cs="Arial"/>
              </w:rPr>
              <w:t>2</w:t>
            </w:r>
          </w:p>
        </w:tc>
      </w:tr>
      <w:tr w:rsidR="00930992" w:rsidRPr="00DD5E36" w:rsidTr="00DD5E36">
        <w:tc>
          <w:tcPr>
            <w:tcW w:w="2722" w:type="dxa"/>
          </w:tcPr>
          <w:p w:rsidR="00930992" w:rsidRPr="00DD5E36" w:rsidRDefault="00930992" w:rsidP="00DD5E36">
            <w:pPr>
              <w:spacing w:before="0" w:line="336" w:lineRule="auto"/>
              <w:rPr>
                <w:rStyle w:val="Strong"/>
                <w:b w:val="0"/>
              </w:rPr>
            </w:pPr>
            <w:r w:rsidRPr="00DD5E36">
              <w:rPr>
                <w:rStyle w:val="Strong"/>
                <w:b w:val="0"/>
              </w:rPr>
              <w:t>Heterosexual</w:t>
            </w:r>
          </w:p>
        </w:tc>
        <w:tc>
          <w:tcPr>
            <w:tcW w:w="993" w:type="dxa"/>
          </w:tcPr>
          <w:p w:rsidR="00930992" w:rsidRPr="00DD5E36" w:rsidRDefault="00930992" w:rsidP="00DD5E36">
            <w:pPr>
              <w:spacing w:before="0" w:line="336" w:lineRule="auto"/>
              <w:jc w:val="center"/>
              <w:rPr>
                <w:rFonts w:cs="Arial"/>
              </w:rPr>
            </w:pPr>
            <w:r w:rsidRPr="00DD5E36">
              <w:rPr>
                <w:rFonts w:cs="Arial"/>
              </w:rPr>
              <w:t>81%</w:t>
            </w:r>
          </w:p>
        </w:tc>
        <w:tc>
          <w:tcPr>
            <w:tcW w:w="992" w:type="dxa"/>
          </w:tcPr>
          <w:p w:rsidR="00930992" w:rsidRPr="00DD5E36" w:rsidRDefault="00930992" w:rsidP="00DD5E36">
            <w:pPr>
              <w:spacing w:before="0" w:line="336" w:lineRule="auto"/>
              <w:jc w:val="center"/>
              <w:rPr>
                <w:rFonts w:cs="Arial"/>
              </w:rPr>
            </w:pPr>
            <w:r w:rsidRPr="00DD5E36">
              <w:rPr>
                <w:rFonts w:cs="Arial"/>
              </w:rPr>
              <w:t>765</w:t>
            </w:r>
          </w:p>
        </w:tc>
        <w:tc>
          <w:tcPr>
            <w:tcW w:w="992" w:type="dxa"/>
          </w:tcPr>
          <w:p w:rsidR="00930992" w:rsidRPr="00DD5E36" w:rsidRDefault="00930992" w:rsidP="00DD5E36">
            <w:pPr>
              <w:spacing w:before="0" w:line="336" w:lineRule="auto"/>
              <w:jc w:val="center"/>
              <w:rPr>
                <w:rFonts w:cs="Arial"/>
              </w:rPr>
            </w:pPr>
            <w:r w:rsidRPr="00DD5E36">
              <w:rPr>
                <w:rFonts w:cs="Arial"/>
              </w:rPr>
              <w:t>86%</w:t>
            </w:r>
          </w:p>
        </w:tc>
        <w:tc>
          <w:tcPr>
            <w:tcW w:w="992" w:type="dxa"/>
          </w:tcPr>
          <w:p w:rsidR="00930992" w:rsidRPr="00DD5E36" w:rsidRDefault="00930992" w:rsidP="00DD5E36">
            <w:pPr>
              <w:spacing w:before="0" w:line="336" w:lineRule="auto"/>
              <w:jc w:val="center"/>
              <w:rPr>
                <w:rFonts w:cs="Arial"/>
              </w:rPr>
            </w:pPr>
            <w:r w:rsidRPr="00DD5E36">
              <w:rPr>
                <w:rFonts w:cs="Arial"/>
              </w:rPr>
              <w:t>410</w:t>
            </w:r>
          </w:p>
        </w:tc>
        <w:tc>
          <w:tcPr>
            <w:tcW w:w="1418" w:type="dxa"/>
          </w:tcPr>
          <w:p w:rsidR="00930992" w:rsidRPr="00DD5E36" w:rsidRDefault="00930992" w:rsidP="00DD5E36">
            <w:pPr>
              <w:spacing w:before="0" w:line="336" w:lineRule="auto"/>
              <w:jc w:val="center"/>
              <w:rPr>
                <w:rFonts w:cs="Arial"/>
              </w:rPr>
            </w:pPr>
            <w:r w:rsidRPr="00DD5E36">
              <w:rPr>
                <w:rFonts w:cs="Arial"/>
              </w:rPr>
              <w:t>62%</w:t>
            </w:r>
          </w:p>
        </w:tc>
        <w:tc>
          <w:tcPr>
            <w:tcW w:w="1276" w:type="dxa"/>
          </w:tcPr>
          <w:p w:rsidR="00930992" w:rsidRPr="00DD5E36" w:rsidRDefault="00930992" w:rsidP="00DD5E36">
            <w:pPr>
              <w:spacing w:before="0" w:line="336" w:lineRule="auto"/>
              <w:jc w:val="center"/>
              <w:rPr>
                <w:rFonts w:cs="Arial"/>
              </w:rPr>
            </w:pPr>
            <w:r w:rsidRPr="00DD5E36">
              <w:rPr>
                <w:rFonts w:cs="Arial"/>
              </w:rPr>
              <w:t>28</w:t>
            </w:r>
          </w:p>
        </w:tc>
      </w:tr>
      <w:tr w:rsidR="00930992" w:rsidRPr="00DD5E36" w:rsidTr="00DD5E36">
        <w:tc>
          <w:tcPr>
            <w:tcW w:w="2722" w:type="dxa"/>
          </w:tcPr>
          <w:p w:rsidR="00930992" w:rsidRPr="00DD5E36" w:rsidRDefault="00930992" w:rsidP="00DD5E36">
            <w:pPr>
              <w:spacing w:before="0" w:line="336" w:lineRule="auto"/>
              <w:rPr>
                <w:rStyle w:val="Strong"/>
                <w:b w:val="0"/>
              </w:rPr>
            </w:pPr>
            <w:r w:rsidRPr="00DD5E36">
              <w:rPr>
                <w:rStyle w:val="Strong"/>
                <w:b w:val="0"/>
              </w:rPr>
              <w:t>Choose not to Disclose</w:t>
            </w:r>
          </w:p>
        </w:tc>
        <w:tc>
          <w:tcPr>
            <w:tcW w:w="993" w:type="dxa"/>
          </w:tcPr>
          <w:p w:rsidR="00930992" w:rsidRPr="00DD5E36" w:rsidRDefault="00930992" w:rsidP="00DD5E36">
            <w:pPr>
              <w:spacing w:before="0" w:line="336" w:lineRule="auto"/>
              <w:jc w:val="center"/>
              <w:rPr>
                <w:rFonts w:cs="Arial"/>
              </w:rPr>
            </w:pPr>
            <w:r w:rsidRPr="00DD5E36">
              <w:rPr>
                <w:rFonts w:cs="Arial"/>
              </w:rPr>
              <w:t>15%</w:t>
            </w:r>
          </w:p>
        </w:tc>
        <w:tc>
          <w:tcPr>
            <w:tcW w:w="992" w:type="dxa"/>
          </w:tcPr>
          <w:p w:rsidR="00930992" w:rsidRPr="00DD5E36" w:rsidRDefault="00930992" w:rsidP="00DD5E36">
            <w:pPr>
              <w:spacing w:before="0" w:line="336" w:lineRule="auto"/>
              <w:jc w:val="center"/>
              <w:rPr>
                <w:rFonts w:cs="Arial"/>
              </w:rPr>
            </w:pPr>
            <w:r w:rsidRPr="00DD5E36">
              <w:rPr>
                <w:rFonts w:cs="Arial"/>
              </w:rPr>
              <w:t>140</w:t>
            </w:r>
          </w:p>
        </w:tc>
        <w:tc>
          <w:tcPr>
            <w:tcW w:w="992" w:type="dxa"/>
          </w:tcPr>
          <w:p w:rsidR="00930992" w:rsidRPr="00DD5E36" w:rsidRDefault="00930992" w:rsidP="00DD5E36">
            <w:pPr>
              <w:spacing w:before="0" w:line="336" w:lineRule="auto"/>
              <w:jc w:val="center"/>
              <w:rPr>
                <w:rFonts w:cs="Arial"/>
              </w:rPr>
            </w:pPr>
            <w:r w:rsidRPr="00DD5E36">
              <w:rPr>
                <w:rFonts w:cs="Arial"/>
              </w:rPr>
              <w:t>8%</w:t>
            </w:r>
          </w:p>
        </w:tc>
        <w:tc>
          <w:tcPr>
            <w:tcW w:w="992" w:type="dxa"/>
          </w:tcPr>
          <w:p w:rsidR="00930992" w:rsidRPr="00DD5E36" w:rsidRDefault="00930992" w:rsidP="00DD5E36">
            <w:pPr>
              <w:spacing w:before="0" w:line="336" w:lineRule="auto"/>
              <w:jc w:val="center"/>
              <w:rPr>
                <w:rFonts w:cs="Arial"/>
              </w:rPr>
            </w:pPr>
            <w:r w:rsidRPr="00DD5E36">
              <w:rPr>
                <w:rFonts w:cs="Arial"/>
              </w:rPr>
              <w:t>38</w:t>
            </w:r>
          </w:p>
        </w:tc>
        <w:tc>
          <w:tcPr>
            <w:tcW w:w="1418" w:type="dxa"/>
          </w:tcPr>
          <w:p w:rsidR="00930992" w:rsidRPr="00DD5E36" w:rsidRDefault="00930992" w:rsidP="00DD5E36">
            <w:pPr>
              <w:spacing w:before="0" w:line="336" w:lineRule="auto"/>
              <w:jc w:val="center"/>
              <w:rPr>
                <w:rFonts w:cs="Arial"/>
              </w:rPr>
            </w:pPr>
            <w:r w:rsidRPr="00DD5E36">
              <w:rPr>
                <w:rFonts w:cs="Arial"/>
              </w:rPr>
              <w:t>13%</w:t>
            </w:r>
          </w:p>
        </w:tc>
        <w:tc>
          <w:tcPr>
            <w:tcW w:w="1276" w:type="dxa"/>
          </w:tcPr>
          <w:p w:rsidR="00930992" w:rsidRPr="00DD5E36" w:rsidRDefault="00930992" w:rsidP="00DD5E36">
            <w:pPr>
              <w:spacing w:before="0" w:line="336" w:lineRule="auto"/>
              <w:jc w:val="center"/>
              <w:rPr>
                <w:rFonts w:cs="Arial"/>
              </w:rPr>
            </w:pPr>
            <w:r w:rsidRPr="00DD5E36">
              <w:rPr>
                <w:rFonts w:cs="Arial"/>
              </w:rPr>
              <w:t>6</w:t>
            </w:r>
          </w:p>
        </w:tc>
      </w:tr>
      <w:tr w:rsidR="00930992" w:rsidRPr="00DD5E36" w:rsidTr="00DD5E36">
        <w:tc>
          <w:tcPr>
            <w:tcW w:w="2722" w:type="dxa"/>
          </w:tcPr>
          <w:p w:rsidR="00930992" w:rsidRPr="00DD5E36" w:rsidRDefault="00930992" w:rsidP="00DD5E36">
            <w:pPr>
              <w:spacing w:before="0" w:line="336" w:lineRule="auto"/>
              <w:rPr>
                <w:rStyle w:val="Strong"/>
                <w:b w:val="0"/>
              </w:rPr>
            </w:pPr>
            <w:r w:rsidRPr="00DD5E36">
              <w:rPr>
                <w:rStyle w:val="Strong"/>
                <w:b w:val="0"/>
              </w:rPr>
              <w:t>Other</w:t>
            </w:r>
          </w:p>
        </w:tc>
        <w:tc>
          <w:tcPr>
            <w:tcW w:w="993" w:type="dxa"/>
          </w:tcPr>
          <w:p w:rsidR="00930992" w:rsidRPr="00DD5E36" w:rsidRDefault="00930992" w:rsidP="00DD5E36">
            <w:pPr>
              <w:spacing w:before="0" w:line="336" w:lineRule="auto"/>
              <w:jc w:val="center"/>
              <w:rPr>
                <w:rFonts w:cs="Arial"/>
              </w:rPr>
            </w:pPr>
            <w:r w:rsidRPr="00DD5E36">
              <w:rPr>
                <w:rFonts w:cs="Arial"/>
              </w:rPr>
              <w:t>0%</w:t>
            </w:r>
          </w:p>
        </w:tc>
        <w:tc>
          <w:tcPr>
            <w:tcW w:w="992" w:type="dxa"/>
          </w:tcPr>
          <w:p w:rsidR="00930992" w:rsidRPr="00DD5E36" w:rsidRDefault="00930992" w:rsidP="00DD5E36">
            <w:pPr>
              <w:spacing w:before="0" w:line="336" w:lineRule="auto"/>
              <w:jc w:val="center"/>
              <w:rPr>
                <w:rFonts w:cs="Arial"/>
              </w:rPr>
            </w:pPr>
            <w:r w:rsidRPr="00DD5E36">
              <w:rPr>
                <w:rFonts w:cs="Arial"/>
              </w:rPr>
              <w:t>0</w:t>
            </w:r>
          </w:p>
        </w:tc>
        <w:tc>
          <w:tcPr>
            <w:tcW w:w="992" w:type="dxa"/>
          </w:tcPr>
          <w:p w:rsidR="00930992" w:rsidRPr="00DD5E36" w:rsidRDefault="00930992" w:rsidP="00DD5E36">
            <w:pPr>
              <w:spacing w:before="0" w:line="336" w:lineRule="auto"/>
              <w:jc w:val="center"/>
              <w:rPr>
                <w:rFonts w:cs="Arial"/>
              </w:rPr>
            </w:pPr>
            <w:r w:rsidRPr="00DD5E36">
              <w:rPr>
                <w:rFonts w:cs="Arial"/>
              </w:rPr>
              <w:t>0%</w:t>
            </w:r>
          </w:p>
        </w:tc>
        <w:tc>
          <w:tcPr>
            <w:tcW w:w="992" w:type="dxa"/>
          </w:tcPr>
          <w:p w:rsidR="00930992" w:rsidRPr="00DD5E36" w:rsidRDefault="00930992" w:rsidP="00DD5E36">
            <w:pPr>
              <w:spacing w:before="0" w:line="336" w:lineRule="auto"/>
              <w:jc w:val="center"/>
              <w:rPr>
                <w:rFonts w:cs="Arial"/>
              </w:rPr>
            </w:pPr>
            <w:r w:rsidRPr="00DD5E36">
              <w:rPr>
                <w:rFonts w:cs="Arial"/>
              </w:rPr>
              <w:t>0</w:t>
            </w:r>
          </w:p>
        </w:tc>
        <w:tc>
          <w:tcPr>
            <w:tcW w:w="1418" w:type="dxa"/>
          </w:tcPr>
          <w:p w:rsidR="00930992" w:rsidRPr="00DD5E36" w:rsidRDefault="00930992" w:rsidP="00DD5E36">
            <w:pPr>
              <w:spacing w:before="0" w:line="336" w:lineRule="auto"/>
              <w:jc w:val="center"/>
              <w:rPr>
                <w:rFonts w:cs="Arial"/>
              </w:rPr>
            </w:pPr>
            <w:r w:rsidRPr="00DD5E36">
              <w:rPr>
                <w:rFonts w:cs="Arial"/>
              </w:rPr>
              <w:t>0%</w:t>
            </w:r>
          </w:p>
        </w:tc>
        <w:tc>
          <w:tcPr>
            <w:tcW w:w="1276" w:type="dxa"/>
          </w:tcPr>
          <w:p w:rsidR="00930992" w:rsidRPr="00DD5E36" w:rsidRDefault="00930992" w:rsidP="00DD5E36">
            <w:pPr>
              <w:spacing w:before="0" w:line="336" w:lineRule="auto"/>
              <w:jc w:val="center"/>
              <w:rPr>
                <w:rFonts w:cs="Arial"/>
              </w:rPr>
            </w:pPr>
            <w:r w:rsidRPr="00DD5E36">
              <w:rPr>
                <w:rFonts w:cs="Arial"/>
              </w:rPr>
              <w:t>0</w:t>
            </w:r>
          </w:p>
        </w:tc>
      </w:tr>
      <w:tr w:rsidR="00930992" w:rsidRPr="00DD5E36" w:rsidTr="00DD5E36">
        <w:tc>
          <w:tcPr>
            <w:tcW w:w="2722" w:type="dxa"/>
          </w:tcPr>
          <w:p w:rsidR="00930992" w:rsidRPr="00DD5E36" w:rsidRDefault="00930992" w:rsidP="00DD5E36">
            <w:pPr>
              <w:spacing w:before="0" w:line="336" w:lineRule="auto"/>
              <w:rPr>
                <w:rStyle w:val="Strong"/>
                <w:b w:val="0"/>
              </w:rPr>
            </w:pPr>
            <w:r w:rsidRPr="00DD5E36">
              <w:rPr>
                <w:rStyle w:val="Strong"/>
                <w:b w:val="0"/>
              </w:rPr>
              <w:t>Not Recorded</w:t>
            </w:r>
          </w:p>
        </w:tc>
        <w:tc>
          <w:tcPr>
            <w:tcW w:w="993" w:type="dxa"/>
          </w:tcPr>
          <w:p w:rsidR="00930992" w:rsidRPr="00DD5E36" w:rsidRDefault="00930992" w:rsidP="00DD5E36">
            <w:pPr>
              <w:spacing w:before="0" w:line="336" w:lineRule="auto"/>
              <w:jc w:val="center"/>
              <w:rPr>
                <w:rFonts w:cs="Arial"/>
              </w:rPr>
            </w:pPr>
            <w:r w:rsidRPr="00DD5E36">
              <w:rPr>
                <w:rFonts w:cs="Arial"/>
              </w:rPr>
              <w:t>2%</w:t>
            </w:r>
          </w:p>
        </w:tc>
        <w:tc>
          <w:tcPr>
            <w:tcW w:w="992" w:type="dxa"/>
          </w:tcPr>
          <w:p w:rsidR="00930992" w:rsidRPr="00DD5E36" w:rsidRDefault="00930992" w:rsidP="00DD5E36">
            <w:pPr>
              <w:spacing w:before="0" w:line="336" w:lineRule="auto"/>
              <w:jc w:val="center"/>
              <w:rPr>
                <w:rFonts w:cs="Arial"/>
              </w:rPr>
            </w:pPr>
            <w:r w:rsidRPr="00DD5E36">
              <w:rPr>
                <w:rFonts w:cs="Arial"/>
              </w:rPr>
              <w:t>17</w:t>
            </w:r>
          </w:p>
        </w:tc>
        <w:tc>
          <w:tcPr>
            <w:tcW w:w="992" w:type="dxa"/>
          </w:tcPr>
          <w:p w:rsidR="00930992" w:rsidRPr="00DD5E36" w:rsidRDefault="00930992" w:rsidP="00DD5E36">
            <w:pPr>
              <w:spacing w:before="0" w:line="336" w:lineRule="auto"/>
              <w:jc w:val="center"/>
              <w:rPr>
                <w:rFonts w:cs="Arial"/>
              </w:rPr>
            </w:pPr>
            <w:r w:rsidRPr="00DD5E36">
              <w:rPr>
                <w:rFonts w:cs="Arial"/>
              </w:rPr>
              <w:t>3%</w:t>
            </w:r>
          </w:p>
        </w:tc>
        <w:tc>
          <w:tcPr>
            <w:tcW w:w="992" w:type="dxa"/>
          </w:tcPr>
          <w:p w:rsidR="00930992" w:rsidRPr="00DD5E36" w:rsidRDefault="00930992" w:rsidP="00DD5E36">
            <w:pPr>
              <w:spacing w:before="0" w:line="336" w:lineRule="auto"/>
              <w:jc w:val="center"/>
              <w:rPr>
                <w:rFonts w:cs="Arial"/>
              </w:rPr>
            </w:pPr>
            <w:r w:rsidRPr="00DD5E36">
              <w:rPr>
                <w:rFonts w:cs="Arial"/>
              </w:rPr>
              <w:t>13</w:t>
            </w:r>
          </w:p>
        </w:tc>
        <w:tc>
          <w:tcPr>
            <w:tcW w:w="1418" w:type="dxa"/>
          </w:tcPr>
          <w:p w:rsidR="00930992" w:rsidRPr="00DD5E36" w:rsidRDefault="00930992" w:rsidP="00DD5E36">
            <w:pPr>
              <w:spacing w:before="0" w:line="336" w:lineRule="auto"/>
              <w:jc w:val="center"/>
              <w:rPr>
                <w:rFonts w:cs="Arial"/>
              </w:rPr>
            </w:pPr>
            <w:r w:rsidRPr="00DD5E36">
              <w:rPr>
                <w:rFonts w:cs="Arial"/>
              </w:rPr>
              <w:t>20%</w:t>
            </w:r>
          </w:p>
        </w:tc>
        <w:tc>
          <w:tcPr>
            <w:tcW w:w="1276" w:type="dxa"/>
          </w:tcPr>
          <w:p w:rsidR="00930992" w:rsidRPr="00DD5E36" w:rsidRDefault="00930992" w:rsidP="00DD5E36">
            <w:pPr>
              <w:spacing w:before="0" w:line="336" w:lineRule="auto"/>
              <w:jc w:val="center"/>
              <w:rPr>
                <w:rFonts w:cs="Arial"/>
              </w:rPr>
            </w:pPr>
            <w:r w:rsidRPr="00DD5E36">
              <w:rPr>
                <w:rFonts w:cs="Arial"/>
              </w:rPr>
              <w:t>9</w:t>
            </w:r>
          </w:p>
        </w:tc>
      </w:tr>
    </w:tbl>
    <w:p w:rsidR="00930992" w:rsidRPr="00B34E0A" w:rsidRDefault="00930992" w:rsidP="00930992">
      <w:pPr>
        <w:spacing w:before="0"/>
      </w:pPr>
    </w:p>
    <w:p w:rsidR="00930992" w:rsidRPr="00B34E0A" w:rsidRDefault="00930992" w:rsidP="00930992">
      <w:pPr>
        <w:pStyle w:val="Heading4"/>
      </w:pPr>
      <w:r w:rsidRPr="00B34E0A">
        <w:t>Police Officers</w:t>
      </w:r>
    </w:p>
    <w:p w:rsidR="00930992" w:rsidRPr="00B34E0A" w:rsidRDefault="00930992" w:rsidP="00930992">
      <w:pPr>
        <w:spacing w:before="0"/>
      </w:pPr>
    </w:p>
    <w:p w:rsidR="00930992" w:rsidRDefault="00930992" w:rsidP="00930992">
      <w:pPr>
        <w:numPr>
          <w:ilvl w:val="0"/>
          <w:numId w:val="6"/>
        </w:numPr>
        <w:spacing w:before="0"/>
        <w:rPr>
          <w:rFonts w:cs="Arial"/>
        </w:rPr>
      </w:pPr>
      <w:r w:rsidRPr="00B34E0A">
        <w:rPr>
          <w:rFonts w:cs="Arial"/>
        </w:rPr>
        <w:t>The proportion of police officer leavers is lower for those identifying as LGB when</w:t>
      </w:r>
      <w:r w:rsidR="00B34E0A" w:rsidRPr="00B34E0A">
        <w:rPr>
          <w:rFonts w:cs="Arial"/>
        </w:rPr>
        <w:t xml:space="preserve"> compared to the Police Officer Sexual Orientation Workforce Profile</w:t>
      </w:r>
      <w:r w:rsidRPr="00B34E0A">
        <w:rPr>
          <w:rFonts w:cs="Arial"/>
        </w:rPr>
        <w:t xml:space="preserve"> </w:t>
      </w:r>
      <w:r w:rsidR="00B34E0A" w:rsidRPr="00B34E0A">
        <w:rPr>
          <w:rFonts w:cs="Arial"/>
        </w:rPr>
        <w:t>of</w:t>
      </w:r>
      <w:r w:rsidRPr="00B34E0A">
        <w:rPr>
          <w:rFonts w:cs="Arial"/>
        </w:rPr>
        <w:t xml:space="preserve"> 4% at 31/03/2022.</w:t>
      </w:r>
    </w:p>
    <w:p w:rsidR="00B34E0A" w:rsidRPr="00B34E0A" w:rsidRDefault="00B34E0A" w:rsidP="00B34E0A">
      <w:pPr>
        <w:spacing w:before="0"/>
        <w:ind w:left="720"/>
        <w:rPr>
          <w:rFonts w:cs="Arial"/>
        </w:rPr>
      </w:pPr>
    </w:p>
    <w:p w:rsidR="00930992" w:rsidRPr="00B34E0A" w:rsidRDefault="00930992" w:rsidP="00930992">
      <w:pPr>
        <w:numPr>
          <w:ilvl w:val="0"/>
          <w:numId w:val="6"/>
        </w:numPr>
        <w:spacing w:before="0"/>
        <w:rPr>
          <w:rFonts w:cs="Arial"/>
        </w:rPr>
      </w:pPr>
      <w:r w:rsidRPr="00B34E0A">
        <w:rPr>
          <w:rFonts w:cs="Arial"/>
        </w:rPr>
        <w:lastRenderedPageBreak/>
        <w:t>Retiral was the most common reason for those who identified as LGB or Heterosexual.</w:t>
      </w:r>
    </w:p>
    <w:p w:rsidR="00B34E0A" w:rsidRPr="00B34E0A" w:rsidRDefault="00B34E0A" w:rsidP="00B34E0A">
      <w:pPr>
        <w:spacing w:before="0"/>
      </w:pPr>
    </w:p>
    <w:p w:rsidR="00930992" w:rsidRPr="00B34E0A" w:rsidRDefault="00930992" w:rsidP="00930992">
      <w:pPr>
        <w:pStyle w:val="Heading4"/>
      </w:pPr>
      <w:r w:rsidRPr="00B34E0A">
        <w:t>Police Staff</w:t>
      </w:r>
    </w:p>
    <w:p w:rsidR="00930992" w:rsidRPr="00B34E0A" w:rsidRDefault="00930992" w:rsidP="00930992">
      <w:pPr>
        <w:spacing w:before="0"/>
      </w:pPr>
    </w:p>
    <w:p w:rsidR="00930992" w:rsidRPr="00B34E0A" w:rsidRDefault="00930992" w:rsidP="00930992">
      <w:pPr>
        <w:pStyle w:val="ListParagraph"/>
        <w:numPr>
          <w:ilvl w:val="0"/>
          <w:numId w:val="9"/>
        </w:numPr>
        <w:spacing w:before="0"/>
        <w:contextualSpacing/>
        <w:rPr>
          <w:rFonts w:cs="Arial"/>
        </w:rPr>
      </w:pPr>
      <w:r w:rsidRPr="00B34E0A">
        <w:rPr>
          <w:rFonts w:cs="Arial"/>
        </w:rPr>
        <w:t>The proportion of police staff leavers identifying as LGB is</w:t>
      </w:r>
      <w:r w:rsidR="00B34E0A" w:rsidRPr="00B34E0A">
        <w:rPr>
          <w:rFonts w:cs="Arial"/>
        </w:rPr>
        <w:t xml:space="preserve"> lower than the Police Staff Sexual Orientation Workforce P</w:t>
      </w:r>
      <w:r w:rsidRPr="00B34E0A">
        <w:rPr>
          <w:rFonts w:cs="Arial"/>
        </w:rPr>
        <w:t>rofile of 4% at 31/03/2022.</w:t>
      </w:r>
    </w:p>
    <w:p w:rsidR="00B34E0A" w:rsidRPr="00B34E0A" w:rsidRDefault="00B34E0A" w:rsidP="00B34E0A">
      <w:pPr>
        <w:pStyle w:val="ListParagraph"/>
        <w:spacing w:before="0"/>
        <w:contextualSpacing/>
        <w:rPr>
          <w:rFonts w:cs="Arial"/>
        </w:rPr>
      </w:pPr>
    </w:p>
    <w:p w:rsidR="00930992" w:rsidRDefault="00930992" w:rsidP="00930992">
      <w:pPr>
        <w:pStyle w:val="ListParagraph"/>
        <w:numPr>
          <w:ilvl w:val="0"/>
          <w:numId w:val="9"/>
        </w:numPr>
        <w:spacing w:before="0"/>
        <w:contextualSpacing/>
        <w:rPr>
          <w:rFonts w:cs="Arial"/>
        </w:rPr>
      </w:pPr>
      <w:r w:rsidRPr="00B34E0A">
        <w:rPr>
          <w:rFonts w:cs="Arial"/>
        </w:rPr>
        <w:t>Resignation continues to be the most common reason for leaving for police staff who identify as either LGB or Heterosexual.</w:t>
      </w:r>
    </w:p>
    <w:p w:rsidR="00DD5E36" w:rsidRPr="00DD5E36" w:rsidRDefault="00DD5E36" w:rsidP="00DD5E36">
      <w:pPr>
        <w:spacing w:before="0"/>
        <w:contextualSpacing/>
        <w:rPr>
          <w:rFonts w:cs="Arial"/>
        </w:rPr>
      </w:pPr>
    </w:p>
    <w:p w:rsidR="00930992" w:rsidRPr="00B34E0A" w:rsidRDefault="00930992" w:rsidP="00930992">
      <w:pPr>
        <w:pStyle w:val="Heading4"/>
      </w:pPr>
      <w:r w:rsidRPr="00B34E0A">
        <w:t>Special Constables</w:t>
      </w:r>
    </w:p>
    <w:p w:rsidR="00930992" w:rsidRPr="00B34E0A" w:rsidRDefault="00930992" w:rsidP="00930992">
      <w:pPr>
        <w:spacing w:before="0"/>
      </w:pPr>
    </w:p>
    <w:p w:rsidR="00930992" w:rsidRPr="00B34E0A" w:rsidRDefault="00930992" w:rsidP="00930992">
      <w:pPr>
        <w:pStyle w:val="ListParagraph"/>
        <w:numPr>
          <w:ilvl w:val="0"/>
          <w:numId w:val="22"/>
        </w:numPr>
        <w:spacing w:before="0"/>
        <w:contextualSpacing/>
        <w:rPr>
          <w:rFonts w:cs="Arial"/>
        </w:rPr>
      </w:pPr>
      <w:r w:rsidRPr="00B34E0A">
        <w:rPr>
          <w:rFonts w:cs="Arial"/>
        </w:rPr>
        <w:t xml:space="preserve">The proportion of special constable leavers identifying as LGB is lower than the </w:t>
      </w:r>
      <w:r w:rsidR="00B34E0A" w:rsidRPr="00B34E0A">
        <w:rPr>
          <w:rFonts w:cs="Arial"/>
        </w:rPr>
        <w:t>Special Constable Sexual Orientation Workforce P</w:t>
      </w:r>
      <w:r w:rsidRPr="00B34E0A">
        <w:rPr>
          <w:rFonts w:cs="Arial"/>
        </w:rPr>
        <w:t>rofile of 6% at 31/03/2022.</w:t>
      </w:r>
    </w:p>
    <w:p w:rsidR="00930992" w:rsidRPr="00B34E0A" w:rsidRDefault="00930992" w:rsidP="00930992">
      <w:pPr>
        <w:spacing w:before="0"/>
        <w:contextualSpacing/>
        <w:rPr>
          <w:rFonts w:cs="Arial"/>
        </w:rPr>
      </w:pPr>
    </w:p>
    <w:p w:rsidR="00930992" w:rsidRPr="00B34E0A" w:rsidRDefault="00930992" w:rsidP="00930992">
      <w:pPr>
        <w:pStyle w:val="Heading3"/>
        <w:spacing w:before="0"/>
      </w:pPr>
      <w:bookmarkStart w:id="112" w:name="_Toc133249355"/>
      <w:bookmarkStart w:id="113" w:name="_Toc133312339"/>
      <w:r w:rsidRPr="00B34E0A">
        <w:t>g. Transgender Identity</w:t>
      </w:r>
      <w:bookmarkEnd w:id="112"/>
      <w:bookmarkEnd w:id="113"/>
    </w:p>
    <w:p w:rsidR="00930992" w:rsidRPr="00B34E0A" w:rsidRDefault="00930992" w:rsidP="00930992">
      <w:pPr>
        <w:spacing w:before="0"/>
        <w:contextualSpacing/>
        <w:rPr>
          <w:rFonts w:cs="Arial"/>
        </w:rPr>
      </w:pPr>
    </w:p>
    <w:p w:rsidR="00930992" w:rsidRPr="00B34E0A" w:rsidRDefault="00930992" w:rsidP="00930992">
      <w:pPr>
        <w:pStyle w:val="ListParagraph"/>
        <w:numPr>
          <w:ilvl w:val="0"/>
          <w:numId w:val="69"/>
        </w:numPr>
        <w:spacing w:before="0"/>
        <w:contextualSpacing/>
        <w:rPr>
          <w:rFonts w:cs="Arial"/>
        </w:rPr>
      </w:pPr>
      <w:r w:rsidRPr="00B34E0A">
        <w:rPr>
          <w:rFonts w:cs="Arial"/>
        </w:rPr>
        <w:t>For the reporting period 2021/2022, &lt;1% of leavers identified as Yes, which reflects the Police Scotland</w:t>
      </w:r>
      <w:r w:rsidR="00B34E0A" w:rsidRPr="00B34E0A">
        <w:rPr>
          <w:rFonts w:cs="Arial"/>
        </w:rPr>
        <w:t xml:space="preserve"> Transgender Workforce Profile </w:t>
      </w:r>
      <w:r w:rsidRPr="00B34E0A">
        <w:rPr>
          <w:rFonts w:cs="Arial"/>
        </w:rPr>
        <w:t>at 31/03/2022.  This includes police officers, police staff and special constables.</w:t>
      </w:r>
    </w:p>
    <w:p w:rsidR="00930992" w:rsidRPr="00D14346" w:rsidRDefault="00930992" w:rsidP="00930992">
      <w:pPr>
        <w:spacing w:before="0"/>
        <w:ind w:left="360"/>
        <w:contextualSpacing/>
        <w:rPr>
          <w:rFonts w:cs="Arial"/>
          <w:color w:val="5B9BD5" w:themeColor="accent1"/>
        </w:rPr>
      </w:pPr>
    </w:p>
    <w:p w:rsidR="00930992" w:rsidRPr="00D14346" w:rsidRDefault="00930992" w:rsidP="00880E5C">
      <w:pPr>
        <w:spacing w:before="0"/>
        <w:rPr>
          <w:color w:val="5B9BD5" w:themeColor="accent1"/>
        </w:rPr>
      </w:pPr>
    </w:p>
    <w:sectPr w:rsidR="00930992" w:rsidRPr="00D143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3E" w:rsidRDefault="00412D3E" w:rsidP="00C91562">
      <w:r>
        <w:separator/>
      </w:r>
    </w:p>
  </w:endnote>
  <w:endnote w:type="continuationSeparator" w:id="0">
    <w:p w:rsidR="00412D3E" w:rsidRDefault="00412D3E" w:rsidP="00C9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3E" w:rsidRDefault="00412D3E">
    <w:pPr>
      <w:pStyle w:val="Footer"/>
    </w:pPr>
  </w:p>
  <w:p w:rsidR="00412D3E" w:rsidRDefault="00412D3E" w:rsidP="00C91562">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0E133E" w:rsidRPr="000E133E">
      <w:rPr>
        <w:rFonts w:ascii="Times New Roman" w:hAnsi="Times New Roman"/>
        <w:b/>
        <w:color w:val="FF0000"/>
      </w:rPr>
      <w:t>OFFICIAL</w:t>
    </w:r>
    <w:r>
      <w:rPr>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937356"/>
      <w:docPartObj>
        <w:docPartGallery w:val="Page Numbers (Bottom of Page)"/>
        <w:docPartUnique/>
      </w:docPartObj>
    </w:sdtPr>
    <w:sdtEndPr>
      <w:rPr>
        <w:noProof/>
      </w:rPr>
    </w:sdtEndPr>
    <w:sdtContent>
      <w:p w:rsidR="00227387" w:rsidRDefault="00227387">
        <w:pPr>
          <w:pStyle w:val="Footer"/>
          <w:jc w:val="center"/>
        </w:pPr>
        <w:r>
          <w:fldChar w:fldCharType="begin"/>
        </w:r>
        <w:r>
          <w:instrText xml:space="preserve"> PAGE   \* MERGEFORMAT </w:instrText>
        </w:r>
        <w:r>
          <w:fldChar w:fldCharType="separate"/>
        </w:r>
        <w:r w:rsidR="000E133E">
          <w:rPr>
            <w:noProof/>
          </w:rPr>
          <w:t>3</w:t>
        </w:r>
        <w:r>
          <w:rPr>
            <w:noProof/>
          </w:rPr>
          <w:fldChar w:fldCharType="end"/>
        </w:r>
      </w:p>
    </w:sdtContent>
  </w:sdt>
  <w:p w:rsidR="00412D3E" w:rsidRDefault="00412D3E" w:rsidP="00C91562">
    <w:pPr>
      <w:pStyle w:val="Footer"/>
      <w:jc w:val="center"/>
    </w:pPr>
  </w:p>
  <w:p w:rsidR="00227387" w:rsidRDefault="002552F1" w:rsidP="00227387">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sidR="000E133E">
      <w:rPr>
        <w:rFonts w:ascii="Times New Roman" w:hAnsi="Times New Roman"/>
        <w:b/>
        <w:color w:val="FF0000"/>
      </w:rPr>
      <w:t>OFFICIAL</w:t>
    </w:r>
    <w:r>
      <w:rPr>
        <w:rFonts w:ascii="Times New Roman" w:hAnsi="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3E" w:rsidRDefault="00412D3E">
    <w:pPr>
      <w:pStyle w:val="Footer"/>
    </w:pPr>
  </w:p>
  <w:p w:rsidR="00412D3E" w:rsidRDefault="00412D3E" w:rsidP="00C91562">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0E133E" w:rsidRPr="000E133E">
      <w:rPr>
        <w:rFonts w:ascii="Times New Roman" w:hAnsi="Times New Roman"/>
        <w:b/>
        <w:color w:val="FF0000"/>
      </w:rPr>
      <w:t>OFFICIAL</w:t>
    </w:r>
    <w:r>
      <w:rPr>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3E" w:rsidRDefault="00412D3E" w:rsidP="00C91562">
      <w:r>
        <w:separator/>
      </w:r>
    </w:p>
  </w:footnote>
  <w:footnote w:type="continuationSeparator" w:id="0">
    <w:p w:rsidR="00412D3E" w:rsidRDefault="00412D3E" w:rsidP="00C9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3E" w:rsidRDefault="00412D3E" w:rsidP="00C91562">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0E133E" w:rsidRPr="000E133E">
      <w:rPr>
        <w:rFonts w:ascii="Times New Roman" w:hAnsi="Times New Roman"/>
        <w:b/>
        <w:color w:val="FF0000"/>
      </w:rPr>
      <w:t>OFFICIAL</w:t>
    </w:r>
    <w:r>
      <w:rPr>
        <w:b/>
        <w:color w:val="FF0000"/>
      </w:rPr>
      <w:fldChar w:fldCharType="end"/>
    </w:r>
  </w:p>
  <w:p w:rsidR="00412D3E" w:rsidRDefault="00412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3E" w:rsidRDefault="00412D3E" w:rsidP="00C91562">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0E133E" w:rsidRPr="000E133E">
      <w:rPr>
        <w:rFonts w:ascii="Times New Roman" w:hAnsi="Times New Roman"/>
        <w:b/>
        <w:color w:val="FF0000"/>
      </w:rPr>
      <w:t>OFFICIAL</w:t>
    </w:r>
    <w:r>
      <w:rPr>
        <w:b/>
        <w:color w:val="FF0000"/>
      </w:rPr>
      <w:fldChar w:fldCharType="end"/>
    </w:r>
  </w:p>
  <w:p w:rsidR="00412D3E" w:rsidRDefault="00412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3E" w:rsidRDefault="00412D3E" w:rsidP="00C91562">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0E133E" w:rsidRPr="000E133E">
      <w:rPr>
        <w:rFonts w:ascii="Times New Roman" w:hAnsi="Times New Roman"/>
        <w:b/>
        <w:color w:val="FF0000"/>
      </w:rPr>
      <w:t>OFFICIAL</w:t>
    </w:r>
    <w:r>
      <w:rPr>
        <w:b/>
        <w:color w:val="FF0000"/>
      </w:rPr>
      <w:fldChar w:fldCharType="end"/>
    </w:r>
  </w:p>
  <w:p w:rsidR="00412D3E" w:rsidRDefault="00412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44B"/>
    <w:multiLevelType w:val="hybridMultilevel"/>
    <w:tmpl w:val="B6C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2A6D"/>
    <w:multiLevelType w:val="hybridMultilevel"/>
    <w:tmpl w:val="C60C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B3E01"/>
    <w:multiLevelType w:val="hybridMultilevel"/>
    <w:tmpl w:val="631C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A4571"/>
    <w:multiLevelType w:val="hybridMultilevel"/>
    <w:tmpl w:val="5DEC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217B44"/>
    <w:multiLevelType w:val="hybridMultilevel"/>
    <w:tmpl w:val="A90CC206"/>
    <w:lvl w:ilvl="0" w:tplc="4BA20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BF4B27"/>
    <w:multiLevelType w:val="hybridMultilevel"/>
    <w:tmpl w:val="A61A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6A281B"/>
    <w:multiLevelType w:val="hybridMultilevel"/>
    <w:tmpl w:val="E9F4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F910CE"/>
    <w:multiLevelType w:val="hybridMultilevel"/>
    <w:tmpl w:val="A9D6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946A29"/>
    <w:multiLevelType w:val="hybridMultilevel"/>
    <w:tmpl w:val="3EE4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37597"/>
    <w:multiLevelType w:val="hybridMultilevel"/>
    <w:tmpl w:val="FB4C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34D46"/>
    <w:multiLevelType w:val="hybridMultilevel"/>
    <w:tmpl w:val="EE70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95789"/>
    <w:multiLevelType w:val="hybridMultilevel"/>
    <w:tmpl w:val="C42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16090"/>
    <w:multiLevelType w:val="hybridMultilevel"/>
    <w:tmpl w:val="8782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648C0"/>
    <w:multiLevelType w:val="hybridMultilevel"/>
    <w:tmpl w:val="85BA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E67EF"/>
    <w:multiLevelType w:val="hybridMultilevel"/>
    <w:tmpl w:val="01D0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50BC2"/>
    <w:multiLevelType w:val="hybridMultilevel"/>
    <w:tmpl w:val="83EC7086"/>
    <w:lvl w:ilvl="0" w:tplc="9EB4F8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571758"/>
    <w:multiLevelType w:val="hybridMultilevel"/>
    <w:tmpl w:val="5B9C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E31013"/>
    <w:multiLevelType w:val="hybridMultilevel"/>
    <w:tmpl w:val="A756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C70CA"/>
    <w:multiLevelType w:val="hybridMultilevel"/>
    <w:tmpl w:val="5C24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04FCA"/>
    <w:multiLevelType w:val="hybridMultilevel"/>
    <w:tmpl w:val="9AF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3E1C89"/>
    <w:multiLevelType w:val="hybridMultilevel"/>
    <w:tmpl w:val="DEA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C730E9"/>
    <w:multiLevelType w:val="hybridMultilevel"/>
    <w:tmpl w:val="4F5C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36CC5"/>
    <w:multiLevelType w:val="hybridMultilevel"/>
    <w:tmpl w:val="165892FE"/>
    <w:lvl w:ilvl="0" w:tplc="F20A2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73848CE"/>
    <w:multiLevelType w:val="hybridMultilevel"/>
    <w:tmpl w:val="98D4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5F341F"/>
    <w:multiLevelType w:val="hybridMultilevel"/>
    <w:tmpl w:val="9A0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893D54"/>
    <w:multiLevelType w:val="hybridMultilevel"/>
    <w:tmpl w:val="227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382DB4"/>
    <w:multiLevelType w:val="hybridMultilevel"/>
    <w:tmpl w:val="1F36B5B2"/>
    <w:lvl w:ilvl="0" w:tplc="3314E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3616B4"/>
    <w:multiLevelType w:val="hybridMultilevel"/>
    <w:tmpl w:val="481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514C4C"/>
    <w:multiLevelType w:val="hybridMultilevel"/>
    <w:tmpl w:val="9BEE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4E2E14"/>
    <w:multiLevelType w:val="hybridMultilevel"/>
    <w:tmpl w:val="BEE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BA249B"/>
    <w:multiLevelType w:val="hybridMultilevel"/>
    <w:tmpl w:val="81C87CC8"/>
    <w:lvl w:ilvl="0" w:tplc="0809000F">
      <w:start w:val="1"/>
      <w:numFmt w:val="decimal"/>
      <w:lvlText w:val="%1."/>
      <w:lvlJc w:val="left"/>
      <w:pPr>
        <w:ind w:left="404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44C01BB"/>
    <w:multiLevelType w:val="hybridMultilevel"/>
    <w:tmpl w:val="3454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6F6C86"/>
    <w:multiLevelType w:val="hybridMultilevel"/>
    <w:tmpl w:val="6088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636A3B"/>
    <w:multiLevelType w:val="hybridMultilevel"/>
    <w:tmpl w:val="351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753046"/>
    <w:multiLevelType w:val="hybridMultilevel"/>
    <w:tmpl w:val="BF4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242115"/>
    <w:multiLevelType w:val="hybridMultilevel"/>
    <w:tmpl w:val="97A8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6652A4"/>
    <w:multiLevelType w:val="hybridMultilevel"/>
    <w:tmpl w:val="1BC4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875078"/>
    <w:multiLevelType w:val="hybridMultilevel"/>
    <w:tmpl w:val="BB5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C1E80"/>
    <w:multiLevelType w:val="hybridMultilevel"/>
    <w:tmpl w:val="BB1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445D90"/>
    <w:multiLevelType w:val="hybridMultilevel"/>
    <w:tmpl w:val="6DDA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E62B31"/>
    <w:multiLevelType w:val="hybridMultilevel"/>
    <w:tmpl w:val="85E6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6E061F"/>
    <w:multiLevelType w:val="hybridMultilevel"/>
    <w:tmpl w:val="197E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AE6F20"/>
    <w:multiLevelType w:val="hybridMultilevel"/>
    <w:tmpl w:val="BBC4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8E5DB2"/>
    <w:multiLevelType w:val="hybridMultilevel"/>
    <w:tmpl w:val="7C4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1F28B9"/>
    <w:multiLevelType w:val="hybridMultilevel"/>
    <w:tmpl w:val="914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FA6EB8"/>
    <w:multiLevelType w:val="hybridMultilevel"/>
    <w:tmpl w:val="8A52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105183"/>
    <w:multiLevelType w:val="hybridMultilevel"/>
    <w:tmpl w:val="8A0E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6A36F2"/>
    <w:multiLevelType w:val="hybridMultilevel"/>
    <w:tmpl w:val="1DF4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513FE3"/>
    <w:multiLevelType w:val="hybridMultilevel"/>
    <w:tmpl w:val="90D4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777BE2"/>
    <w:multiLevelType w:val="hybridMultilevel"/>
    <w:tmpl w:val="5E22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B94D96"/>
    <w:multiLevelType w:val="hybridMultilevel"/>
    <w:tmpl w:val="83B0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122A60"/>
    <w:multiLevelType w:val="hybridMultilevel"/>
    <w:tmpl w:val="B9F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DA19C4"/>
    <w:multiLevelType w:val="hybridMultilevel"/>
    <w:tmpl w:val="26DAF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D05926"/>
    <w:multiLevelType w:val="hybridMultilevel"/>
    <w:tmpl w:val="0CF0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F40C9E"/>
    <w:multiLevelType w:val="hybridMultilevel"/>
    <w:tmpl w:val="9CB0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E33FB0"/>
    <w:multiLevelType w:val="hybridMultilevel"/>
    <w:tmpl w:val="1E16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264724"/>
    <w:multiLevelType w:val="hybridMultilevel"/>
    <w:tmpl w:val="E630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72148C"/>
    <w:multiLevelType w:val="hybridMultilevel"/>
    <w:tmpl w:val="40E4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856F26"/>
    <w:multiLevelType w:val="hybridMultilevel"/>
    <w:tmpl w:val="39E8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9F54A8"/>
    <w:multiLevelType w:val="hybridMultilevel"/>
    <w:tmpl w:val="0A8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222B9B"/>
    <w:multiLevelType w:val="hybridMultilevel"/>
    <w:tmpl w:val="AAEA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6229F3"/>
    <w:multiLevelType w:val="hybridMultilevel"/>
    <w:tmpl w:val="9088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2A4F7E"/>
    <w:multiLevelType w:val="hybridMultilevel"/>
    <w:tmpl w:val="BA1E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7445E9"/>
    <w:multiLevelType w:val="hybridMultilevel"/>
    <w:tmpl w:val="F920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72609F"/>
    <w:multiLevelType w:val="hybridMultilevel"/>
    <w:tmpl w:val="E2A8E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4847E4"/>
    <w:multiLevelType w:val="hybridMultilevel"/>
    <w:tmpl w:val="7DDA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6C03C0"/>
    <w:multiLevelType w:val="hybridMultilevel"/>
    <w:tmpl w:val="2BEA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CC1A31"/>
    <w:multiLevelType w:val="hybridMultilevel"/>
    <w:tmpl w:val="7C28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9E5B41"/>
    <w:multiLevelType w:val="hybridMultilevel"/>
    <w:tmpl w:val="20A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DCE3F21"/>
    <w:multiLevelType w:val="hybridMultilevel"/>
    <w:tmpl w:val="2A06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D073F4"/>
    <w:multiLevelType w:val="hybridMultilevel"/>
    <w:tmpl w:val="0544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54704B"/>
    <w:multiLevelType w:val="hybridMultilevel"/>
    <w:tmpl w:val="6D4C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7103E9"/>
    <w:multiLevelType w:val="hybridMultilevel"/>
    <w:tmpl w:val="3AA4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D84EF7"/>
    <w:multiLevelType w:val="hybridMultilevel"/>
    <w:tmpl w:val="6E8A1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7C71D8"/>
    <w:multiLevelType w:val="hybridMultilevel"/>
    <w:tmpl w:val="E504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2D7725"/>
    <w:multiLevelType w:val="hybridMultilevel"/>
    <w:tmpl w:val="3FCE2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68175D"/>
    <w:multiLevelType w:val="hybridMultilevel"/>
    <w:tmpl w:val="FB1A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35640A"/>
    <w:multiLevelType w:val="hybridMultilevel"/>
    <w:tmpl w:val="428E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9"/>
  </w:num>
  <w:num w:numId="3">
    <w:abstractNumId w:val="31"/>
  </w:num>
  <w:num w:numId="4">
    <w:abstractNumId w:val="74"/>
  </w:num>
  <w:num w:numId="5">
    <w:abstractNumId w:val="71"/>
  </w:num>
  <w:num w:numId="6">
    <w:abstractNumId w:val="77"/>
  </w:num>
  <w:num w:numId="7">
    <w:abstractNumId w:val="47"/>
  </w:num>
  <w:num w:numId="8">
    <w:abstractNumId w:val="39"/>
  </w:num>
  <w:num w:numId="9">
    <w:abstractNumId w:val="60"/>
  </w:num>
  <w:num w:numId="10">
    <w:abstractNumId w:val="55"/>
  </w:num>
  <w:num w:numId="11">
    <w:abstractNumId w:val="5"/>
  </w:num>
  <w:num w:numId="12">
    <w:abstractNumId w:val="0"/>
  </w:num>
  <w:num w:numId="13">
    <w:abstractNumId w:val="34"/>
  </w:num>
  <w:num w:numId="14">
    <w:abstractNumId w:val="57"/>
  </w:num>
  <w:num w:numId="15">
    <w:abstractNumId w:val="8"/>
  </w:num>
  <w:num w:numId="16">
    <w:abstractNumId w:val="44"/>
  </w:num>
  <w:num w:numId="17">
    <w:abstractNumId w:val="42"/>
  </w:num>
  <w:num w:numId="18">
    <w:abstractNumId w:val="36"/>
  </w:num>
  <w:num w:numId="19">
    <w:abstractNumId w:val="41"/>
  </w:num>
  <w:num w:numId="20">
    <w:abstractNumId w:val="20"/>
  </w:num>
  <w:num w:numId="21">
    <w:abstractNumId w:val="69"/>
  </w:num>
  <w:num w:numId="22">
    <w:abstractNumId w:val="18"/>
  </w:num>
  <w:num w:numId="23">
    <w:abstractNumId w:val="2"/>
  </w:num>
  <w:num w:numId="24">
    <w:abstractNumId w:val="63"/>
  </w:num>
  <w:num w:numId="25">
    <w:abstractNumId w:val="46"/>
  </w:num>
  <w:num w:numId="26">
    <w:abstractNumId w:val="76"/>
  </w:num>
  <w:num w:numId="27">
    <w:abstractNumId w:val="33"/>
  </w:num>
  <w:num w:numId="28">
    <w:abstractNumId w:val="53"/>
  </w:num>
  <w:num w:numId="29">
    <w:abstractNumId w:val="21"/>
  </w:num>
  <w:num w:numId="30">
    <w:abstractNumId w:val="23"/>
  </w:num>
  <w:num w:numId="31">
    <w:abstractNumId w:val="73"/>
  </w:num>
  <w:num w:numId="32">
    <w:abstractNumId w:val="6"/>
  </w:num>
  <w:num w:numId="33">
    <w:abstractNumId w:val="66"/>
  </w:num>
  <w:num w:numId="34">
    <w:abstractNumId w:val="19"/>
  </w:num>
  <w:num w:numId="35">
    <w:abstractNumId w:val="70"/>
  </w:num>
  <w:num w:numId="36">
    <w:abstractNumId w:val="28"/>
  </w:num>
  <w:num w:numId="37">
    <w:abstractNumId w:val="72"/>
  </w:num>
  <w:num w:numId="38">
    <w:abstractNumId w:val="58"/>
  </w:num>
  <w:num w:numId="39">
    <w:abstractNumId w:val="68"/>
  </w:num>
  <w:num w:numId="40">
    <w:abstractNumId w:val="35"/>
  </w:num>
  <w:num w:numId="41">
    <w:abstractNumId w:val="17"/>
  </w:num>
  <w:num w:numId="42">
    <w:abstractNumId w:val="3"/>
  </w:num>
  <w:num w:numId="43">
    <w:abstractNumId w:val="48"/>
  </w:num>
  <w:num w:numId="44">
    <w:abstractNumId w:val="56"/>
  </w:num>
  <w:num w:numId="45">
    <w:abstractNumId w:val="75"/>
  </w:num>
  <w:num w:numId="46">
    <w:abstractNumId w:val="29"/>
  </w:num>
  <w:num w:numId="47">
    <w:abstractNumId w:val="61"/>
  </w:num>
  <w:num w:numId="48">
    <w:abstractNumId w:val="64"/>
  </w:num>
  <w:num w:numId="49">
    <w:abstractNumId w:val="50"/>
  </w:num>
  <w:num w:numId="50">
    <w:abstractNumId w:val="30"/>
  </w:num>
  <w:num w:numId="51">
    <w:abstractNumId w:val="4"/>
  </w:num>
  <w:num w:numId="52">
    <w:abstractNumId w:val="15"/>
  </w:num>
  <w:num w:numId="53">
    <w:abstractNumId w:val="43"/>
  </w:num>
  <w:num w:numId="54">
    <w:abstractNumId w:val="10"/>
  </w:num>
  <w:num w:numId="55">
    <w:abstractNumId w:val="49"/>
  </w:num>
  <w:num w:numId="56">
    <w:abstractNumId w:val="40"/>
  </w:num>
  <w:num w:numId="57">
    <w:abstractNumId w:val="38"/>
  </w:num>
  <w:num w:numId="58">
    <w:abstractNumId w:val="37"/>
  </w:num>
  <w:num w:numId="59">
    <w:abstractNumId w:val="24"/>
  </w:num>
  <w:num w:numId="60">
    <w:abstractNumId w:val="12"/>
  </w:num>
  <w:num w:numId="61">
    <w:abstractNumId w:val="32"/>
  </w:num>
  <w:num w:numId="62">
    <w:abstractNumId w:val="7"/>
  </w:num>
  <w:num w:numId="63">
    <w:abstractNumId w:val="11"/>
  </w:num>
  <w:num w:numId="64">
    <w:abstractNumId w:val="62"/>
  </w:num>
  <w:num w:numId="65">
    <w:abstractNumId w:val="65"/>
  </w:num>
  <w:num w:numId="66">
    <w:abstractNumId w:val="14"/>
  </w:num>
  <w:num w:numId="67">
    <w:abstractNumId w:val="16"/>
  </w:num>
  <w:num w:numId="68">
    <w:abstractNumId w:val="9"/>
  </w:num>
  <w:num w:numId="69">
    <w:abstractNumId w:val="51"/>
  </w:num>
  <w:num w:numId="70">
    <w:abstractNumId w:val="25"/>
  </w:num>
  <w:num w:numId="71">
    <w:abstractNumId w:val="45"/>
  </w:num>
  <w:num w:numId="72">
    <w:abstractNumId w:val="52"/>
  </w:num>
  <w:num w:numId="73">
    <w:abstractNumId w:val="1"/>
  </w:num>
  <w:num w:numId="74">
    <w:abstractNumId w:val="67"/>
  </w:num>
  <w:num w:numId="75">
    <w:abstractNumId w:val="54"/>
  </w:num>
  <w:num w:numId="76">
    <w:abstractNumId w:val="13"/>
  </w:num>
  <w:num w:numId="77">
    <w:abstractNumId w:val="22"/>
  </w:num>
  <w:num w:numId="78">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3"/>
    <w:rsid w:val="00010C01"/>
    <w:rsid w:val="00020A4C"/>
    <w:rsid w:val="0002456F"/>
    <w:rsid w:val="00026160"/>
    <w:rsid w:val="00030D5A"/>
    <w:rsid w:val="0003340D"/>
    <w:rsid w:val="00033C57"/>
    <w:rsid w:val="0003490D"/>
    <w:rsid w:val="0004279B"/>
    <w:rsid w:val="00044256"/>
    <w:rsid w:val="000446BA"/>
    <w:rsid w:val="00051C3C"/>
    <w:rsid w:val="00052737"/>
    <w:rsid w:val="000529F1"/>
    <w:rsid w:val="000577E2"/>
    <w:rsid w:val="0006624E"/>
    <w:rsid w:val="00066674"/>
    <w:rsid w:val="00070D6B"/>
    <w:rsid w:val="00073BEE"/>
    <w:rsid w:val="00080D81"/>
    <w:rsid w:val="00084DC2"/>
    <w:rsid w:val="00087E89"/>
    <w:rsid w:val="00090E26"/>
    <w:rsid w:val="00093C40"/>
    <w:rsid w:val="00094C79"/>
    <w:rsid w:val="0009664C"/>
    <w:rsid w:val="000A1F98"/>
    <w:rsid w:val="000A3AE6"/>
    <w:rsid w:val="000B0228"/>
    <w:rsid w:val="000D1F18"/>
    <w:rsid w:val="000D3EE3"/>
    <w:rsid w:val="000D61CC"/>
    <w:rsid w:val="000E133E"/>
    <w:rsid w:val="000E7762"/>
    <w:rsid w:val="000F0A85"/>
    <w:rsid w:val="000F3B10"/>
    <w:rsid w:val="000F412E"/>
    <w:rsid w:val="000F42D5"/>
    <w:rsid w:val="000F64D3"/>
    <w:rsid w:val="000F726B"/>
    <w:rsid w:val="00101D2A"/>
    <w:rsid w:val="00104E69"/>
    <w:rsid w:val="00106609"/>
    <w:rsid w:val="001121AE"/>
    <w:rsid w:val="00122850"/>
    <w:rsid w:val="00123E86"/>
    <w:rsid w:val="00126FD5"/>
    <w:rsid w:val="001272CB"/>
    <w:rsid w:val="001306CE"/>
    <w:rsid w:val="0013165D"/>
    <w:rsid w:val="00132136"/>
    <w:rsid w:val="00132CB2"/>
    <w:rsid w:val="001332A2"/>
    <w:rsid w:val="00136BC6"/>
    <w:rsid w:val="00142A44"/>
    <w:rsid w:val="00143806"/>
    <w:rsid w:val="001457CB"/>
    <w:rsid w:val="00146DB9"/>
    <w:rsid w:val="00147512"/>
    <w:rsid w:val="00152898"/>
    <w:rsid w:val="00155276"/>
    <w:rsid w:val="001575D7"/>
    <w:rsid w:val="00161963"/>
    <w:rsid w:val="00166753"/>
    <w:rsid w:val="00167165"/>
    <w:rsid w:val="001706F4"/>
    <w:rsid w:val="00174EB3"/>
    <w:rsid w:val="001754C6"/>
    <w:rsid w:val="00180BD1"/>
    <w:rsid w:val="00181BA4"/>
    <w:rsid w:val="001830CE"/>
    <w:rsid w:val="00184483"/>
    <w:rsid w:val="00187B8E"/>
    <w:rsid w:val="00187EEA"/>
    <w:rsid w:val="00190BBC"/>
    <w:rsid w:val="00195DAB"/>
    <w:rsid w:val="001979F7"/>
    <w:rsid w:val="001A018F"/>
    <w:rsid w:val="001A6005"/>
    <w:rsid w:val="001B007E"/>
    <w:rsid w:val="001B74A1"/>
    <w:rsid w:val="001C3378"/>
    <w:rsid w:val="001D1AA7"/>
    <w:rsid w:val="001D3967"/>
    <w:rsid w:val="001D3EED"/>
    <w:rsid w:val="001E2B86"/>
    <w:rsid w:val="001E5273"/>
    <w:rsid w:val="001E6368"/>
    <w:rsid w:val="001E6C6B"/>
    <w:rsid w:val="001F05C7"/>
    <w:rsid w:val="001F0D61"/>
    <w:rsid w:val="001F1454"/>
    <w:rsid w:val="001F1D3E"/>
    <w:rsid w:val="001F3412"/>
    <w:rsid w:val="001F49B9"/>
    <w:rsid w:val="001F74A6"/>
    <w:rsid w:val="002009E1"/>
    <w:rsid w:val="00201580"/>
    <w:rsid w:val="002037D5"/>
    <w:rsid w:val="00205A75"/>
    <w:rsid w:val="0020626F"/>
    <w:rsid w:val="00210640"/>
    <w:rsid w:val="00224E43"/>
    <w:rsid w:val="002258D2"/>
    <w:rsid w:val="00227387"/>
    <w:rsid w:val="0023013A"/>
    <w:rsid w:val="00235908"/>
    <w:rsid w:val="00235BD7"/>
    <w:rsid w:val="00242769"/>
    <w:rsid w:val="00243433"/>
    <w:rsid w:val="002447F8"/>
    <w:rsid w:val="00245F96"/>
    <w:rsid w:val="00247F7E"/>
    <w:rsid w:val="00251680"/>
    <w:rsid w:val="002552F1"/>
    <w:rsid w:val="00256435"/>
    <w:rsid w:val="0026152B"/>
    <w:rsid w:val="00262173"/>
    <w:rsid w:val="002632BD"/>
    <w:rsid w:val="002646AE"/>
    <w:rsid w:val="00270BCA"/>
    <w:rsid w:val="0027352D"/>
    <w:rsid w:val="00280646"/>
    <w:rsid w:val="002853AA"/>
    <w:rsid w:val="0029208D"/>
    <w:rsid w:val="002935C0"/>
    <w:rsid w:val="00293E35"/>
    <w:rsid w:val="002A0822"/>
    <w:rsid w:val="002A0901"/>
    <w:rsid w:val="002A11AA"/>
    <w:rsid w:val="002A36CE"/>
    <w:rsid w:val="002A5538"/>
    <w:rsid w:val="002A6A2E"/>
    <w:rsid w:val="002A75A5"/>
    <w:rsid w:val="002B1E6D"/>
    <w:rsid w:val="002B5F5C"/>
    <w:rsid w:val="002B7E34"/>
    <w:rsid w:val="002C3B98"/>
    <w:rsid w:val="002D28E8"/>
    <w:rsid w:val="002D6985"/>
    <w:rsid w:val="002E3BB2"/>
    <w:rsid w:val="002E5A4E"/>
    <w:rsid w:val="002F312A"/>
    <w:rsid w:val="002F3E5E"/>
    <w:rsid w:val="002F7F9D"/>
    <w:rsid w:val="003045C8"/>
    <w:rsid w:val="00307351"/>
    <w:rsid w:val="00311230"/>
    <w:rsid w:val="00312CA4"/>
    <w:rsid w:val="0031769A"/>
    <w:rsid w:val="003179CF"/>
    <w:rsid w:val="00320EF0"/>
    <w:rsid w:val="00322D0E"/>
    <w:rsid w:val="00323875"/>
    <w:rsid w:val="0033637A"/>
    <w:rsid w:val="0034556D"/>
    <w:rsid w:val="00350EA5"/>
    <w:rsid w:val="00351A91"/>
    <w:rsid w:val="00353AE4"/>
    <w:rsid w:val="00356D7F"/>
    <w:rsid w:val="00370841"/>
    <w:rsid w:val="00374B23"/>
    <w:rsid w:val="00375A08"/>
    <w:rsid w:val="00384173"/>
    <w:rsid w:val="0038653A"/>
    <w:rsid w:val="00387BB1"/>
    <w:rsid w:val="00387FA6"/>
    <w:rsid w:val="0039590A"/>
    <w:rsid w:val="003A5FAB"/>
    <w:rsid w:val="003B085D"/>
    <w:rsid w:val="003B2B5A"/>
    <w:rsid w:val="003B403B"/>
    <w:rsid w:val="003B7CC0"/>
    <w:rsid w:val="003C0228"/>
    <w:rsid w:val="003C17C0"/>
    <w:rsid w:val="003C18C9"/>
    <w:rsid w:val="003C3A63"/>
    <w:rsid w:val="003C65E8"/>
    <w:rsid w:val="003D1802"/>
    <w:rsid w:val="003D1DA1"/>
    <w:rsid w:val="003D3867"/>
    <w:rsid w:val="003E0B65"/>
    <w:rsid w:val="003E1377"/>
    <w:rsid w:val="003E32DD"/>
    <w:rsid w:val="003E602A"/>
    <w:rsid w:val="0040595C"/>
    <w:rsid w:val="00406C8C"/>
    <w:rsid w:val="00412D3E"/>
    <w:rsid w:val="00416EAD"/>
    <w:rsid w:val="004217F1"/>
    <w:rsid w:val="0042783E"/>
    <w:rsid w:val="00433F43"/>
    <w:rsid w:val="0043446E"/>
    <w:rsid w:val="004438F5"/>
    <w:rsid w:val="0044590B"/>
    <w:rsid w:val="00445AB2"/>
    <w:rsid w:val="00452957"/>
    <w:rsid w:val="00455887"/>
    <w:rsid w:val="00455DCD"/>
    <w:rsid w:val="00460D2F"/>
    <w:rsid w:val="00462A50"/>
    <w:rsid w:val="00464451"/>
    <w:rsid w:val="00464EE7"/>
    <w:rsid w:val="00466647"/>
    <w:rsid w:val="004673A1"/>
    <w:rsid w:val="004720E9"/>
    <w:rsid w:val="00472F76"/>
    <w:rsid w:val="00477FBB"/>
    <w:rsid w:val="00482A06"/>
    <w:rsid w:val="004846A1"/>
    <w:rsid w:val="0048550B"/>
    <w:rsid w:val="00490564"/>
    <w:rsid w:val="004912DE"/>
    <w:rsid w:val="00491DCC"/>
    <w:rsid w:val="004964F1"/>
    <w:rsid w:val="004A0B5F"/>
    <w:rsid w:val="004A11D8"/>
    <w:rsid w:val="004A3CDF"/>
    <w:rsid w:val="004B4E06"/>
    <w:rsid w:val="004C2822"/>
    <w:rsid w:val="004C4B97"/>
    <w:rsid w:val="004C724C"/>
    <w:rsid w:val="004C7461"/>
    <w:rsid w:val="004D1179"/>
    <w:rsid w:val="004E0B49"/>
    <w:rsid w:val="004E53A8"/>
    <w:rsid w:val="004E6C54"/>
    <w:rsid w:val="004F3BE0"/>
    <w:rsid w:val="004F701F"/>
    <w:rsid w:val="004F79CF"/>
    <w:rsid w:val="005209FA"/>
    <w:rsid w:val="0052256F"/>
    <w:rsid w:val="00530F87"/>
    <w:rsid w:val="00531B56"/>
    <w:rsid w:val="00542149"/>
    <w:rsid w:val="005424CF"/>
    <w:rsid w:val="00545B7B"/>
    <w:rsid w:val="0056177C"/>
    <w:rsid w:val="00561A03"/>
    <w:rsid w:val="00566984"/>
    <w:rsid w:val="005672FB"/>
    <w:rsid w:val="00567386"/>
    <w:rsid w:val="00570E8D"/>
    <w:rsid w:val="0057279A"/>
    <w:rsid w:val="00574967"/>
    <w:rsid w:val="00581381"/>
    <w:rsid w:val="00582FB6"/>
    <w:rsid w:val="00587F2E"/>
    <w:rsid w:val="00592AE0"/>
    <w:rsid w:val="00593895"/>
    <w:rsid w:val="005A00F0"/>
    <w:rsid w:val="005A2F30"/>
    <w:rsid w:val="005A3B00"/>
    <w:rsid w:val="005A7717"/>
    <w:rsid w:val="005A799E"/>
    <w:rsid w:val="005B642F"/>
    <w:rsid w:val="005C0335"/>
    <w:rsid w:val="005C16F9"/>
    <w:rsid w:val="005E3BB4"/>
    <w:rsid w:val="005E42A1"/>
    <w:rsid w:val="005E613D"/>
    <w:rsid w:val="005F4B61"/>
    <w:rsid w:val="00602338"/>
    <w:rsid w:val="00603D9B"/>
    <w:rsid w:val="0060777F"/>
    <w:rsid w:val="00610D34"/>
    <w:rsid w:val="006136B9"/>
    <w:rsid w:val="006159B8"/>
    <w:rsid w:val="00616EA4"/>
    <w:rsid w:val="006317FB"/>
    <w:rsid w:val="006324FC"/>
    <w:rsid w:val="006369B6"/>
    <w:rsid w:val="00644BEF"/>
    <w:rsid w:val="006451DE"/>
    <w:rsid w:val="00651D8D"/>
    <w:rsid w:val="006602C0"/>
    <w:rsid w:val="00660FEA"/>
    <w:rsid w:val="00663AA2"/>
    <w:rsid w:val="00665FFF"/>
    <w:rsid w:val="00667025"/>
    <w:rsid w:val="006679DB"/>
    <w:rsid w:val="0067020A"/>
    <w:rsid w:val="00672750"/>
    <w:rsid w:val="0067384C"/>
    <w:rsid w:val="00676E4A"/>
    <w:rsid w:val="00691A7A"/>
    <w:rsid w:val="006933F8"/>
    <w:rsid w:val="00693DB8"/>
    <w:rsid w:val="00694A3E"/>
    <w:rsid w:val="00694B8D"/>
    <w:rsid w:val="006A06BC"/>
    <w:rsid w:val="006A2D3A"/>
    <w:rsid w:val="006A7961"/>
    <w:rsid w:val="006B27C7"/>
    <w:rsid w:val="006C0DDF"/>
    <w:rsid w:val="006C24EF"/>
    <w:rsid w:val="006C7192"/>
    <w:rsid w:val="006D2948"/>
    <w:rsid w:val="006D7851"/>
    <w:rsid w:val="006D7880"/>
    <w:rsid w:val="006D7BDF"/>
    <w:rsid w:val="006F4A3C"/>
    <w:rsid w:val="00700453"/>
    <w:rsid w:val="00701AB8"/>
    <w:rsid w:val="00706031"/>
    <w:rsid w:val="00706719"/>
    <w:rsid w:val="00710AE7"/>
    <w:rsid w:val="00710D90"/>
    <w:rsid w:val="00712F22"/>
    <w:rsid w:val="007138D4"/>
    <w:rsid w:val="007164F3"/>
    <w:rsid w:val="0072425E"/>
    <w:rsid w:val="00725BC0"/>
    <w:rsid w:val="00726606"/>
    <w:rsid w:val="007268F3"/>
    <w:rsid w:val="0072734B"/>
    <w:rsid w:val="00727A66"/>
    <w:rsid w:val="00727E72"/>
    <w:rsid w:val="0073324E"/>
    <w:rsid w:val="00734660"/>
    <w:rsid w:val="00736E62"/>
    <w:rsid w:val="0073797E"/>
    <w:rsid w:val="00745D41"/>
    <w:rsid w:val="00747607"/>
    <w:rsid w:val="00751E4B"/>
    <w:rsid w:val="00755AE7"/>
    <w:rsid w:val="0076578B"/>
    <w:rsid w:val="007706D6"/>
    <w:rsid w:val="0077698A"/>
    <w:rsid w:val="007776CB"/>
    <w:rsid w:val="00784908"/>
    <w:rsid w:val="00796808"/>
    <w:rsid w:val="007A06A1"/>
    <w:rsid w:val="007A6417"/>
    <w:rsid w:val="007B2538"/>
    <w:rsid w:val="007B49C8"/>
    <w:rsid w:val="007C3E3E"/>
    <w:rsid w:val="007C4876"/>
    <w:rsid w:val="007C7330"/>
    <w:rsid w:val="007D3319"/>
    <w:rsid w:val="007D7E04"/>
    <w:rsid w:val="007E3CD6"/>
    <w:rsid w:val="007E4589"/>
    <w:rsid w:val="007E4D1B"/>
    <w:rsid w:val="007E5441"/>
    <w:rsid w:val="007E7C1B"/>
    <w:rsid w:val="007F03E7"/>
    <w:rsid w:val="00801DE8"/>
    <w:rsid w:val="008044AF"/>
    <w:rsid w:val="00806D8B"/>
    <w:rsid w:val="00807BAC"/>
    <w:rsid w:val="00810933"/>
    <w:rsid w:val="00811280"/>
    <w:rsid w:val="0081783E"/>
    <w:rsid w:val="00823E73"/>
    <w:rsid w:val="00824A9F"/>
    <w:rsid w:val="008262E4"/>
    <w:rsid w:val="00830AF5"/>
    <w:rsid w:val="00831DD3"/>
    <w:rsid w:val="008320EF"/>
    <w:rsid w:val="008331E9"/>
    <w:rsid w:val="00834E13"/>
    <w:rsid w:val="00841523"/>
    <w:rsid w:val="0084162A"/>
    <w:rsid w:val="0084376D"/>
    <w:rsid w:val="00847899"/>
    <w:rsid w:val="0085737A"/>
    <w:rsid w:val="008607B0"/>
    <w:rsid w:val="008672E8"/>
    <w:rsid w:val="0087251F"/>
    <w:rsid w:val="00874717"/>
    <w:rsid w:val="00875F45"/>
    <w:rsid w:val="00880E5C"/>
    <w:rsid w:val="008838DE"/>
    <w:rsid w:val="00892788"/>
    <w:rsid w:val="00892F23"/>
    <w:rsid w:val="008934E4"/>
    <w:rsid w:val="008939E2"/>
    <w:rsid w:val="008A0EE0"/>
    <w:rsid w:val="008A219E"/>
    <w:rsid w:val="008A38E2"/>
    <w:rsid w:val="008A56B5"/>
    <w:rsid w:val="008A667E"/>
    <w:rsid w:val="008A7941"/>
    <w:rsid w:val="008B1BD1"/>
    <w:rsid w:val="008B358F"/>
    <w:rsid w:val="008B78C0"/>
    <w:rsid w:val="008C2935"/>
    <w:rsid w:val="008C6280"/>
    <w:rsid w:val="008C7701"/>
    <w:rsid w:val="008C7B46"/>
    <w:rsid w:val="008D2197"/>
    <w:rsid w:val="008D38D9"/>
    <w:rsid w:val="008F043E"/>
    <w:rsid w:val="008F0F61"/>
    <w:rsid w:val="00903D4D"/>
    <w:rsid w:val="00904D9A"/>
    <w:rsid w:val="00906935"/>
    <w:rsid w:val="009072A3"/>
    <w:rsid w:val="00907453"/>
    <w:rsid w:val="00910D74"/>
    <w:rsid w:val="00912222"/>
    <w:rsid w:val="00912DD2"/>
    <w:rsid w:val="00914E68"/>
    <w:rsid w:val="00917567"/>
    <w:rsid w:val="009204FF"/>
    <w:rsid w:val="00920C4C"/>
    <w:rsid w:val="00921081"/>
    <w:rsid w:val="0092118A"/>
    <w:rsid w:val="0092198C"/>
    <w:rsid w:val="00924E0D"/>
    <w:rsid w:val="00930992"/>
    <w:rsid w:val="00933531"/>
    <w:rsid w:val="0093399A"/>
    <w:rsid w:val="009365A3"/>
    <w:rsid w:val="00944070"/>
    <w:rsid w:val="0094653F"/>
    <w:rsid w:val="00946AB7"/>
    <w:rsid w:val="00955FE2"/>
    <w:rsid w:val="009569CB"/>
    <w:rsid w:val="0095739F"/>
    <w:rsid w:val="00962A3F"/>
    <w:rsid w:val="00967A5B"/>
    <w:rsid w:val="00967AEE"/>
    <w:rsid w:val="00972F5A"/>
    <w:rsid w:val="0097311A"/>
    <w:rsid w:val="00974951"/>
    <w:rsid w:val="00974A67"/>
    <w:rsid w:val="0097565C"/>
    <w:rsid w:val="00975A05"/>
    <w:rsid w:val="00983318"/>
    <w:rsid w:val="00983809"/>
    <w:rsid w:val="009873AA"/>
    <w:rsid w:val="009959AF"/>
    <w:rsid w:val="009A3918"/>
    <w:rsid w:val="009B0500"/>
    <w:rsid w:val="009B14F5"/>
    <w:rsid w:val="009B4DE5"/>
    <w:rsid w:val="009B703D"/>
    <w:rsid w:val="009C0AE8"/>
    <w:rsid w:val="009C44C9"/>
    <w:rsid w:val="009D0E64"/>
    <w:rsid w:val="009D445C"/>
    <w:rsid w:val="009D693E"/>
    <w:rsid w:val="009E566F"/>
    <w:rsid w:val="009F36BC"/>
    <w:rsid w:val="009F4FC5"/>
    <w:rsid w:val="00A01DA7"/>
    <w:rsid w:val="00A052A6"/>
    <w:rsid w:val="00A1263E"/>
    <w:rsid w:val="00A147BB"/>
    <w:rsid w:val="00A148B6"/>
    <w:rsid w:val="00A16F32"/>
    <w:rsid w:val="00A1711F"/>
    <w:rsid w:val="00A23F17"/>
    <w:rsid w:val="00A2481A"/>
    <w:rsid w:val="00A368EF"/>
    <w:rsid w:val="00A41087"/>
    <w:rsid w:val="00A42BF8"/>
    <w:rsid w:val="00A43F34"/>
    <w:rsid w:val="00A44019"/>
    <w:rsid w:val="00A47031"/>
    <w:rsid w:val="00A50F29"/>
    <w:rsid w:val="00A648F6"/>
    <w:rsid w:val="00A64D22"/>
    <w:rsid w:val="00A64E9B"/>
    <w:rsid w:val="00A656D8"/>
    <w:rsid w:val="00A661B1"/>
    <w:rsid w:val="00A66C7D"/>
    <w:rsid w:val="00A7019C"/>
    <w:rsid w:val="00A72830"/>
    <w:rsid w:val="00A73728"/>
    <w:rsid w:val="00A753DE"/>
    <w:rsid w:val="00A75B49"/>
    <w:rsid w:val="00A77F0D"/>
    <w:rsid w:val="00A834DD"/>
    <w:rsid w:val="00A83EB3"/>
    <w:rsid w:val="00A86322"/>
    <w:rsid w:val="00A86DDE"/>
    <w:rsid w:val="00A93FEA"/>
    <w:rsid w:val="00AA49A7"/>
    <w:rsid w:val="00AA683A"/>
    <w:rsid w:val="00AB2A2A"/>
    <w:rsid w:val="00AB333E"/>
    <w:rsid w:val="00AB4F71"/>
    <w:rsid w:val="00AC0DFD"/>
    <w:rsid w:val="00AC5C39"/>
    <w:rsid w:val="00AD3A9C"/>
    <w:rsid w:val="00AD4409"/>
    <w:rsid w:val="00AD7B5A"/>
    <w:rsid w:val="00AE4DD9"/>
    <w:rsid w:val="00AE655C"/>
    <w:rsid w:val="00AF0245"/>
    <w:rsid w:val="00AF29CB"/>
    <w:rsid w:val="00B004F2"/>
    <w:rsid w:val="00B0583C"/>
    <w:rsid w:val="00B0684C"/>
    <w:rsid w:val="00B14460"/>
    <w:rsid w:val="00B14F23"/>
    <w:rsid w:val="00B15C36"/>
    <w:rsid w:val="00B16E8E"/>
    <w:rsid w:val="00B21618"/>
    <w:rsid w:val="00B30603"/>
    <w:rsid w:val="00B31F19"/>
    <w:rsid w:val="00B34E0A"/>
    <w:rsid w:val="00B3606B"/>
    <w:rsid w:val="00B36711"/>
    <w:rsid w:val="00B42807"/>
    <w:rsid w:val="00B43164"/>
    <w:rsid w:val="00B4693F"/>
    <w:rsid w:val="00B50DB3"/>
    <w:rsid w:val="00B54BB2"/>
    <w:rsid w:val="00B568D6"/>
    <w:rsid w:val="00B56CF0"/>
    <w:rsid w:val="00B62C46"/>
    <w:rsid w:val="00B62FC6"/>
    <w:rsid w:val="00B63FB2"/>
    <w:rsid w:val="00B67550"/>
    <w:rsid w:val="00B71887"/>
    <w:rsid w:val="00B72999"/>
    <w:rsid w:val="00B77591"/>
    <w:rsid w:val="00B77D30"/>
    <w:rsid w:val="00B85B1D"/>
    <w:rsid w:val="00B87FDC"/>
    <w:rsid w:val="00B944D7"/>
    <w:rsid w:val="00BA0DC6"/>
    <w:rsid w:val="00BA32D2"/>
    <w:rsid w:val="00BA61BE"/>
    <w:rsid w:val="00BB63E0"/>
    <w:rsid w:val="00BC2804"/>
    <w:rsid w:val="00BC2903"/>
    <w:rsid w:val="00BC36A7"/>
    <w:rsid w:val="00BC5E98"/>
    <w:rsid w:val="00BC75C8"/>
    <w:rsid w:val="00BC7B15"/>
    <w:rsid w:val="00BD09F0"/>
    <w:rsid w:val="00BD6F76"/>
    <w:rsid w:val="00BE1AC1"/>
    <w:rsid w:val="00BE7AF3"/>
    <w:rsid w:val="00BF191A"/>
    <w:rsid w:val="00BF4919"/>
    <w:rsid w:val="00BF7815"/>
    <w:rsid w:val="00BF791A"/>
    <w:rsid w:val="00C124E1"/>
    <w:rsid w:val="00C16690"/>
    <w:rsid w:val="00C16BCA"/>
    <w:rsid w:val="00C16CF8"/>
    <w:rsid w:val="00C201AB"/>
    <w:rsid w:val="00C20F28"/>
    <w:rsid w:val="00C237A3"/>
    <w:rsid w:val="00C30108"/>
    <w:rsid w:val="00C344D9"/>
    <w:rsid w:val="00C35951"/>
    <w:rsid w:val="00C42BFA"/>
    <w:rsid w:val="00C43511"/>
    <w:rsid w:val="00C50ABE"/>
    <w:rsid w:val="00C57D38"/>
    <w:rsid w:val="00C60315"/>
    <w:rsid w:val="00C60691"/>
    <w:rsid w:val="00C60B1C"/>
    <w:rsid w:val="00C61032"/>
    <w:rsid w:val="00C7200D"/>
    <w:rsid w:val="00C73BDD"/>
    <w:rsid w:val="00C75972"/>
    <w:rsid w:val="00C81F4A"/>
    <w:rsid w:val="00C85229"/>
    <w:rsid w:val="00C91562"/>
    <w:rsid w:val="00C91777"/>
    <w:rsid w:val="00C91EFF"/>
    <w:rsid w:val="00C91FE7"/>
    <w:rsid w:val="00CA1A49"/>
    <w:rsid w:val="00CA2E59"/>
    <w:rsid w:val="00CA6266"/>
    <w:rsid w:val="00CC1CA4"/>
    <w:rsid w:val="00CC664D"/>
    <w:rsid w:val="00CD7305"/>
    <w:rsid w:val="00CF3D99"/>
    <w:rsid w:val="00CF41B4"/>
    <w:rsid w:val="00CF4606"/>
    <w:rsid w:val="00CF5CEE"/>
    <w:rsid w:val="00CF795A"/>
    <w:rsid w:val="00D00A5E"/>
    <w:rsid w:val="00D01C8A"/>
    <w:rsid w:val="00D0215F"/>
    <w:rsid w:val="00D10DB2"/>
    <w:rsid w:val="00D12370"/>
    <w:rsid w:val="00D13E89"/>
    <w:rsid w:val="00D14346"/>
    <w:rsid w:val="00D21B3D"/>
    <w:rsid w:val="00D30A96"/>
    <w:rsid w:val="00D30D3C"/>
    <w:rsid w:val="00D33BCA"/>
    <w:rsid w:val="00D361F9"/>
    <w:rsid w:val="00D41F72"/>
    <w:rsid w:val="00D45489"/>
    <w:rsid w:val="00D51701"/>
    <w:rsid w:val="00D54FF6"/>
    <w:rsid w:val="00D56F36"/>
    <w:rsid w:val="00D63D4E"/>
    <w:rsid w:val="00D71E11"/>
    <w:rsid w:val="00D72C7A"/>
    <w:rsid w:val="00D7382C"/>
    <w:rsid w:val="00D81CF1"/>
    <w:rsid w:val="00D84216"/>
    <w:rsid w:val="00D87E81"/>
    <w:rsid w:val="00D91A8D"/>
    <w:rsid w:val="00D97C06"/>
    <w:rsid w:val="00DA11E3"/>
    <w:rsid w:val="00DA1E21"/>
    <w:rsid w:val="00DA25F3"/>
    <w:rsid w:val="00DA442D"/>
    <w:rsid w:val="00DA7975"/>
    <w:rsid w:val="00DB40E1"/>
    <w:rsid w:val="00DB4B37"/>
    <w:rsid w:val="00DC452D"/>
    <w:rsid w:val="00DD55E4"/>
    <w:rsid w:val="00DD5E36"/>
    <w:rsid w:val="00DD6B1B"/>
    <w:rsid w:val="00DE0F2F"/>
    <w:rsid w:val="00DE6DFF"/>
    <w:rsid w:val="00DF287A"/>
    <w:rsid w:val="00DF36A7"/>
    <w:rsid w:val="00DF7855"/>
    <w:rsid w:val="00E010F3"/>
    <w:rsid w:val="00E01F49"/>
    <w:rsid w:val="00E05120"/>
    <w:rsid w:val="00E110BC"/>
    <w:rsid w:val="00E14713"/>
    <w:rsid w:val="00E257C8"/>
    <w:rsid w:val="00E34EB2"/>
    <w:rsid w:val="00E376DA"/>
    <w:rsid w:val="00E44AE2"/>
    <w:rsid w:val="00E46D41"/>
    <w:rsid w:val="00E55E78"/>
    <w:rsid w:val="00E568F2"/>
    <w:rsid w:val="00E56CDD"/>
    <w:rsid w:val="00E616F3"/>
    <w:rsid w:val="00E70231"/>
    <w:rsid w:val="00E7114D"/>
    <w:rsid w:val="00E723E7"/>
    <w:rsid w:val="00E73D60"/>
    <w:rsid w:val="00E7554B"/>
    <w:rsid w:val="00E75E9E"/>
    <w:rsid w:val="00E7634B"/>
    <w:rsid w:val="00E8130B"/>
    <w:rsid w:val="00E826DE"/>
    <w:rsid w:val="00E85B6D"/>
    <w:rsid w:val="00E86298"/>
    <w:rsid w:val="00E87017"/>
    <w:rsid w:val="00E913F5"/>
    <w:rsid w:val="00E917E8"/>
    <w:rsid w:val="00E933D0"/>
    <w:rsid w:val="00E93E72"/>
    <w:rsid w:val="00E9598C"/>
    <w:rsid w:val="00E9773F"/>
    <w:rsid w:val="00EA0A35"/>
    <w:rsid w:val="00EA4F8A"/>
    <w:rsid w:val="00EA5473"/>
    <w:rsid w:val="00EA5894"/>
    <w:rsid w:val="00EB1DAF"/>
    <w:rsid w:val="00EB6707"/>
    <w:rsid w:val="00EB7085"/>
    <w:rsid w:val="00EC404A"/>
    <w:rsid w:val="00EC55EC"/>
    <w:rsid w:val="00ED11E1"/>
    <w:rsid w:val="00ED2C7D"/>
    <w:rsid w:val="00ED2D50"/>
    <w:rsid w:val="00ED728E"/>
    <w:rsid w:val="00EE5175"/>
    <w:rsid w:val="00EE6773"/>
    <w:rsid w:val="00EF1140"/>
    <w:rsid w:val="00EF7643"/>
    <w:rsid w:val="00EF78CE"/>
    <w:rsid w:val="00F004B7"/>
    <w:rsid w:val="00F06FDE"/>
    <w:rsid w:val="00F1316D"/>
    <w:rsid w:val="00F1793E"/>
    <w:rsid w:val="00F22B80"/>
    <w:rsid w:val="00F25C9B"/>
    <w:rsid w:val="00F309A0"/>
    <w:rsid w:val="00F30C80"/>
    <w:rsid w:val="00F30CBC"/>
    <w:rsid w:val="00F32607"/>
    <w:rsid w:val="00F32B0B"/>
    <w:rsid w:val="00F3636D"/>
    <w:rsid w:val="00F374F6"/>
    <w:rsid w:val="00F47212"/>
    <w:rsid w:val="00F47D71"/>
    <w:rsid w:val="00F545D6"/>
    <w:rsid w:val="00F6314B"/>
    <w:rsid w:val="00F64C12"/>
    <w:rsid w:val="00F64F20"/>
    <w:rsid w:val="00F65293"/>
    <w:rsid w:val="00F73A3B"/>
    <w:rsid w:val="00F766DD"/>
    <w:rsid w:val="00F80AD8"/>
    <w:rsid w:val="00F812F3"/>
    <w:rsid w:val="00F83E47"/>
    <w:rsid w:val="00F85F02"/>
    <w:rsid w:val="00F92B0B"/>
    <w:rsid w:val="00F93076"/>
    <w:rsid w:val="00F94581"/>
    <w:rsid w:val="00FA0024"/>
    <w:rsid w:val="00FA0330"/>
    <w:rsid w:val="00FA1D45"/>
    <w:rsid w:val="00FA5269"/>
    <w:rsid w:val="00FA644E"/>
    <w:rsid w:val="00FA791F"/>
    <w:rsid w:val="00FB18A2"/>
    <w:rsid w:val="00FB1AF2"/>
    <w:rsid w:val="00FC0B9C"/>
    <w:rsid w:val="00FC1701"/>
    <w:rsid w:val="00FC37D7"/>
    <w:rsid w:val="00FD0E1D"/>
    <w:rsid w:val="00FD1E4F"/>
    <w:rsid w:val="00FD3B0B"/>
    <w:rsid w:val="00FD4A49"/>
    <w:rsid w:val="00FE412C"/>
    <w:rsid w:val="00FE4CB5"/>
    <w:rsid w:val="00FE7D7B"/>
    <w:rsid w:val="00FF2822"/>
    <w:rsid w:val="00FF6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3D3AFA9-C6AA-462C-A566-B8CCF184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D5"/>
    <w:rPr>
      <w:rFonts w:ascii="Arial" w:eastAsia="Calibri" w:hAnsi="Arial" w:cs="Times New Roman"/>
      <w:sz w:val="24"/>
      <w:szCs w:val="24"/>
      <w:lang w:eastAsia="en-GB"/>
    </w:rPr>
  </w:style>
  <w:style w:type="paragraph" w:styleId="Heading1">
    <w:name w:val="heading 1"/>
    <w:basedOn w:val="Normal"/>
    <w:next w:val="Normal"/>
    <w:link w:val="Heading1Char"/>
    <w:qFormat/>
    <w:rsid w:val="003C0228"/>
    <w:pPr>
      <w:keepNext/>
      <w:spacing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9"/>
    <w:qFormat/>
    <w:rsid w:val="003C0228"/>
    <w:pPr>
      <w:keepNext/>
      <w:keepLines/>
      <w:spacing w:after="5" w:line="250" w:lineRule="auto"/>
      <w:ind w:left="10" w:hanging="10"/>
      <w:outlineLvl w:val="1"/>
    </w:pPr>
    <w:rPr>
      <w:rFonts w:asciiTheme="majorHAnsi" w:eastAsia="Times New Roman" w:hAnsiTheme="majorHAnsi"/>
      <w:b/>
      <w:sz w:val="32"/>
      <w:szCs w:val="22"/>
    </w:rPr>
  </w:style>
  <w:style w:type="paragraph" w:styleId="Heading3">
    <w:name w:val="heading 3"/>
    <w:basedOn w:val="Normal"/>
    <w:next w:val="Normal"/>
    <w:link w:val="Heading3Char"/>
    <w:uiPriority w:val="9"/>
    <w:unhideWhenUsed/>
    <w:qFormat/>
    <w:rsid w:val="00455DCD"/>
    <w:pPr>
      <w:keepNext/>
      <w:keepLines/>
      <w:spacing w:before="4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55DCD"/>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562"/>
    <w:pPr>
      <w:tabs>
        <w:tab w:val="center" w:pos="4513"/>
        <w:tab w:val="right" w:pos="9026"/>
      </w:tabs>
    </w:pPr>
  </w:style>
  <w:style w:type="character" w:customStyle="1" w:styleId="HeaderChar">
    <w:name w:val="Header Char"/>
    <w:basedOn w:val="DefaultParagraphFont"/>
    <w:link w:val="Header"/>
    <w:uiPriority w:val="99"/>
    <w:rsid w:val="00C91562"/>
  </w:style>
  <w:style w:type="paragraph" w:styleId="Footer">
    <w:name w:val="footer"/>
    <w:basedOn w:val="Normal"/>
    <w:link w:val="FooterChar"/>
    <w:uiPriority w:val="99"/>
    <w:unhideWhenUsed/>
    <w:rsid w:val="00C91562"/>
    <w:pPr>
      <w:tabs>
        <w:tab w:val="center" w:pos="4513"/>
        <w:tab w:val="right" w:pos="9026"/>
      </w:tabs>
    </w:pPr>
  </w:style>
  <w:style w:type="character" w:customStyle="1" w:styleId="FooterChar">
    <w:name w:val="Footer Char"/>
    <w:basedOn w:val="DefaultParagraphFont"/>
    <w:link w:val="Footer"/>
    <w:uiPriority w:val="99"/>
    <w:rsid w:val="00C91562"/>
  </w:style>
  <w:style w:type="character" w:customStyle="1" w:styleId="Heading1Char">
    <w:name w:val="Heading 1 Char"/>
    <w:basedOn w:val="DefaultParagraphFont"/>
    <w:link w:val="Heading1"/>
    <w:rsid w:val="003C0228"/>
    <w:rPr>
      <w:rFonts w:asciiTheme="majorHAnsi" w:eastAsiaTheme="majorEastAsia" w:hAnsiTheme="majorHAnsi" w:cstheme="majorBidi"/>
      <w:b/>
      <w:bCs/>
      <w:kern w:val="32"/>
      <w:sz w:val="36"/>
      <w:szCs w:val="32"/>
      <w:lang w:eastAsia="en-GB"/>
    </w:rPr>
  </w:style>
  <w:style w:type="character" w:customStyle="1" w:styleId="Heading2Char">
    <w:name w:val="Heading 2 Char"/>
    <w:basedOn w:val="DefaultParagraphFont"/>
    <w:link w:val="Heading2"/>
    <w:uiPriority w:val="99"/>
    <w:rsid w:val="003C0228"/>
    <w:rPr>
      <w:rFonts w:asciiTheme="majorHAnsi" w:eastAsia="Times New Roman" w:hAnsiTheme="majorHAnsi" w:cs="Times New Roman"/>
      <w:b/>
      <w:sz w:val="32"/>
      <w:lang w:eastAsia="en-GB"/>
    </w:rPr>
  </w:style>
  <w:style w:type="paragraph" w:styleId="NormalWeb">
    <w:name w:val="Normal (Web)"/>
    <w:basedOn w:val="Normal"/>
    <w:rsid w:val="00823E73"/>
    <w:pPr>
      <w:spacing w:before="100" w:beforeAutospacing="1" w:after="100" w:afterAutospacing="1"/>
    </w:pPr>
    <w:rPr>
      <w:rFonts w:eastAsia="Times New Roman"/>
    </w:rPr>
  </w:style>
  <w:style w:type="character" w:styleId="Strong">
    <w:name w:val="Strong"/>
    <w:qFormat/>
    <w:rsid w:val="007A6417"/>
    <w:rPr>
      <w:rFonts w:asciiTheme="minorHAnsi" w:hAnsiTheme="minorHAnsi"/>
      <w:b/>
      <w:bCs/>
      <w:sz w:val="24"/>
    </w:rPr>
  </w:style>
  <w:style w:type="paragraph" w:styleId="BalloonText">
    <w:name w:val="Balloon Text"/>
    <w:basedOn w:val="Normal"/>
    <w:link w:val="BalloonTextChar"/>
    <w:rsid w:val="00823E73"/>
    <w:rPr>
      <w:rFonts w:ascii="Segoe UI" w:hAnsi="Segoe UI" w:cs="Segoe UI"/>
      <w:sz w:val="18"/>
      <w:szCs w:val="18"/>
    </w:rPr>
  </w:style>
  <w:style w:type="character" w:customStyle="1" w:styleId="BalloonTextChar">
    <w:name w:val="Balloon Text Char"/>
    <w:basedOn w:val="DefaultParagraphFont"/>
    <w:link w:val="BalloonText"/>
    <w:rsid w:val="00823E73"/>
    <w:rPr>
      <w:rFonts w:ascii="Segoe UI" w:eastAsia="Calibri" w:hAnsi="Segoe UI" w:cs="Segoe UI"/>
      <w:sz w:val="18"/>
      <w:szCs w:val="18"/>
      <w:lang w:eastAsia="en-GB"/>
    </w:rPr>
  </w:style>
  <w:style w:type="paragraph" w:styleId="ListParagraph">
    <w:name w:val="List Paragraph"/>
    <w:basedOn w:val="Normal"/>
    <w:uiPriority w:val="34"/>
    <w:qFormat/>
    <w:rsid w:val="00823E73"/>
    <w:pPr>
      <w:ind w:left="720"/>
    </w:pPr>
  </w:style>
  <w:style w:type="table" w:styleId="TableGrid">
    <w:name w:val="Table Grid"/>
    <w:basedOn w:val="TableNormal"/>
    <w:uiPriority w:val="39"/>
    <w:rsid w:val="00823E73"/>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823E73"/>
    <w:pPr>
      <w:autoSpaceDE w:val="0"/>
      <w:autoSpaceDN w:val="0"/>
      <w:adjustRightInd w:val="0"/>
      <w:spacing w:line="241" w:lineRule="atLeast"/>
    </w:pPr>
    <w:rPr>
      <w:rFonts w:ascii="Museo Sans 300" w:eastAsia="Times New Roman" w:hAnsi="Museo Sans 300"/>
    </w:rPr>
  </w:style>
  <w:style w:type="paragraph" w:customStyle="1" w:styleId="Default">
    <w:name w:val="Default"/>
    <w:rsid w:val="00823E73"/>
    <w:pPr>
      <w:autoSpaceDE w:val="0"/>
      <w:autoSpaceDN w:val="0"/>
      <w:adjustRightInd w:val="0"/>
      <w:spacing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823E73"/>
    <w:pPr>
      <w:spacing w:line="281" w:lineRule="atLeast"/>
    </w:pPr>
    <w:rPr>
      <w:rFonts w:ascii="Museo Sans 300" w:hAnsi="Museo Sans 300" w:cs="Times New Roman"/>
      <w:color w:val="auto"/>
    </w:rPr>
  </w:style>
  <w:style w:type="paragraph" w:customStyle="1" w:styleId="Pa51">
    <w:name w:val="Pa51"/>
    <w:basedOn w:val="Normal"/>
    <w:next w:val="Normal"/>
    <w:uiPriority w:val="99"/>
    <w:rsid w:val="00823E73"/>
    <w:pPr>
      <w:autoSpaceDE w:val="0"/>
      <w:autoSpaceDN w:val="0"/>
      <w:adjustRightInd w:val="0"/>
      <w:spacing w:line="241" w:lineRule="atLeast"/>
    </w:pPr>
    <w:rPr>
      <w:rFonts w:ascii="Museo Sans 300" w:hAnsi="Museo Sans 300"/>
      <w:lang w:eastAsia="en-US"/>
    </w:rPr>
  </w:style>
  <w:style w:type="character" w:customStyle="1" w:styleId="ms-rtefontsize-1">
    <w:name w:val="ms-rtefontsize-1"/>
    <w:rsid w:val="00823E73"/>
  </w:style>
  <w:style w:type="character" w:customStyle="1" w:styleId="A8">
    <w:name w:val="A8"/>
    <w:uiPriority w:val="99"/>
    <w:rsid w:val="00823E73"/>
    <w:rPr>
      <w:rFonts w:cs="Museo Sans 300"/>
      <w:color w:val="000000"/>
    </w:rPr>
  </w:style>
  <w:style w:type="character" w:customStyle="1" w:styleId="Heading3Char">
    <w:name w:val="Heading 3 Char"/>
    <w:basedOn w:val="DefaultParagraphFont"/>
    <w:link w:val="Heading3"/>
    <w:uiPriority w:val="9"/>
    <w:rsid w:val="00455DCD"/>
    <w:rPr>
      <w:rFonts w:asciiTheme="majorHAnsi" w:eastAsiaTheme="majorEastAsia" w:hAnsiTheme="majorHAnsi" w:cstheme="majorBidi"/>
      <w:b/>
      <w:sz w:val="28"/>
      <w:szCs w:val="24"/>
      <w:lang w:eastAsia="en-GB"/>
    </w:rPr>
  </w:style>
  <w:style w:type="paragraph" w:styleId="NoSpacing">
    <w:name w:val="No Spacing"/>
    <w:uiPriority w:val="1"/>
    <w:qFormat/>
    <w:rsid w:val="00E93E72"/>
    <w:pPr>
      <w:spacing w:line="240" w:lineRule="auto"/>
    </w:pPr>
  </w:style>
  <w:style w:type="character" w:customStyle="1" w:styleId="Heading4Char">
    <w:name w:val="Heading 4 Char"/>
    <w:basedOn w:val="DefaultParagraphFont"/>
    <w:link w:val="Heading4"/>
    <w:uiPriority w:val="9"/>
    <w:rsid w:val="00455DCD"/>
    <w:rPr>
      <w:rFonts w:asciiTheme="majorHAnsi" w:eastAsiaTheme="majorEastAsia" w:hAnsiTheme="majorHAnsi" w:cstheme="majorBidi"/>
      <w:b/>
      <w:iCs/>
      <w:sz w:val="24"/>
      <w:szCs w:val="24"/>
      <w:lang w:eastAsia="en-GB"/>
    </w:rPr>
  </w:style>
  <w:style w:type="paragraph" w:styleId="CommentText">
    <w:name w:val="annotation text"/>
    <w:basedOn w:val="Normal"/>
    <w:link w:val="CommentTextChar"/>
    <w:uiPriority w:val="99"/>
    <w:semiHidden/>
    <w:unhideWhenUsed/>
    <w:rsid w:val="00567386"/>
    <w:pPr>
      <w:spacing w:before="0" w:line="240" w:lineRule="auto"/>
    </w:pPr>
    <w:rPr>
      <w:sz w:val="20"/>
      <w:szCs w:val="20"/>
    </w:rPr>
  </w:style>
  <w:style w:type="character" w:customStyle="1" w:styleId="CommentTextChar">
    <w:name w:val="Comment Text Char"/>
    <w:basedOn w:val="DefaultParagraphFont"/>
    <w:link w:val="CommentText"/>
    <w:uiPriority w:val="99"/>
    <w:semiHidden/>
    <w:rsid w:val="00567386"/>
    <w:rPr>
      <w:rFonts w:ascii="Arial" w:eastAsia="Calibri" w:hAnsi="Arial" w:cs="Times New Roman"/>
      <w:sz w:val="20"/>
      <w:szCs w:val="20"/>
      <w:lang w:eastAsia="en-GB"/>
    </w:rPr>
  </w:style>
  <w:style w:type="character" w:customStyle="1" w:styleId="ui-provider">
    <w:name w:val="ui-provider"/>
    <w:basedOn w:val="DefaultParagraphFont"/>
    <w:rsid w:val="00CF3D99"/>
  </w:style>
  <w:style w:type="table" w:styleId="TableGridLight">
    <w:name w:val="Grid Table Light"/>
    <w:basedOn w:val="TableNormal"/>
    <w:uiPriority w:val="40"/>
    <w:rsid w:val="002B5F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12D3E"/>
    <w:pPr>
      <w:keepLines/>
      <w:spacing w:after="0" w:line="259" w:lineRule="auto"/>
      <w:outlineLvl w:val="9"/>
    </w:pPr>
    <w:rPr>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582FB6"/>
    <w:pPr>
      <w:tabs>
        <w:tab w:val="right" w:leader="dot" w:pos="9016"/>
      </w:tabs>
      <w:spacing w:after="100"/>
      <w:ind w:left="426"/>
    </w:pPr>
  </w:style>
  <w:style w:type="paragraph" w:styleId="TOC2">
    <w:name w:val="toc 2"/>
    <w:basedOn w:val="Normal"/>
    <w:next w:val="Normal"/>
    <w:autoRedefine/>
    <w:uiPriority w:val="39"/>
    <w:unhideWhenUsed/>
    <w:rsid w:val="00BF191A"/>
    <w:pPr>
      <w:tabs>
        <w:tab w:val="right" w:leader="dot" w:pos="9016"/>
      </w:tabs>
      <w:spacing w:after="100"/>
      <w:ind w:left="851"/>
    </w:pPr>
  </w:style>
  <w:style w:type="paragraph" w:styleId="TOC3">
    <w:name w:val="toc 3"/>
    <w:basedOn w:val="Normal"/>
    <w:next w:val="Normal"/>
    <w:autoRedefine/>
    <w:uiPriority w:val="39"/>
    <w:unhideWhenUsed/>
    <w:rsid w:val="00412D3E"/>
    <w:pPr>
      <w:spacing w:after="100"/>
      <w:ind w:left="480"/>
    </w:pPr>
  </w:style>
  <w:style w:type="character" w:styleId="Hyperlink">
    <w:name w:val="Hyperlink"/>
    <w:basedOn w:val="DefaultParagraphFont"/>
    <w:uiPriority w:val="99"/>
    <w:unhideWhenUsed/>
    <w:rsid w:val="00412D3E"/>
    <w:rPr>
      <w:color w:val="0563C1" w:themeColor="hyperlink"/>
      <w:u w:val="single"/>
    </w:rPr>
  </w:style>
  <w:style w:type="character" w:styleId="FollowedHyperlink">
    <w:name w:val="FollowedHyperlink"/>
    <w:basedOn w:val="DefaultParagraphFont"/>
    <w:uiPriority w:val="99"/>
    <w:semiHidden/>
    <w:unhideWhenUsed/>
    <w:rsid w:val="00491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582843">
      <w:bodyDiv w:val="1"/>
      <w:marLeft w:val="0"/>
      <w:marRight w:val="0"/>
      <w:marTop w:val="0"/>
      <w:marBottom w:val="0"/>
      <w:divBdr>
        <w:top w:val="none" w:sz="0" w:space="0" w:color="auto"/>
        <w:left w:val="none" w:sz="0" w:space="0" w:color="auto"/>
        <w:bottom w:val="none" w:sz="0" w:space="0" w:color="auto"/>
        <w:right w:val="none" w:sz="0" w:space="0" w:color="auto"/>
      </w:divBdr>
    </w:div>
    <w:div w:id="1479765851">
      <w:bodyDiv w:val="1"/>
      <w:marLeft w:val="0"/>
      <w:marRight w:val="0"/>
      <w:marTop w:val="0"/>
      <w:marBottom w:val="0"/>
      <w:divBdr>
        <w:top w:val="none" w:sz="0" w:space="0" w:color="auto"/>
        <w:left w:val="none" w:sz="0" w:space="0" w:color="auto"/>
        <w:bottom w:val="none" w:sz="0" w:space="0" w:color="auto"/>
        <w:right w:val="none" w:sz="0" w:space="0" w:color="auto"/>
      </w:divBdr>
    </w:div>
    <w:div w:id="1552574272">
      <w:bodyDiv w:val="1"/>
      <w:marLeft w:val="0"/>
      <w:marRight w:val="0"/>
      <w:marTop w:val="0"/>
      <w:marBottom w:val="0"/>
      <w:divBdr>
        <w:top w:val="none" w:sz="0" w:space="0" w:color="auto"/>
        <w:left w:val="none" w:sz="0" w:space="0" w:color="auto"/>
        <w:bottom w:val="none" w:sz="0" w:space="0" w:color="auto"/>
        <w:right w:val="none" w:sz="0" w:space="0" w:color="auto"/>
      </w:divBdr>
      <w:divsChild>
        <w:div w:id="326590466">
          <w:marLeft w:val="0"/>
          <w:marRight w:val="0"/>
          <w:marTop w:val="0"/>
          <w:marBottom w:val="0"/>
          <w:divBdr>
            <w:top w:val="none" w:sz="0" w:space="0" w:color="auto"/>
            <w:left w:val="none" w:sz="0" w:space="0" w:color="auto"/>
            <w:bottom w:val="none" w:sz="0" w:space="0" w:color="auto"/>
            <w:right w:val="none" w:sz="0" w:space="0" w:color="auto"/>
          </w:divBdr>
          <w:divsChild>
            <w:div w:id="138308709">
              <w:marLeft w:val="0"/>
              <w:marRight w:val="0"/>
              <w:marTop w:val="0"/>
              <w:marBottom w:val="0"/>
              <w:divBdr>
                <w:top w:val="none" w:sz="0" w:space="0" w:color="auto"/>
                <w:left w:val="none" w:sz="0" w:space="0" w:color="auto"/>
                <w:bottom w:val="none" w:sz="0" w:space="0" w:color="auto"/>
                <w:right w:val="none" w:sz="0" w:space="0" w:color="auto"/>
              </w:divBdr>
              <w:divsChild>
                <w:div w:id="1148008789">
                  <w:marLeft w:val="0"/>
                  <w:marRight w:val="0"/>
                  <w:marTop w:val="0"/>
                  <w:marBottom w:val="0"/>
                  <w:divBdr>
                    <w:top w:val="none" w:sz="0" w:space="0" w:color="auto"/>
                    <w:left w:val="none" w:sz="0" w:space="0" w:color="auto"/>
                    <w:bottom w:val="none" w:sz="0" w:space="0" w:color="auto"/>
                    <w:right w:val="none" w:sz="0" w:space="0" w:color="auto"/>
                  </w:divBdr>
                  <w:divsChild>
                    <w:div w:id="892619523">
                      <w:marLeft w:val="0"/>
                      <w:marRight w:val="0"/>
                      <w:marTop w:val="0"/>
                      <w:marBottom w:val="0"/>
                      <w:divBdr>
                        <w:top w:val="none" w:sz="0" w:space="0" w:color="auto"/>
                        <w:left w:val="none" w:sz="0" w:space="0" w:color="auto"/>
                        <w:bottom w:val="none" w:sz="0" w:space="0" w:color="auto"/>
                        <w:right w:val="none" w:sz="0" w:space="0" w:color="auto"/>
                      </w:divBdr>
                      <w:divsChild>
                        <w:div w:id="2059164933">
                          <w:marLeft w:val="0"/>
                          <w:marRight w:val="0"/>
                          <w:marTop w:val="0"/>
                          <w:marBottom w:val="0"/>
                          <w:divBdr>
                            <w:top w:val="none" w:sz="0" w:space="0" w:color="auto"/>
                            <w:left w:val="none" w:sz="0" w:space="0" w:color="auto"/>
                            <w:bottom w:val="none" w:sz="0" w:space="0" w:color="auto"/>
                            <w:right w:val="none" w:sz="0" w:space="0" w:color="auto"/>
                          </w:divBdr>
                          <w:divsChild>
                            <w:div w:id="1158960407">
                              <w:marLeft w:val="0"/>
                              <w:marRight w:val="0"/>
                              <w:marTop w:val="0"/>
                              <w:marBottom w:val="0"/>
                              <w:divBdr>
                                <w:top w:val="none" w:sz="0" w:space="0" w:color="auto"/>
                                <w:left w:val="none" w:sz="0" w:space="0" w:color="auto"/>
                                <w:bottom w:val="none" w:sz="0" w:space="0" w:color="auto"/>
                                <w:right w:val="none" w:sz="0" w:space="0" w:color="auto"/>
                              </w:divBdr>
                              <w:divsChild>
                                <w:div w:id="1134178886">
                                  <w:marLeft w:val="0"/>
                                  <w:marRight w:val="0"/>
                                  <w:marTop w:val="0"/>
                                  <w:marBottom w:val="0"/>
                                  <w:divBdr>
                                    <w:top w:val="none" w:sz="0" w:space="0" w:color="auto"/>
                                    <w:left w:val="none" w:sz="0" w:space="0" w:color="auto"/>
                                    <w:bottom w:val="none" w:sz="0" w:space="0" w:color="auto"/>
                                    <w:right w:val="none" w:sz="0" w:space="0" w:color="auto"/>
                                  </w:divBdr>
                                  <w:divsChild>
                                    <w:div w:id="144275309">
                                      <w:marLeft w:val="0"/>
                                      <w:marRight w:val="0"/>
                                      <w:marTop w:val="0"/>
                                      <w:marBottom w:val="0"/>
                                      <w:divBdr>
                                        <w:top w:val="none" w:sz="0" w:space="0" w:color="auto"/>
                                        <w:left w:val="none" w:sz="0" w:space="0" w:color="auto"/>
                                        <w:bottom w:val="none" w:sz="0" w:space="0" w:color="auto"/>
                                        <w:right w:val="none" w:sz="0" w:space="0" w:color="auto"/>
                                      </w:divBdr>
                                      <w:divsChild>
                                        <w:div w:id="1078140453">
                                          <w:marLeft w:val="0"/>
                                          <w:marRight w:val="0"/>
                                          <w:marTop w:val="0"/>
                                          <w:marBottom w:val="0"/>
                                          <w:divBdr>
                                            <w:top w:val="none" w:sz="0" w:space="0" w:color="auto"/>
                                            <w:left w:val="none" w:sz="0" w:space="0" w:color="auto"/>
                                            <w:bottom w:val="none" w:sz="0" w:space="0" w:color="auto"/>
                                            <w:right w:val="none" w:sz="0" w:space="0" w:color="auto"/>
                                          </w:divBdr>
                                          <w:divsChild>
                                            <w:div w:id="14518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1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spa-media/tupfdnvu/e-d-employment-monitoring-analysis-report-202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cotland.police.uk/spa-media/o4kpcoqy/edi_mainstream_report_21_23_9958_ar.pdf" TargetMode="External"/><Relationship Id="rId4" Type="http://schemas.openxmlformats.org/officeDocument/2006/relationships/settings" Target="settings.xml"/><Relationship Id="rId9" Type="http://schemas.openxmlformats.org/officeDocument/2006/relationships/hyperlink" Target="https://scotland.police.uk/spa-media/o4kpcoqy/edi_mainstream_report_21_23_9958_a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ABC4-65DD-49AF-9C45-7986CE6F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10328</Words>
  <Characters>58872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Syme, Pamela</dc:creator>
  <cp:keywords/>
  <dc:description/>
  <cp:lastModifiedBy>Bruce, Leighton</cp:lastModifiedBy>
  <cp:revision>5</cp:revision>
  <dcterms:created xsi:type="dcterms:W3CDTF">2023-04-28T12:29:00Z</dcterms:created>
  <dcterms:modified xsi:type="dcterms:W3CDTF">2023-04-28T14:14:00Z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SPNET\1322304</vt:lpwstr>
  </property>
  <property fmtid="{D5CDD505-2E9C-101B-9397-08002B2CF9AE}" pid="5" name="ClassificationMadeExternally">
    <vt:lpwstr>No</vt:lpwstr>
  </property>
  <property fmtid="{D5CDD505-2E9C-101B-9397-08002B2CF9AE}" pid="6" name="ClassificationMadeOn">
    <vt:filetime>2021-03-24T11:30:35Z</vt:filetime>
  </property>
</Properties>
</file>