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B2EC0">
              <w:t>0899</w:t>
            </w:r>
          </w:p>
          <w:p w:rsidR="00B17211" w:rsidRDefault="00456324" w:rsidP="00B65867">
            <w:r w:rsidRPr="007F490F">
              <w:rPr>
                <w:rStyle w:val="Heading2Char"/>
              </w:rPr>
              <w:t>Respon</w:t>
            </w:r>
            <w:r w:rsidR="007D55F6">
              <w:rPr>
                <w:rStyle w:val="Heading2Char"/>
              </w:rPr>
              <w:t>ded to:</w:t>
            </w:r>
            <w:r w:rsidR="007F490F">
              <w:t xml:space="preserve">  </w:t>
            </w:r>
            <w:r w:rsidR="00B65867">
              <w:t xml:space="preserve">02 May </w:t>
            </w:r>
            <w:bookmarkStart w:id="0" w:name="_GoBack"/>
            <w:bookmarkEnd w:id="0"/>
            <w:r w:rsidR="007B2EC0">
              <w:t>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57205F" w:rsidRPr="0057205F" w:rsidRDefault="0057205F" w:rsidP="0057205F">
      <w:pPr>
        <w:pStyle w:val="PlainText"/>
        <w:rPr>
          <w:rFonts w:ascii="Arial" w:hAnsi="Arial" w:cs="Arial"/>
          <w:b/>
          <w:sz w:val="24"/>
          <w:szCs w:val="24"/>
        </w:rPr>
      </w:pPr>
      <w:r w:rsidRPr="0057205F">
        <w:rPr>
          <w:rFonts w:ascii="Arial" w:hAnsi="Arial" w:cs="Arial"/>
          <w:b/>
          <w:sz w:val="24"/>
          <w:szCs w:val="24"/>
        </w:rPr>
        <w:t>Details of official journeys undertaken by the former First Minister Nicola Sturgeon have never been published on the Scottish Government publications system. The reason given for this are that non-public, even retrospectively, was on police advice.</w:t>
      </w:r>
    </w:p>
    <w:p w:rsidR="0057205F" w:rsidRPr="0057205F" w:rsidRDefault="0057205F" w:rsidP="0057205F">
      <w:pPr>
        <w:pStyle w:val="PlainText"/>
        <w:rPr>
          <w:rFonts w:ascii="Arial" w:hAnsi="Arial" w:cs="Arial"/>
          <w:b/>
          <w:sz w:val="24"/>
          <w:szCs w:val="24"/>
        </w:rPr>
      </w:pPr>
    </w:p>
    <w:p w:rsidR="0057205F" w:rsidRPr="0057205F" w:rsidRDefault="0057205F" w:rsidP="0057205F">
      <w:pPr>
        <w:pStyle w:val="PlainText"/>
        <w:rPr>
          <w:rFonts w:ascii="Arial" w:hAnsi="Arial" w:cs="Arial"/>
          <w:b/>
          <w:sz w:val="24"/>
          <w:szCs w:val="24"/>
        </w:rPr>
      </w:pPr>
      <w:r w:rsidRPr="0057205F">
        <w:rPr>
          <w:rFonts w:ascii="Arial" w:hAnsi="Arial" w:cs="Arial"/>
          <w:b/>
          <w:sz w:val="24"/>
          <w:szCs w:val="24"/>
        </w:rPr>
        <w:t>Please provide the following information -</w:t>
      </w:r>
    </w:p>
    <w:p w:rsidR="0057205F" w:rsidRPr="0057205F" w:rsidRDefault="0057205F" w:rsidP="0057205F">
      <w:pPr>
        <w:pStyle w:val="PlainText"/>
        <w:rPr>
          <w:rFonts w:ascii="Arial" w:hAnsi="Arial" w:cs="Arial"/>
          <w:b/>
          <w:sz w:val="24"/>
          <w:szCs w:val="24"/>
        </w:rPr>
      </w:pPr>
    </w:p>
    <w:p w:rsidR="0057205F" w:rsidRPr="0057205F" w:rsidRDefault="0057205F" w:rsidP="0057205F">
      <w:pPr>
        <w:pStyle w:val="PlainText"/>
        <w:rPr>
          <w:rFonts w:ascii="Arial" w:hAnsi="Arial" w:cs="Arial"/>
          <w:b/>
          <w:sz w:val="24"/>
          <w:szCs w:val="24"/>
        </w:rPr>
      </w:pPr>
      <w:r w:rsidRPr="0057205F">
        <w:rPr>
          <w:rFonts w:ascii="Arial" w:hAnsi="Arial" w:cs="Arial"/>
          <w:b/>
          <w:sz w:val="24"/>
          <w:szCs w:val="24"/>
        </w:rPr>
        <w:t>Details of the police advice given to the former FM or her staff as it pertains to the non-publication of details of official journeys.</w:t>
      </w:r>
    </w:p>
    <w:p w:rsidR="0057205F" w:rsidRDefault="0057205F" w:rsidP="007B2EC0">
      <w:pPr>
        <w:rPr>
          <w:b/>
        </w:rPr>
      </w:pPr>
    </w:p>
    <w:p w:rsidR="007B2EC0" w:rsidRDefault="007B2EC0" w:rsidP="007B2EC0">
      <w:r>
        <w:t xml:space="preserve">Having made enquiry with the relevant parties, I can confirm that in terms of </w:t>
      </w:r>
      <w:r w:rsidR="0057205F">
        <w:t>S</w:t>
      </w:r>
      <w:r>
        <w:t xml:space="preserve">ection 17 of the Act the information sought is </w:t>
      </w:r>
      <w:r>
        <w:rPr>
          <w:i/>
        </w:rPr>
        <w:t xml:space="preserve">not held </w:t>
      </w:r>
      <w:r>
        <w:t>by Police Scotland.</w:t>
      </w:r>
    </w:p>
    <w:p w:rsidR="007B2EC0" w:rsidRDefault="007B2EC0" w:rsidP="007B2EC0">
      <w:r>
        <w:t xml:space="preserve">I can further advise, to be of assistance, that information relating to the First Minister’s travel is held by Police Scotland but that details of same have previously been refused in response to FOI requests.  The supporting rationale may be of interest to you and is articulated in an </w:t>
      </w:r>
      <w:hyperlink r:id="rId8" w:history="1">
        <w:r w:rsidRPr="00E539B6">
          <w:rPr>
            <w:rStyle w:val="Hyperlink"/>
          </w:rPr>
          <w:t>FOI response</w:t>
        </w:r>
      </w:hyperlink>
      <w:r>
        <w:t xml:space="preserve"> document available online.</w:t>
      </w:r>
    </w:p>
    <w:p w:rsidR="0057205F" w:rsidRDefault="0057205F"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58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58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58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586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586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586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7205F"/>
    <w:rsid w:val="00750D83"/>
    <w:rsid w:val="00793DD5"/>
    <w:rsid w:val="007B2EC0"/>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65867"/>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7B2EC0"/>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7B2EC0"/>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266233">
      <w:bodyDiv w:val="1"/>
      <w:marLeft w:val="0"/>
      <w:marRight w:val="0"/>
      <w:marTop w:val="0"/>
      <w:marBottom w:val="0"/>
      <w:divBdr>
        <w:top w:val="none" w:sz="0" w:space="0" w:color="auto"/>
        <w:left w:val="none" w:sz="0" w:space="0" w:color="auto"/>
        <w:bottom w:val="none" w:sz="0" w:space="0" w:color="auto"/>
        <w:right w:val="none" w:sz="0" w:space="0" w:color="auto"/>
      </w:divBdr>
    </w:div>
    <w:div w:id="52914628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disclosure-log/disclosure-log-2021/october/21-2206-roads-policing-first-minister-escorts-2-yea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368</Words>
  <Characters>2103</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2023-05-02T14:20:00Z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