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EE470E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166FC">
              <w:t>1401</w:t>
            </w:r>
          </w:p>
          <w:p w14:paraId="34BDABA6" w14:textId="1661023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166FC">
              <w:t>28</w:t>
            </w:r>
            <w:r w:rsidR="007166FC" w:rsidRPr="007166FC">
              <w:rPr>
                <w:vertAlign w:val="superscript"/>
              </w:rPr>
              <w:t>th</w:t>
            </w:r>
            <w:r w:rsidR="007166FC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B5462D" w14:textId="77777777" w:rsidR="007166FC" w:rsidRDefault="00EE5201" w:rsidP="007166FC">
      <w:pPr>
        <w:pStyle w:val="Heading2"/>
      </w:pPr>
      <w:r>
        <w:rPr>
          <w:rFonts w:eastAsia="Times New Roman"/>
        </w:rPr>
        <w:t>Under the Freedom of Information Act 2000, I request detailed information regarding shoplifting incidents within the Ayr and Helensburgh area from January 1, 2021, to January 1, 2024.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Specifically, I would like to know:</w:t>
      </w:r>
      <w:r>
        <w:rPr>
          <w:rFonts w:eastAsia="Times New Roman"/>
        </w:rPr>
        <w:br/>
      </w:r>
      <w:r>
        <w:rPr>
          <w:rFonts w:eastAsia="Times New Roman"/>
        </w:rPr>
        <w:br/>
        <w:t>1. The total number of shoplifting incidents reported for each of the years specified.</w:t>
      </w:r>
      <w:r>
        <w:rPr>
          <w:rFonts w:eastAsia="Times New Roman"/>
        </w:rPr>
        <w:br/>
        <w:t>2. A breakdown of these incidents by specific areas within Ayr and Helensburgh, if available.</w:t>
      </w:r>
      <w:r>
        <w:rPr>
          <w:rFonts w:eastAsia="Times New Roman"/>
        </w:rPr>
        <w:br/>
      </w:r>
    </w:p>
    <w:p w14:paraId="60E53E4C" w14:textId="77FCCF9A" w:rsidR="00EE5201" w:rsidRPr="007166FC" w:rsidRDefault="00EE5201" w:rsidP="007166FC">
      <w:pPr>
        <w:rPr>
          <w:rFonts w:eastAsia="Times New Roman"/>
        </w:rPr>
      </w:pPr>
      <w:r w:rsidRPr="007166FC">
        <w:t>Regarding question 1 and 2 I must inform you that t</w:t>
      </w:r>
      <w:r w:rsidRPr="007166FC">
        <w:t>he information sought is held by Police Scotland, but I am refusing to provide it in terms of section 16(1) of the Act on the basis that the section 25(1) exemption applies:</w:t>
      </w:r>
    </w:p>
    <w:p w14:paraId="5593D804" w14:textId="715D2A9A" w:rsidR="00EE5201" w:rsidRDefault="00EE5201" w:rsidP="00EE5201">
      <w:r>
        <w:t>“Information which the applicant can reasonably obtain other than by requesting it is exempt information”.</w:t>
      </w:r>
    </w:p>
    <w:p w14:paraId="4749E10A" w14:textId="77777777" w:rsidR="00EE5201" w:rsidRDefault="00EE5201" w:rsidP="00EE5201">
      <w:r>
        <w:t>The information sought is publicly availabl</w:t>
      </w:r>
      <w:r>
        <w:t xml:space="preserve">e at </w:t>
      </w:r>
      <w:hyperlink r:id="rId11" w:history="1">
        <w:r>
          <w:rPr>
            <w:rStyle w:val="Hyperlink"/>
          </w:rPr>
          <w:t>Crime data - Police Scotland</w:t>
        </w:r>
      </w:hyperlink>
      <w:r>
        <w:t xml:space="preserve">. </w:t>
      </w:r>
      <w:r w:rsidRPr="00EE5201">
        <w:t xml:space="preserve">The relevant areas </w:t>
      </w:r>
      <w:r w:rsidRPr="00EE5201">
        <w:t>are Ayr North, Ayr East, Ayr West, Helensburgh Central and Helensburgh and Lomond South</w:t>
      </w:r>
    </w:p>
    <w:p w14:paraId="3BD4333B" w14:textId="77777777" w:rsidR="007166FC" w:rsidRDefault="007166FC" w:rsidP="00EE5201"/>
    <w:p w14:paraId="435F8E09" w14:textId="77777777" w:rsidR="007166FC" w:rsidRDefault="007166FC" w:rsidP="007166FC">
      <w:pPr>
        <w:pStyle w:val="Heading2"/>
      </w:pPr>
      <w:r>
        <w:rPr>
          <w:rFonts w:eastAsia="Times New Roman"/>
        </w:rPr>
        <w:t>3. Details of the outcomes of these incidents, including any charges, arrests, or prosecutions, ensuring that personal details remain anonymised.</w:t>
      </w:r>
      <w:r>
        <w:rPr>
          <w:rFonts w:eastAsia="Times New Roman"/>
        </w:rPr>
        <w:br/>
      </w:r>
    </w:p>
    <w:p w14:paraId="7D9B48B2" w14:textId="24BB6006" w:rsidR="007166FC" w:rsidRPr="007166FC" w:rsidRDefault="007166FC" w:rsidP="007166FC">
      <w:r>
        <w:t>Home Office outcome categories do not extend to Scotland and section 17 of the Act therefore applies.</w:t>
      </w:r>
      <w:r w:rsidRPr="00B6549B">
        <w:t xml:space="preserve"> </w:t>
      </w:r>
      <w:r>
        <w:t xml:space="preserve">The information sought is not held by </w:t>
      </w:r>
      <w:r w:rsidRPr="00646E3D">
        <w:t>Police Scotland</w:t>
      </w:r>
      <w:r>
        <w:t>.</w:t>
      </w:r>
      <w:r w:rsidRPr="00646E3D">
        <w:t xml:space="preserve"> </w:t>
      </w:r>
    </w:p>
    <w:p w14:paraId="4940DC0F" w14:textId="77777777" w:rsidR="007166FC" w:rsidRDefault="007166FC" w:rsidP="007166FC">
      <w:r>
        <w:t xml:space="preserve">Crimes in Scotland are recorded in accordance with the </w:t>
      </w:r>
      <w:hyperlink r:id="rId12" w:history="1">
        <w:r w:rsidRPr="00307992">
          <w:rPr>
            <w:rStyle w:val="Hyperlink"/>
          </w:rPr>
          <w:t>Scottish Crime Recording Standard</w:t>
        </w:r>
      </w:hyperlink>
      <w:r>
        <w:t xml:space="preserve"> and crimes are reported as recorded or detected.  </w:t>
      </w:r>
    </w:p>
    <w:p w14:paraId="58470DFB" w14:textId="77777777" w:rsidR="007166FC" w:rsidRDefault="007166FC" w:rsidP="007166FC">
      <w:r>
        <w:lastRenderedPageBreak/>
        <w:t>Detected crimes are those</w:t>
      </w:r>
      <w:r w:rsidRPr="007D1918">
        <w:t xml:space="preserve"> where an accused has been identified and there exists a sufficiency of evidence under Scots Law to justify consideration of criminal proceedings.</w:t>
      </w:r>
    </w:p>
    <w:p w14:paraId="176664E2" w14:textId="009B7725" w:rsidR="007166FC" w:rsidRPr="007166FC" w:rsidRDefault="007166FC" w:rsidP="007166FC">
      <w:r>
        <w:t xml:space="preserve">Corresponding data can be accessed online - </w:t>
      </w:r>
      <w:hyperlink r:id="rId13" w:history="1">
        <w:r>
          <w:rPr>
            <w:rStyle w:val="Hyperlink"/>
          </w:rPr>
          <w:t>Crime data - Police Scotland</w:t>
        </w:r>
      </w:hyperlink>
      <w:r>
        <w:t>.</w:t>
      </w:r>
      <w:r>
        <w:t xml:space="preserve"> In addition </w:t>
      </w:r>
      <w:r>
        <w:t>Police Scotland does not hold criminal conviction data</w:t>
      </w:r>
      <w:r>
        <w:t xml:space="preserve">. </w:t>
      </w:r>
      <w: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You may wish to contact the Crown Office and Procurator Fiscal Service (COPFS) and/ or the Scottish Courts Service.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216AC077" w14:textId="77777777" w:rsidR="007166FC" w:rsidRPr="007166FC" w:rsidRDefault="007166FC" w:rsidP="007166FC"/>
    <w:p w14:paraId="2FB4D278" w14:textId="5A0808F5" w:rsidR="00EE5201" w:rsidRDefault="00EE5201" w:rsidP="00EE5201">
      <w:pPr>
        <w:pStyle w:val="Heading2"/>
        <w:rPr>
          <w:rFonts w:eastAsia="Times New Roman"/>
        </w:rPr>
      </w:pPr>
      <w:r>
        <w:rPr>
          <w:rFonts w:eastAsia="Times New Roman"/>
        </w:rPr>
        <w:t>4. In what kind of places did these incidents occur? Were they in giant supermarkets, for example? A breakdown of this will be helpful, if possible.</w:t>
      </w:r>
      <w:r>
        <w:rPr>
          <w:rFonts w:eastAsia="Times New Roman"/>
        </w:rPr>
        <w:br/>
        <w:t>5. Were people injured during these shoplifting incidents?</w:t>
      </w:r>
      <w:r>
        <w:rPr>
          <w:rFonts w:eastAsia="Times New Roman"/>
        </w:rPr>
        <w:br/>
        <w:t>6. If it is possible to provide these details, what are the most common items shoplifted? And if it is mainly money, how much do they get away with?</w:t>
      </w:r>
    </w:p>
    <w:p w14:paraId="19C5042E" w14:textId="77777777" w:rsidR="007166FC" w:rsidRDefault="007166FC" w:rsidP="00EE5201"/>
    <w:p w14:paraId="465E597C" w14:textId="6836CF8B" w:rsidR="00EE5201" w:rsidRDefault="00EE5201" w:rsidP="00EE5201">
      <w:r>
        <w:t>For all data requested within question 4, 5 and 6, I u</w:t>
      </w:r>
      <w:r>
        <w:t>nfortunately</w:t>
      </w:r>
      <w:r>
        <w:t xml:space="preserve"> </w:t>
      </w:r>
      <w:r w:rsidRPr="00453F0A">
        <w:t>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  <w:r>
        <w:t xml:space="preserve"> </w:t>
      </w:r>
    </w:p>
    <w:p w14:paraId="02BEE6F3" w14:textId="1F130C05" w:rsidR="00EE5201" w:rsidRDefault="00EE5201" w:rsidP="00EE5201">
      <w:r>
        <w:t xml:space="preserve">By way of explanation </w:t>
      </w:r>
      <w:r w:rsidR="007166FC">
        <w:t>each individual case would have to manually assessed to determine relevance. This is an exercise that I estimate to far exceed the cost threshold set out within the Act.</w:t>
      </w:r>
    </w:p>
    <w:p w14:paraId="4B788177" w14:textId="77777777" w:rsidR="007166FC" w:rsidRDefault="007166FC" w:rsidP="007166FC"/>
    <w:p w14:paraId="34BDABBE" w14:textId="5CE4AAC7" w:rsidR="00496A08" w:rsidRPr="00BF6B81" w:rsidRDefault="00496A08" w:rsidP="007166FC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1F59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1CDF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A0C4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72C62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25699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C1940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06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66FC"/>
    <w:rsid w:val="00750D83"/>
    <w:rsid w:val="00785DBC"/>
    <w:rsid w:val="00793DD5"/>
    <w:rsid w:val="007D55F6"/>
    <w:rsid w:val="007F490F"/>
    <w:rsid w:val="0086779C"/>
    <w:rsid w:val="00874BFD"/>
    <w:rsid w:val="00890651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60D57"/>
    <w:rsid w:val="00E55D79"/>
    <w:rsid w:val="00EE2373"/>
    <w:rsid w:val="00EE5201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E52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how-we-do-it/crime-data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648</Words>
  <Characters>3696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2024-05-28T12:16:00Z</dcterms:created>
  <dcterms:modified xsi:type="dcterms:W3CDTF">2024-05-28T12:39:00Z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