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930EC7">
              <w:t>1729</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5C0D87">
              <w:t xml:space="preserve"> July</w:t>
            </w:r>
            <w:r w:rsidR="00C56BF3">
              <w:t xml:space="preserve"> </w:t>
            </w:r>
            <w:r>
              <w:t>2023</w:t>
            </w:r>
            <w:bookmarkStart w:id="0" w:name="_GoBack"/>
            <w:bookmarkEnd w:id="0"/>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DA19D7" w:rsidRDefault="00930EC7" w:rsidP="00930EC7">
      <w:pPr>
        <w:pStyle w:val="Heading2"/>
      </w:pPr>
      <w:r>
        <w:t>Q1 – Q4:  Requests Third Party Personal Data</w:t>
      </w:r>
    </w:p>
    <w:p w:rsidR="00930EC7" w:rsidRDefault="00930EC7" w:rsidP="00930EC7">
      <w:pPr>
        <w:tabs>
          <w:tab w:val="left" w:pos="5400"/>
        </w:tabs>
        <w:outlineLvl w:val="0"/>
      </w:pPr>
      <w:r>
        <w:t>Having considered your request in terms of the Freedom of Information (Scotland) Act 2002, I am refusing to confirm or deny whether the information sought exists or is held by Police Scotland in terms of section 18 of the Act.</w:t>
      </w:r>
    </w:p>
    <w:p w:rsidR="00930EC7" w:rsidRPr="00272D7E" w:rsidRDefault="00930EC7" w:rsidP="00930EC7">
      <w:pPr>
        <w:tabs>
          <w:tab w:val="left" w:pos="5400"/>
        </w:tabs>
        <w:outlineLvl w:val="0"/>
      </w:pPr>
      <w:r>
        <w:t xml:space="preserve">Section 18 applies </w:t>
      </w:r>
      <w:r w:rsidRPr="00F25E29">
        <w:t>where</w:t>
      </w:r>
      <w:r>
        <w:t xml:space="preserve"> the following two conditions are met</w:t>
      </w:r>
      <w:r w:rsidRPr="00F25E29">
        <w:t xml:space="preserve">: </w:t>
      </w:r>
    </w:p>
    <w:p w:rsidR="00930EC7" w:rsidRDefault="00930EC7" w:rsidP="00930EC7">
      <w:pPr>
        <w:pStyle w:val="Default"/>
        <w:numPr>
          <w:ilvl w:val="0"/>
          <w:numId w:val="4"/>
        </w:numPr>
        <w:spacing w:before="0" w:after="0" w:line="240" w:lineRule="auto"/>
        <w:rPr>
          <w:color w:val="auto"/>
        </w:rPr>
      </w:pPr>
      <w:r>
        <w:rPr>
          <w:color w:val="auto"/>
        </w:rPr>
        <w:t xml:space="preserve">It </w:t>
      </w:r>
      <w:r w:rsidRPr="00F25E29">
        <w:rPr>
          <w:color w:val="auto"/>
        </w:rPr>
        <w:t>would be c</w:t>
      </w:r>
      <w:r>
        <w:rPr>
          <w:color w:val="auto"/>
        </w:rPr>
        <w:t xml:space="preserve">ontrary to the public interest </w:t>
      </w:r>
      <w:r w:rsidRPr="00F25E29">
        <w:rPr>
          <w:color w:val="auto"/>
        </w:rPr>
        <w:t>to reveal whether the info</w:t>
      </w:r>
      <w:r>
        <w:rPr>
          <w:color w:val="auto"/>
        </w:rPr>
        <w:t>rmation is held</w:t>
      </w:r>
    </w:p>
    <w:p w:rsidR="00930EC7" w:rsidRDefault="00930EC7" w:rsidP="00930EC7">
      <w:pPr>
        <w:pStyle w:val="Default"/>
        <w:ind w:left="360"/>
        <w:rPr>
          <w:color w:val="auto"/>
        </w:rPr>
      </w:pPr>
      <w:r>
        <w:rPr>
          <w:color w:val="auto"/>
        </w:rPr>
        <w:t xml:space="preserve">Whilst we accept that you may have a particular personal interest in being informed as to whether or not the information sought is held, the overwhelming public interest lies in protecting individuals’ right to privacy and the expectation of confidence that the public have in </w:t>
      </w:r>
      <w:r w:rsidRPr="00CE180D">
        <w:rPr>
          <w:color w:val="auto"/>
        </w:rPr>
        <w:t>Police Scotland</w:t>
      </w:r>
      <w:r>
        <w:rPr>
          <w:color w:val="auto"/>
        </w:rPr>
        <w:t xml:space="preserve"> as regards their information.</w:t>
      </w:r>
    </w:p>
    <w:p w:rsidR="00930EC7" w:rsidRDefault="00930EC7" w:rsidP="00930EC7">
      <w:pPr>
        <w:pStyle w:val="Default"/>
        <w:numPr>
          <w:ilvl w:val="0"/>
          <w:numId w:val="4"/>
        </w:numPr>
        <w:spacing w:before="0" w:after="0" w:line="240" w:lineRule="auto"/>
      </w:pPr>
      <w:r>
        <w:t>If</w:t>
      </w:r>
      <w:r w:rsidRPr="00830FAF">
        <w:rPr>
          <w:i/>
        </w:rPr>
        <w:t xml:space="preserve"> </w:t>
      </w:r>
      <w:r>
        <w:t>the information</w:t>
      </w:r>
      <w:r w:rsidRPr="00F25E29">
        <w:t xml:space="preserve"> </w:t>
      </w:r>
      <w:r w:rsidRPr="00CE180D">
        <w:t xml:space="preserve">was </w:t>
      </w:r>
      <w:r w:rsidRPr="00F25E29">
        <w:t>held, it would be ex</w:t>
      </w:r>
      <w:r>
        <w:t>empt from disclosure in terms of one or more of the exemptions set out in s</w:t>
      </w:r>
      <w:r w:rsidRPr="00F25E29">
        <w:t xml:space="preserve">ections 28 to 35, </w:t>
      </w:r>
      <w:r>
        <w:t xml:space="preserve">38, </w:t>
      </w:r>
      <w:r w:rsidRPr="00F25E29">
        <w:t xml:space="preserve">39(1) or 41 of </w:t>
      </w:r>
      <w:r>
        <w:t>the Act</w:t>
      </w:r>
      <w:r w:rsidRPr="00F25E29">
        <w:t xml:space="preserve"> </w:t>
      </w:r>
    </w:p>
    <w:p w:rsidR="00930EC7" w:rsidRPr="0013436D" w:rsidRDefault="00930EC7" w:rsidP="00930EC7">
      <w:pPr>
        <w:pStyle w:val="Default"/>
        <w:spacing w:before="0" w:after="0" w:line="240" w:lineRule="auto"/>
        <w:ind w:left="360"/>
      </w:pPr>
    </w:p>
    <w:p w:rsidR="00930EC7" w:rsidRPr="001B10C7" w:rsidRDefault="00930EC7" w:rsidP="00930EC7">
      <w:pPr>
        <w:pStyle w:val="Default"/>
        <w:ind w:left="360"/>
      </w:pPr>
      <w:r w:rsidRPr="001B10C7">
        <w:t xml:space="preserve">In this instance, sections 38(1)(b) and 38(1)(2A) of the Act apply insofar as you have requested third party personal data which is exempt from disclosure where it is assessed that disclosure would contravene the data protection principles as defined in the Act. </w:t>
      </w:r>
    </w:p>
    <w:p w:rsidR="00930EC7" w:rsidRDefault="00930EC7" w:rsidP="00930EC7">
      <w:pPr>
        <w:pStyle w:val="Heading2"/>
      </w:pPr>
      <w:r>
        <w:t xml:space="preserve">Q5.  </w:t>
      </w:r>
      <w:r>
        <w:rPr>
          <w:rFonts w:eastAsia="Times New Roman"/>
        </w:rPr>
        <w:t>Applicable Policies and Procedures: Please provide copies of any relevant policies, procedures, or guidelines that govern the termination of a special constable within Police Scotland due to criminal convictions.</w:t>
      </w:r>
    </w:p>
    <w:p w:rsidR="00930EC7" w:rsidRPr="007D1918" w:rsidRDefault="00930EC7" w:rsidP="00930EC7">
      <w:pPr>
        <w:rPr>
          <w:color w:val="000000"/>
        </w:rPr>
      </w:pPr>
      <w:r w:rsidRPr="007D1918">
        <w:rPr>
          <w:color w:val="000000"/>
        </w:rPr>
        <w:t xml:space="preserve">Please be advised that </w:t>
      </w:r>
      <w:r>
        <w:rPr>
          <w:color w:val="000000"/>
        </w:rPr>
        <w:t xml:space="preserve">this </w:t>
      </w:r>
      <w:r>
        <w:t xml:space="preserve">information </w:t>
      </w:r>
      <w:r>
        <w:t>i</w:t>
      </w:r>
      <w:r>
        <w:t xml:space="preserve">s </w:t>
      </w:r>
      <w:r>
        <w:rPr>
          <w:color w:val="000000"/>
        </w:rPr>
        <w:t>publicly available.</w:t>
      </w:r>
    </w:p>
    <w:p w:rsidR="00930EC7" w:rsidRPr="007D1918" w:rsidRDefault="00930EC7" w:rsidP="00930EC7">
      <w:pPr>
        <w:jc w:val="both"/>
        <w:rPr>
          <w:color w:val="000000"/>
        </w:rPr>
      </w:pPr>
      <w:r w:rsidRPr="007D1918">
        <w:rPr>
          <w:color w:val="000000"/>
        </w:rPr>
        <w:t>As such, in terms of Section 16 of the Freedom of Information (Scotland) Act 2002, I am refusing to provide you with the information sought.  Section 16 requires Police Scotland when refusing to provide such information because it is exempt, to pr</w:t>
      </w:r>
      <w:r>
        <w:rPr>
          <w:color w:val="000000"/>
        </w:rPr>
        <w:t xml:space="preserve">ovide you with a notice which: </w:t>
      </w:r>
    </w:p>
    <w:p w:rsidR="00930EC7" w:rsidRPr="007D1918" w:rsidRDefault="00930EC7" w:rsidP="00930EC7">
      <w:pPr>
        <w:jc w:val="both"/>
        <w:rPr>
          <w:color w:val="000000"/>
        </w:rPr>
      </w:pPr>
      <w:r w:rsidRPr="007D1918">
        <w:rPr>
          <w:color w:val="000000"/>
        </w:rPr>
        <w:lastRenderedPageBreak/>
        <w:t xml:space="preserve">(a) states that it holds the information, </w:t>
      </w:r>
    </w:p>
    <w:p w:rsidR="00930EC7" w:rsidRPr="007D1918" w:rsidRDefault="00930EC7" w:rsidP="00930EC7">
      <w:pPr>
        <w:jc w:val="both"/>
        <w:rPr>
          <w:color w:val="000000"/>
        </w:rPr>
      </w:pPr>
      <w:r w:rsidRPr="007D1918">
        <w:rPr>
          <w:color w:val="000000"/>
        </w:rPr>
        <w:t xml:space="preserve">(b) states that it is claiming an exemption, </w:t>
      </w:r>
    </w:p>
    <w:p w:rsidR="00930EC7" w:rsidRPr="007D1918" w:rsidRDefault="00930EC7" w:rsidP="00930EC7">
      <w:pPr>
        <w:jc w:val="both"/>
        <w:rPr>
          <w:color w:val="000000"/>
        </w:rPr>
      </w:pPr>
      <w:r w:rsidRPr="007D1918">
        <w:rPr>
          <w:color w:val="000000"/>
        </w:rPr>
        <w:t xml:space="preserve">(c) specifies the exemption in question and </w:t>
      </w:r>
    </w:p>
    <w:p w:rsidR="00930EC7" w:rsidRPr="007D1918" w:rsidRDefault="00930EC7" w:rsidP="00930EC7">
      <w:pPr>
        <w:jc w:val="both"/>
        <w:rPr>
          <w:color w:val="000000"/>
        </w:rPr>
      </w:pPr>
      <w:r w:rsidRPr="007D1918">
        <w:rPr>
          <w:color w:val="000000"/>
        </w:rPr>
        <w:t>(d) states, if that would not be otherwise apparen</w:t>
      </w:r>
      <w:r>
        <w:rPr>
          <w:color w:val="000000"/>
        </w:rPr>
        <w:t xml:space="preserve">t, why the exemption applies.  </w:t>
      </w:r>
    </w:p>
    <w:p w:rsidR="00930EC7" w:rsidRPr="007D1918" w:rsidRDefault="00930EC7" w:rsidP="00930EC7">
      <w:pPr>
        <w:jc w:val="both"/>
        <w:rPr>
          <w:color w:val="000000"/>
        </w:rPr>
      </w:pPr>
      <w:r w:rsidRPr="007D1918">
        <w:rPr>
          <w:color w:val="000000"/>
        </w:rPr>
        <w:t>I can confirm that Police Scotland holds the information that you have requested and the exemption that I consider to be applicable is set out at Section 25(1) of the Act - in</w:t>
      </w:r>
      <w:r>
        <w:rPr>
          <w:color w:val="000000"/>
        </w:rPr>
        <w:t>formation otherwise accessible:</w:t>
      </w:r>
    </w:p>
    <w:p w:rsidR="00930EC7" w:rsidRPr="00F830ED" w:rsidRDefault="00930EC7" w:rsidP="00930EC7">
      <w:pPr>
        <w:jc w:val="both"/>
        <w:rPr>
          <w:i/>
          <w:color w:val="000000"/>
        </w:rPr>
      </w:pPr>
      <w:r w:rsidRPr="007D1918">
        <w:rPr>
          <w:i/>
          <w:color w:val="000000"/>
        </w:rPr>
        <w:t>“Information which the applicant can reasonably obtain other than by requesting it under Sect</w:t>
      </w:r>
      <w:r>
        <w:rPr>
          <w:i/>
          <w:color w:val="000000"/>
        </w:rPr>
        <w:t>ion 1(1) is exempt information”</w:t>
      </w:r>
      <w:r>
        <w:rPr>
          <w:color w:val="000000"/>
        </w:rPr>
        <w:tab/>
      </w:r>
    </w:p>
    <w:p w:rsidR="00343625" w:rsidRDefault="00930EC7" w:rsidP="00343625">
      <w:r w:rsidRPr="007D1918">
        <w:rPr>
          <w:color w:val="000000"/>
        </w:rPr>
        <w:t>The information you are seeking is available</w:t>
      </w:r>
      <w:r>
        <w:rPr>
          <w:color w:val="000000"/>
        </w:rPr>
        <w:t xml:space="preserve"> </w:t>
      </w:r>
      <w:r>
        <w:t>on the Poli</w:t>
      </w:r>
      <w:r w:rsidR="00343625">
        <w:t xml:space="preserve">ce Scotland website.  </w:t>
      </w:r>
    </w:p>
    <w:p w:rsidR="00DA19D7" w:rsidRPr="00343625" w:rsidRDefault="00343625" w:rsidP="00343625">
      <w:r w:rsidRPr="00343625">
        <w:t xml:space="preserve">Please refer to </w:t>
      </w:r>
      <w:r w:rsidRPr="00343625">
        <w:rPr>
          <w:color w:val="444444"/>
          <w:shd w:val="clear" w:color="auto" w:fill="FFFFFF"/>
        </w:rPr>
        <w:t>section 7 of </w:t>
      </w:r>
      <w:r w:rsidRPr="00343625">
        <w:rPr>
          <w:color w:val="444444"/>
          <w:shd w:val="clear" w:color="auto" w:fill="FFFFFF"/>
        </w:rPr>
        <w:t xml:space="preserve">the </w:t>
      </w:r>
      <w:hyperlink r:id="rId8" w:tgtFrame="_blank" w:history="1">
        <w:r w:rsidRPr="00343625">
          <w:rPr>
            <w:rStyle w:val="Hyperlink"/>
            <w:color w:val="004D85"/>
            <w:shd w:val="clear" w:color="auto" w:fill="FFFFFF"/>
          </w:rPr>
          <w:t>Special Const</w:t>
        </w:r>
        <w:r w:rsidRPr="00343625">
          <w:rPr>
            <w:rStyle w:val="Hyperlink"/>
            <w:color w:val="004D85"/>
            <w:shd w:val="clear" w:color="auto" w:fill="FFFFFF"/>
          </w:rPr>
          <w:t>a</w:t>
        </w:r>
        <w:r w:rsidRPr="00343625">
          <w:rPr>
            <w:rStyle w:val="Hyperlink"/>
            <w:color w:val="004D85"/>
            <w:shd w:val="clear" w:color="auto" w:fill="FFFFFF"/>
          </w:rPr>
          <w:t>bulary </w:t>
        </w:r>
        <w:r w:rsidRPr="00343625">
          <w:rPr>
            <w:rStyle w:val="Hyperlink"/>
            <w:color w:val="004D85"/>
            <w:shd w:val="clear" w:color="auto" w:fill="FFFFFF"/>
          </w:rPr>
          <w:t>SOP</w:t>
        </w:r>
      </w:hyperlink>
      <w:r w:rsidR="00930EC7" w:rsidRPr="00343625">
        <w:t xml:space="preserve"> </w:t>
      </w:r>
      <w:r w:rsidR="00930EC7" w:rsidRPr="00343625">
        <w:rPr>
          <w:color w:val="000000"/>
        </w:rPr>
        <w:t xml:space="preserve">  </w:t>
      </w:r>
    </w:p>
    <w:p w:rsidR="00DA19D7" w:rsidRDefault="00DA19D7" w:rsidP="0036503B">
      <w:pPr>
        <w:rPr>
          <w:b/>
        </w:rPr>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36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36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36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362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362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362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255549"/>
    <w:multiLevelType w:val="hybridMultilevel"/>
    <w:tmpl w:val="B93A71D6"/>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43625"/>
    <w:rsid w:val="0036503B"/>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C0D87"/>
    <w:rsid w:val="005E6A4B"/>
    <w:rsid w:val="00705EB9"/>
    <w:rsid w:val="00750D83"/>
    <w:rsid w:val="00793DD5"/>
    <w:rsid w:val="007D55F6"/>
    <w:rsid w:val="007F490F"/>
    <w:rsid w:val="0086779C"/>
    <w:rsid w:val="00874BFD"/>
    <w:rsid w:val="008964EF"/>
    <w:rsid w:val="00930EC7"/>
    <w:rsid w:val="009363C7"/>
    <w:rsid w:val="0096318D"/>
    <w:rsid w:val="009631A4"/>
    <w:rsid w:val="00977296"/>
    <w:rsid w:val="00A25E93"/>
    <w:rsid w:val="00A320FF"/>
    <w:rsid w:val="00A70AC0"/>
    <w:rsid w:val="00AC443C"/>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DA19D7"/>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3436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97169204">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vshlrclz/special-constabulary-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2023-07-18T12:01:00Z</dcterms:created>
  <dcterms:modified xsi:type="dcterms:W3CDTF">2023-07-18T12:01:00Z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