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8FD574" w:rsidR="00B17211" w:rsidRPr="00B17211" w:rsidRDefault="00B17211" w:rsidP="007F490F">
            <w:r w:rsidRPr="007F490F">
              <w:rPr>
                <w:rStyle w:val="Heading2Char"/>
              </w:rPr>
              <w:t>Our reference:</w:t>
            </w:r>
            <w:r>
              <w:t xml:space="preserve">  FOI 2</w:t>
            </w:r>
            <w:r w:rsidR="00B654B6">
              <w:t>4</w:t>
            </w:r>
            <w:r>
              <w:t>-</w:t>
            </w:r>
            <w:r w:rsidR="00126B0A">
              <w:t>1416</w:t>
            </w:r>
          </w:p>
          <w:p w14:paraId="34BDABA6" w14:textId="0368F785" w:rsidR="00B17211" w:rsidRDefault="00456324" w:rsidP="00EE2373">
            <w:r w:rsidRPr="007F490F">
              <w:rPr>
                <w:rStyle w:val="Heading2Char"/>
              </w:rPr>
              <w:t>Respon</w:t>
            </w:r>
            <w:r w:rsidR="007D55F6">
              <w:rPr>
                <w:rStyle w:val="Heading2Char"/>
              </w:rPr>
              <w:t>ded to:</w:t>
            </w:r>
            <w:r w:rsidR="007F490F">
              <w:t xml:space="preserve">  </w:t>
            </w:r>
            <w:r w:rsidR="00D83262">
              <w:t>06 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392416" w14:textId="492B95FC" w:rsidR="00126B0A" w:rsidRPr="00126B0A" w:rsidRDefault="00126B0A" w:rsidP="00126B0A">
      <w:pPr>
        <w:rPr>
          <w:rFonts w:eastAsiaTheme="majorEastAsia" w:cstheme="majorBidi"/>
          <w:b/>
          <w:color w:val="000000" w:themeColor="text1"/>
          <w:szCs w:val="26"/>
        </w:rPr>
      </w:pPr>
      <w:r w:rsidRPr="00126B0A">
        <w:rPr>
          <w:rFonts w:eastAsiaTheme="majorEastAsia" w:cstheme="majorBidi"/>
          <w:b/>
          <w:color w:val="000000" w:themeColor="text1"/>
          <w:szCs w:val="26"/>
        </w:rPr>
        <w:t>My FOI is in relation to cross border warrants signed by an English Magistrate.   As I understand it,  current thinking is that search warrants to recover bank statements by Police for banks with offices in England (including Scottish banks like RBS) require to be signed ink whereas since 2020, the vast majority of search warrants are now signed digitally.   I understand that Scots law (1881 Act) is not up to date with this electronic signature in respect of cross border warrants, despite the willingness of the English authorities to sign by digital means.  I doubt when the emergency provisions of the Coronavirus legislation were enacted, that the Lord President intended for cross border to be missed in this way.  As a result, Police officers require to travel to England by air, train and car to obtain an ink signature from an English judge.</w:t>
      </w:r>
    </w:p>
    <w:p w14:paraId="5EC6B970" w14:textId="6F4F1D7F" w:rsidR="00126B0A" w:rsidRPr="00126B0A" w:rsidRDefault="00126B0A" w:rsidP="00126B0A">
      <w:pPr>
        <w:rPr>
          <w:rFonts w:eastAsiaTheme="majorEastAsia" w:cstheme="majorBidi"/>
          <w:b/>
          <w:color w:val="000000" w:themeColor="text1"/>
          <w:szCs w:val="26"/>
        </w:rPr>
      </w:pPr>
      <w:r w:rsidRPr="00126B0A">
        <w:rPr>
          <w:rFonts w:eastAsiaTheme="majorEastAsia" w:cstheme="majorBidi"/>
          <w:b/>
          <w:color w:val="000000" w:themeColor="text1"/>
          <w:szCs w:val="26"/>
        </w:rPr>
        <w:t>Please could you confirm :</w:t>
      </w:r>
    </w:p>
    <w:p w14:paraId="08C4E29F" w14:textId="1760955F" w:rsidR="00126B0A" w:rsidRPr="00126B0A" w:rsidRDefault="00126B0A" w:rsidP="00126B0A">
      <w:pPr>
        <w:rPr>
          <w:rFonts w:eastAsiaTheme="majorEastAsia" w:cstheme="majorBidi"/>
          <w:b/>
          <w:color w:val="000000" w:themeColor="text1"/>
          <w:szCs w:val="26"/>
        </w:rPr>
      </w:pPr>
      <w:r w:rsidRPr="00126B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126B0A">
        <w:rPr>
          <w:rFonts w:eastAsiaTheme="majorEastAsia" w:cstheme="majorBidi"/>
          <w:b/>
          <w:color w:val="000000" w:themeColor="text1"/>
          <w:szCs w:val="26"/>
        </w:rPr>
        <w:t>The number of such journeys made by Police since 1 May 2020;</w:t>
      </w:r>
    </w:p>
    <w:p w14:paraId="04369494" w14:textId="0F081A47" w:rsidR="00126B0A" w:rsidRPr="00126B0A" w:rsidRDefault="00126B0A" w:rsidP="00126B0A">
      <w:pPr>
        <w:rPr>
          <w:rFonts w:eastAsiaTheme="majorEastAsia" w:cstheme="majorBidi"/>
          <w:b/>
          <w:color w:val="000000" w:themeColor="text1"/>
          <w:szCs w:val="26"/>
        </w:rPr>
      </w:pPr>
      <w:r w:rsidRPr="00126B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126B0A">
        <w:rPr>
          <w:rFonts w:eastAsiaTheme="majorEastAsia" w:cstheme="majorBidi"/>
          <w:b/>
          <w:color w:val="000000" w:themeColor="text1"/>
          <w:szCs w:val="26"/>
        </w:rPr>
        <w:t>The numbers of police man hours involved in such journeys since 1 May 2020;</w:t>
      </w:r>
    </w:p>
    <w:p w14:paraId="3CEEA8B0" w14:textId="5B68E98C" w:rsidR="00126B0A" w:rsidRPr="00126B0A" w:rsidRDefault="00126B0A" w:rsidP="00126B0A">
      <w:pPr>
        <w:rPr>
          <w:rFonts w:eastAsiaTheme="majorEastAsia" w:cstheme="majorBidi"/>
          <w:b/>
          <w:color w:val="000000" w:themeColor="text1"/>
          <w:szCs w:val="26"/>
        </w:rPr>
      </w:pPr>
      <w:r w:rsidRPr="00126B0A">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126B0A">
        <w:rPr>
          <w:rFonts w:eastAsiaTheme="majorEastAsia" w:cstheme="majorBidi"/>
          <w:b/>
          <w:color w:val="000000" w:themeColor="text1"/>
          <w:szCs w:val="26"/>
        </w:rPr>
        <w:t>the annual costs of Police travel (whether recorded by train, flight or car expenses) from 1 May 2020 – 30 April 2024, broken down by year if possible, to obtain the wet signature of an English Magistrate?   Including overnight accommodation if that occurs for travel for example, to London.</w:t>
      </w:r>
    </w:p>
    <w:p w14:paraId="7FA595E8" w14:textId="77777777" w:rsidR="00126B0A" w:rsidRDefault="00126B0A" w:rsidP="00126B0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A7F5F4E" w14:textId="77777777" w:rsidR="00126B0A" w:rsidRDefault="00126B0A" w:rsidP="00126B0A">
      <w:r>
        <w:t xml:space="preserve">By way of explanation, this information requested is not centrally held. To obtain this information, we would be required to contact all 13 divisions, each of which have their own subdivisions. </w:t>
      </w:r>
      <w:r w:rsidRPr="00247E92">
        <w:t>Unfortunately, the research required to carry out your request is clearly extensive</w:t>
      </w:r>
      <w:r>
        <w:t>.</w:t>
      </w:r>
    </w:p>
    <w:p w14:paraId="61912830" w14:textId="77777777" w:rsidR="00E90585" w:rsidRPr="00B11A55" w:rsidRDefault="00E90585"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55FA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0622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B4C47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77CC0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6DA0F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88AF1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326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26B0A"/>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D83262"/>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396974132">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479</Words>
  <Characters>2736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