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93A67D9" w14:textId="77777777" w:rsidTr="00540A52">
        <w:trPr>
          <w:trHeight w:val="2552"/>
          <w:tblHeader/>
        </w:trPr>
        <w:tc>
          <w:tcPr>
            <w:tcW w:w="2269" w:type="dxa"/>
          </w:tcPr>
          <w:p w14:paraId="2CE53E8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F8A88D9" wp14:editId="40B0C2DA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19BC67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0197BE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CB3968C" w14:textId="7777777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F869EE">
              <w:t>2983</w:t>
            </w:r>
          </w:p>
          <w:p w14:paraId="40A37132" w14:textId="1FF2F617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E4797">
              <w:t>15</w:t>
            </w:r>
            <w:r>
              <w:t xml:space="preserve"> </w:t>
            </w:r>
            <w:r w:rsidR="00ED347E">
              <w:t>Dec</w:t>
            </w:r>
            <w:r w:rsidR="00744955">
              <w:t>embe</w:t>
            </w:r>
            <w:r w:rsidR="001E48D6">
              <w:t>r</w:t>
            </w:r>
            <w:r>
              <w:t xml:space="preserve"> 2023</w:t>
            </w:r>
          </w:p>
        </w:tc>
      </w:tr>
    </w:tbl>
    <w:p w14:paraId="30AEE41F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0724F81" w14:textId="77777777" w:rsidR="00F869EE" w:rsidRPr="00F869EE" w:rsidRDefault="00F869EE" w:rsidP="00F869E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869EE">
        <w:rPr>
          <w:rFonts w:eastAsiaTheme="majorEastAsia" w:cstheme="majorBidi"/>
          <w:b/>
          <w:color w:val="000000" w:themeColor="text1"/>
          <w:szCs w:val="26"/>
        </w:rPr>
        <w:t>The number of officers and members of staff facing sexual misconduct allegations as at November 14 this year.</w:t>
      </w:r>
    </w:p>
    <w:p w14:paraId="7C60E452" w14:textId="77777777" w:rsidR="00F869EE" w:rsidRPr="00F869EE" w:rsidRDefault="00F869EE" w:rsidP="00F869E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869EE">
        <w:rPr>
          <w:rFonts w:eastAsiaTheme="majorEastAsia" w:cstheme="majorBidi"/>
          <w:b/>
          <w:color w:val="000000" w:themeColor="text1"/>
          <w:szCs w:val="26"/>
        </w:rPr>
        <w:t>The information was previously routinely provided to the Complaints and Conduct Committee of the Scottish Police Authority as part of the Police Scotland Professional Standards Department Quarterly Performance Reports.</w:t>
      </w:r>
    </w:p>
    <w:p w14:paraId="2C24238A" w14:textId="77777777" w:rsidR="00F869EE" w:rsidRPr="00F869EE" w:rsidRDefault="00F869EE" w:rsidP="00F869E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869EE">
        <w:rPr>
          <w:rFonts w:eastAsiaTheme="majorEastAsia" w:cstheme="majorBidi"/>
          <w:b/>
          <w:color w:val="000000" w:themeColor="text1"/>
          <w:szCs w:val="26"/>
        </w:rPr>
        <w:t>However, this practice changed in 2023 and the information is now included in the 'other grouped' category, of which there were 433 complaints.</w:t>
      </w:r>
    </w:p>
    <w:p w14:paraId="01742174" w14:textId="77777777" w:rsidR="00F869EE" w:rsidRPr="00F869EE" w:rsidRDefault="00F869EE" w:rsidP="00F869E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869EE">
        <w:rPr>
          <w:rFonts w:eastAsiaTheme="majorEastAsia" w:cstheme="majorBidi"/>
          <w:b/>
          <w:color w:val="000000" w:themeColor="text1"/>
          <w:szCs w:val="26"/>
        </w:rPr>
        <w:t>This 'catch all' information appears on page 2 of the Q2 report presented to the SPA complaints committee at its meeting on November 14.</w:t>
      </w:r>
    </w:p>
    <w:p w14:paraId="5F341B15" w14:textId="77777777" w:rsidR="00F869EE" w:rsidRPr="00F869EE" w:rsidRDefault="00275833" w:rsidP="00F869E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So, to</w:t>
      </w:r>
      <w:r w:rsidR="00F869EE" w:rsidRPr="00F869EE">
        <w:rPr>
          <w:rFonts w:eastAsiaTheme="majorEastAsia" w:cstheme="majorBidi"/>
          <w:b/>
          <w:color w:val="000000" w:themeColor="text1"/>
          <w:szCs w:val="26"/>
        </w:rPr>
        <w:t xml:space="preserve"> be specific, I wish to know how many of the 433 'other' complaints demonstrated on the PSD Service Delivery Dash Board relate to allegations of a sexual nature.</w:t>
      </w:r>
    </w:p>
    <w:p w14:paraId="6CFFDA75" w14:textId="77777777" w:rsidR="00F869EE" w:rsidRDefault="00F869EE" w:rsidP="00F869EE">
      <w:pPr>
        <w:tabs>
          <w:tab w:val="left" w:pos="5400"/>
        </w:tabs>
      </w:pPr>
      <w:r w:rsidRPr="00F869EE">
        <w:t xml:space="preserve">Please note that the figure of 433 ‘other’ which your request specifies is not a reference to complaints, but referrals received by the National Gateway Assessment Unit (also known as Gateway) between 01/04/2023 </w:t>
      </w:r>
      <w:r>
        <w:t>and</w:t>
      </w:r>
      <w:r w:rsidRPr="00F869EE">
        <w:t xml:space="preserve"> 30/09/2023 inclusive. </w:t>
      </w:r>
    </w:p>
    <w:p w14:paraId="2E6C9A0A" w14:textId="77777777" w:rsidR="00F869EE" w:rsidRPr="00F869EE" w:rsidRDefault="00F869EE" w:rsidP="00F869EE">
      <w:pPr>
        <w:tabs>
          <w:tab w:val="left" w:pos="5400"/>
        </w:tabs>
      </w:pPr>
      <w:r w:rsidRPr="00F869EE">
        <w:t>Gateway are responsible for the initial assessment and recording of all internal referrals in relation to conduct, integrity or safeguarding concerns.</w:t>
      </w:r>
    </w:p>
    <w:p w14:paraId="175E3BE4" w14:textId="77777777" w:rsidR="00F869EE" w:rsidRDefault="00F869EE" w:rsidP="00F869EE">
      <w:pPr>
        <w:tabs>
          <w:tab w:val="left" w:pos="5400"/>
        </w:tabs>
      </w:pPr>
      <w:r w:rsidRPr="00F869EE">
        <w:t xml:space="preserve">A total of 26 Gateway referrals received </w:t>
      </w:r>
      <w:r>
        <w:t xml:space="preserve">between </w:t>
      </w:r>
      <w:r w:rsidRPr="00F869EE">
        <w:t xml:space="preserve">01/04/2023 </w:t>
      </w:r>
      <w:r>
        <w:t>and</w:t>
      </w:r>
      <w:r w:rsidRPr="00F869EE">
        <w:t xml:space="preserve"> 30/09/2023 inclusive were categorised as Sexual Misconduct. </w:t>
      </w:r>
    </w:p>
    <w:p w14:paraId="152C4D88" w14:textId="77777777" w:rsidR="002A0429" w:rsidRDefault="002A0429" w:rsidP="002A0429">
      <w:pPr>
        <w:tabs>
          <w:tab w:val="left" w:pos="5400"/>
        </w:tabs>
      </w:pPr>
      <w:r w:rsidRPr="00F869EE">
        <w:t xml:space="preserve">It should also be noted that this does not represent the total number of sexual allegations linked to Police officers and staff. </w:t>
      </w:r>
    </w:p>
    <w:p w14:paraId="5FA71A9E" w14:textId="77777777" w:rsidR="002A0429" w:rsidRPr="00F869EE" w:rsidRDefault="002A0429" w:rsidP="002A0429">
      <w:pPr>
        <w:tabs>
          <w:tab w:val="left" w:pos="5400"/>
        </w:tabs>
      </w:pPr>
      <w:r w:rsidRPr="00F869EE">
        <w:t xml:space="preserve">Allegations involving a sexual circumstance are also attached to complaint and conduct files, as well as Anti-Corruption Unit referrals categorised as Sexual Misconduct. </w:t>
      </w:r>
    </w:p>
    <w:p w14:paraId="28B512CA" w14:textId="77777777" w:rsidR="002A0429" w:rsidRDefault="002A0429" w:rsidP="00F869EE">
      <w:pPr>
        <w:tabs>
          <w:tab w:val="left" w:pos="5400"/>
        </w:tabs>
      </w:pPr>
    </w:p>
    <w:p w14:paraId="713C537B" w14:textId="76E44059" w:rsidR="002A0429" w:rsidRDefault="002A0429" w:rsidP="006E0118">
      <w:pPr>
        <w:tabs>
          <w:tab w:val="left" w:pos="5400"/>
        </w:tabs>
      </w:pPr>
      <w:r>
        <w:lastRenderedPageBreak/>
        <w:t>The figure of 26 can be further broken down</w:t>
      </w:r>
      <w:r w:rsidR="00FB4C0E">
        <w:t xml:space="preserve"> </w:t>
      </w:r>
      <w:r w:rsidR="006E0118">
        <w:t xml:space="preserve">as follows, </w:t>
      </w:r>
      <w:r w:rsidR="00FB4C0E">
        <w:t>which you may find helpful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</w:tblGrid>
      <w:tr w:rsidR="002A0429" w14:paraId="489F7D72" w14:textId="77777777" w:rsidTr="00305E4D">
        <w:trPr>
          <w:trHeight w:val="422"/>
        </w:trPr>
        <w:tc>
          <w:tcPr>
            <w:tcW w:w="4531" w:type="dxa"/>
            <w:shd w:val="clear" w:color="auto" w:fill="D9D9D9" w:themeFill="background1" w:themeFillShade="D9"/>
          </w:tcPr>
          <w:p w14:paraId="325B96F0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Referral source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EBA3566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No. of referrals</w:t>
            </w:r>
          </w:p>
        </w:tc>
      </w:tr>
      <w:tr w:rsidR="002A0429" w14:paraId="3DBAEC37" w14:textId="77777777" w:rsidTr="00305E4D">
        <w:trPr>
          <w:trHeight w:val="433"/>
        </w:trPr>
        <w:tc>
          <w:tcPr>
            <w:tcW w:w="4531" w:type="dxa"/>
          </w:tcPr>
          <w:p w14:paraId="299C4DC4" w14:textId="77777777" w:rsidR="002A0429" w:rsidRDefault="002A0429" w:rsidP="006E0118">
            <w:pPr>
              <w:spacing w:line="276" w:lineRule="auto"/>
            </w:pPr>
            <w:r>
              <w:t>Anonymous</w:t>
            </w:r>
          </w:p>
        </w:tc>
        <w:tc>
          <w:tcPr>
            <w:tcW w:w="1985" w:type="dxa"/>
          </w:tcPr>
          <w:p w14:paraId="6C601963" w14:textId="77777777" w:rsidR="002A0429" w:rsidRDefault="002A0429" w:rsidP="006E0118">
            <w:pPr>
              <w:spacing w:line="276" w:lineRule="auto"/>
            </w:pPr>
            <w:r>
              <w:t>7</w:t>
            </w:r>
          </w:p>
        </w:tc>
      </w:tr>
      <w:tr w:rsidR="002A0429" w14:paraId="0771382C" w14:textId="77777777" w:rsidTr="00305E4D">
        <w:trPr>
          <w:trHeight w:val="422"/>
        </w:trPr>
        <w:tc>
          <w:tcPr>
            <w:tcW w:w="4531" w:type="dxa"/>
          </w:tcPr>
          <w:p w14:paraId="4704E08F" w14:textId="77777777" w:rsidR="002A0429" w:rsidRDefault="002A0429" w:rsidP="006E0118">
            <w:pPr>
              <w:spacing w:line="276" w:lineRule="auto"/>
            </w:pPr>
            <w:r>
              <w:t>Members of the public</w:t>
            </w:r>
          </w:p>
        </w:tc>
        <w:tc>
          <w:tcPr>
            <w:tcW w:w="1985" w:type="dxa"/>
          </w:tcPr>
          <w:p w14:paraId="21279AFA" w14:textId="77777777" w:rsidR="002A0429" w:rsidRDefault="002A0429" w:rsidP="006E0118">
            <w:pPr>
              <w:spacing w:line="276" w:lineRule="auto"/>
            </w:pPr>
            <w:r>
              <w:t>6</w:t>
            </w:r>
          </w:p>
        </w:tc>
      </w:tr>
      <w:tr w:rsidR="002A0429" w14:paraId="0706B484" w14:textId="77777777" w:rsidTr="00305E4D">
        <w:trPr>
          <w:trHeight w:val="422"/>
        </w:trPr>
        <w:tc>
          <w:tcPr>
            <w:tcW w:w="4531" w:type="dxa"/>
          </w:tcPr>
          <w:p w14:paraId="1D84B12D" w14:textId="77777777" w:rsidR="002A0429" w:rsidRDefault="002A0429" w:rsidP="006E0118">
            <w:pPr>
              <w:spacing w:line="276" w:lineRule="auto"/>
            </w:pPr>
            <w:r>
              <w:t>Internal</w:t>
            </w:r>
          </w:p>
        </w:tc>
        <w:tc>
          <w:tcPr>
            <w:tcW w:w="1985" w:type="dxa"/>
          </w:tcPr>
          <w:p w14:paraId="068DBFE0" w14:textId="77777777" w:rsidR="002A0429" w:rsidRDefault="002A0429" w:rsidP="006E0118">
            <w:pPr>
              <w:spacing w:line="276" w:lineRule="auto"/>
            </w:pPr>
            <w:r>
              <w:t>13</w:t>
            </w:r>
          </w:p>
        </w:tc>
      </w:tr>
      <w:tr w:rsidR="002A0429" w14:paraId="6A7FC520" w14:textId="77777777" w:rsidTr="00305E4D">
        <w:trPr>
          <w:trHeight w:val="367"/>
        </w:trPr>
        <w:tc>
          <w:tcPr>
            <w:tcW w:w="4531" w:type="dxa"/>
          </w:tcPr>
          <w:p w14:paraId="2747F203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TOTAL</w:t>
            </w:r>
          </w:p>
        </w:tc>
        <w:tc>
          <w:tcPr>
            <w:tcW w:w="1985" w:type="dxa"/>
          </w:tcPr>
          <w:p w14:paraId="0E1C3090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26</w:t>
            </w:r>
          </w:p>
        </w:tc>
      </w:tr>
    </w:tbl>
    <w:p w14:paraId="42BA3B09" w14:textId="77777777" w:rsidR="002A0429" w:rsidRDefault="002A0429" w:rsidP="002A04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1985"/>
      </w:tblGrid>
      <w:tr w:rsidR="002A0429" w14:paraId="5FA16071" w14:textId="77777777" w:rsidTr="00305E4D">
        <w:trPr>
          <w:trHeight w:val="454"/>
        </w:trPr>
        <w:tc>
          <w:tcPr>
            <w:tcW w:w="4457" w:type="dxa"/>
            <w:shd w:val="clear" w:color="auto" w:fill="D9D9D9" w:themeFill="background1" w:themeFillShade="D9"/>
          </w:tcPr>
          <w:p w14:paraId="7D779D03" w14:textId="4419D3BD" w:rsidR="002A0429" w:rsidRPr="00E9641E" w:rsidRDefault="00305E4D" w:rsidP="006E011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Type of Referral - </w:t>
            </w:r>
            <w:r w:rsidR="002A0429" w:rsidRPr="00E9641E">
              <w:rPr>
                <w:b/>
              </w:rPr>
              <w:t>Criminal/</w:t>
            </w:r>
            <w:r>
              <w:rPr>
                <w:b/>
              </w:rPr>
              <w:t xml:space="preserve"> </w:t>
            </w:r>
            <w:r w:rsidR="002A0429" w:rsidRPr="00E9641E">
              <w:rPr>
                <w:b/>
              </w:rPr>
              <w:t>Conduct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CF66A3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No. of referrals</w:t>
            </w:r>
          </w:p>
        </w:tc>
      </w:tr>
      <w:tr w:rsidR="002A0429" w14:paraId="64E6DD95" w14:textId="77777777" w:rsidTr="00305E4D">
        <w:trPr>
          <w:trHeight w:val="465"/>
        </w:trPr>
        <w:tc>
          <w:tcPr>
            <w:tcW w:w="4457" w:type="dxa"/>
          </w:tcPr>
          <w:p w14:paraId="4CFDB82D" w14:textId="77777777" w:rsidR="002A0429" w:rsidRDefault="002A0429" w:rsidP="006E0118">
            <w:pPr>
              <w:spacing w:line="276" w:lineRule="auto"/>
            </w:pPr>
            <w:r>
              <w:t>Conduct</w:t>
            </w:r>
          </w:p>
        </w:tc>
        <w:tc>
          <w:tcPr>
            <w:tcW w:w="1985" w:type="dxa"/>
          </w:tcPr>
          <w:p w14:paraId="3C8F6A1E" w14:textId="77777777" w:rsidR="002A0429" w:rsidRDefault="002A0429" w:rsidP="006E0118">
            <w:pPr>
              <w:spacing w:line="276" w:lineRule="auto"/>
            </w:pPr>
            <w:r>
              <w:t>5</w:t>
            </w:r>
          </w:p>
        </w:tc>
      </w:tr>
      <w:tr w:rsidR="002A0429" w14:paraId="4CAE10FF" w14:textId="77777777" w:rsidTr="00305E4D">
        <w:trPr>
          <w:trHeight w:val="454"/>
        </w:trPr>
        <w:tc>
          <w:tcPr>
            <w:tcW w:w="4457" w:type="dxa"/>
          </w:tcPr>
          <w:p w14:paraId="07CF916C" w14:textId="77777777" w:rsidR="002A0429" w:rsidRDefault="002A0429" w:rsidP="006E0118">
            <w:pPr>
              <w:spacing w:line="276" w:lineRule="auto"/>
            </w:pPr>
            <w:r>
              <w:t>Both Criminal and Conduct</w:t>
            </w:r>
          </w:p>
        </w:tc>
        <w:tc>
          <w:tcPr>
            <w:tcW w:w="1985" w:type="dxa"/>
          </w:tcPr>
          <w:p w14:paraId="410A8C1D" w14:textId="77777777" w:rsidR="002A0429" w:rsidRDefault="002A0429" w:rsidP="006E0118">
            <w:pPr>
              <w:spacing w:line="276" w:lineRule="auto"/>
            </w:pPr>
            <w:r>
              <w:t>9</w:t>
            </w:r>
          </w:p>
        </w:tc>
      </w:tr>
      <w:tr w:rsidR="002A0429" w14:paraId="1D5D7A93" w14:textId="77777777" w:rsidTr="00305E4D">
        <w:trPr>
          <w:trHeight w:val="454"/>
        </w:trPr>
        <w:tc>
          <w:tcPr>
            <w:tcW w:w="4457" w:type="dxa"/>
          </w:tcPr>
          <w:p w14:paraId="4CCEE605" w14:textId="2D8598A2" w:rsidR="002A0429" w:rsidRDefault="002A0429" w:rsidP="006E0118">
            <w:pPr>
              <w:spacing w:line="276" w:lineRule="auto"/>
            </w:pPr>
            <w:r>
              <w:t xml:space="preserve">Neither Criminal </w:t>
            </w:r>
            <w:r w:rsidR="006E0118">
              <w:t>n</w:t>
            </w:r>
            <w:r>
              <w:t>or Conduct</w:t>
            </w:r>
          </w:p>
        </w:tc>
        <w:tc>
          <w:tcPr>
            <w:tcW w:w="1985" w:type="dxa"/>
          </w:tcPr>
          <w:p w14:paraId="385B306C" w14:textId="77777777" w:rsidR="002A0429" w:rsidRDefault="002A0429" w:rsidP="006E0118">
            <w:pPr>
              <w:spacing w:line="276" w:lineRule="auto"/>
            </w:pPr>
            <w:r>
              <w:t>7</w:t>
            </w:r>
          </w:p>
        </w:tc>
      </w:tr>
      <w:tr w:rsidR="002A0429" w14:paraId="6036B506" w14:textId="77777777" w:rsidTr="00305E4D">
        <w:trPr>
          <w:trHeight w:val="454"/>
        </w:trPr>
        <w:tc>
          <w:tcPr>
            <w:tcW w:w="4457" w:type="dxa"/>
          </w:tcPr>
          <w:p w14:paraId="26341CFD" w14:textId="77777777" w:rsidR="002A0429" w:rsidRDefault="002A0429" w:rsidP="006E0118">
            <w:pPr>
              <w:spacing w:line="276" w:lineRule="auto"/>
            </w:pPr>
            <w:r>
              <w:t>Enquiry ongoing</w:t>
            </w:r>
          </w:p>
        </w:tc>
        <w:tc>
          <w:tcPr>
            <w:tcW w:w="1985" w:type="dxa"/>
          </w:tcPr>
          <w:p w14:paraId="3848E99B" w14:textId="77777777" w:rsidR="002A0429" w:rsidRDefault="007F46A7" w:rsidP="006E0118">
            <w:pPr>
              <w:spacing w:line="276" w:lineRule="auto"/>
            </w:pPr>
            <w:r>
              <w:t>5</w:t>
            </w:r>
          </w:p>
        </w:tc>
      </w:tr>
      <w:tr w:rsidR="002A0429" w14:paraId="24D14E31" w14:textId="77777777" w:rsidTr="00305E4D">
        <w:trPr>
          <w:trHeight w:val="454"/>
        </w:trPr>
        <w:tc>
          <w:tcPr>
            <w:tcW w:w="4457" w:type="dxa"/>
          </w:tcPr>
          <w:p w14:paraId="2DCB9F97" w14:textId="77777777" w:rsidR="002A0429" w:rsidRPr="00E9641E" w:rsidRDefault="002A0429" w:rsidP="006E0118">
            <w:pPr>
              <w:spacing w:line="276" w:lineRule="auto"/>
              <w:rPr>
                <w:b/>
              </w:rPr>
            </w:pPr>
            <w:r w:rsidRPr="00E9641E">
              <w:rPr>
                <w:b/>
              </w:rPr>
              <w:t>TOTAL</w:t>
            </w:r>
          </w:p>
        </w:tc>
        <w:tc>
          <w:tcPr>
            <w:tcW w:w="1985" w:type="dxa"/>
          </w:tcPr>
          <w:p w14:paraId="77B639B8" w14:textId="77777777" w:rsidR="002A0429" w:rsidRPr="00E9641E" w:rsidRDefault="007F46A7" w:rsidP="006E0118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0FDBC534" w14:textId="77777777" w:rsidR="00BF6B81" w:rsidRPr="00B11A55" w:rsidRDefault="00BF6B81" w:rsidP="00793DD5">
      <w:pPr>
        <w:tabs>
          <w:tab w:val="left" w:pos="5400"/>
        </w:tabs>
      </w:pPr>
    </w:p>
    <w:p w14:paraId="7D291E59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D423A">
        <w:t>,</w:t>
      </w:r>
      <w:r>
        <w:t xml:space="preserve"> please contact us quoting the reference above.</w:t>
      </w:r>
    </w:p>
    <w:p w14:paraId="2D7E40F5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F8EBDF6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21A60BC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8FDC20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A091CB9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5A9FCD0E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DE02" w14:textId="77777777" w:rsidR="00017CFE" w:rsidRDefault="00017CFE" w:rsidP="00491644">
      <w:r>
        <w:separator/>
      </w:r>
    </w:p>
  </w:endnote>
  <w:endnote w:type="continuationSeparator" w:id="0">
    <w:p w14:paraId="23A01A70" w14:textId="77777777" w:rsidR="00017CFE" w:rsidRDefault="00017CFE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0E40" w14:textId="77777777" w:rsidR="00491644" w:rsidRDefault="00491644">
    <w:pPr>
      <w:pStyle w:val="Footer"/>
    </w:pPr>
  </w:p>
  <w:p w14:paraId="32508AFD" w14:textId="4371D15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1B3F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5ABF7552" wp14:editId="7E04A7EC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13AB0079" wp14:editId="223DDFA0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BF2198" w14:textId="49EDA0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AF3F" w14:textId="77777777" w:rsidR="00491644" w:rsidRDefault="00491644">
    <w:pPr>
      <w:pStyle w:val="Footer"/>
    </w:pPr>
  </w:p>
  <w:p w14:paraId="04CEE586" w14:textId="3C54C2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ECC0" w14:textId="77777777" w:rsidR="00017CFE" w:rsidRDefault="00017CFE" w:rsidP="00491644">
      <w:r>
        <w:separator/>
      </w:r>
    </w:p>
  </w:footnote>
  <w:footnote w:type="continuationSeparator" w:id="0">
    <w:p w14:paraId="5C67829E" w14:textId="77777777" w:rsidR="00017CFE" w:rsidRDefault="00017CFE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BA69" w14:textId="32C4D22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C9F501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08FB" w14:textId="5AC1E50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806E" w14:textId="774A7C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4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69CF187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61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CFE"/>
    <w:rsid w:val="00090F3B"/>
    <w:rsid w:val="000E6526"/>
    <w:rsid w:val="00141533"/>
    <w:rsid w:val="00151793"/>
    <w:rsid w:val="00167528"/>
    <w:rsid w:val="00195CC4"/>
    <w:rsid w:val="001E48D6"/>
    <w:rsid w:val="00253DF6"/>
    <w:rsid w:val="00255F1E"/>
    <w:rsid w:val="00275833"/>
    <w:rsid w:val="002A0429"/>
    <w:rsid w:val="002D423A"/>
    <w:rsid w:val="00305E4D"/>
    <w:rsid w:val="0036503B"/>
    <w:rsid w:val="003D6D03"/>
    <w:rsid w:val="003E12CA"/>
    <w:rsid w:val="004010DC"/>
    <w:rsid w:val="004341F0"/>
    <w:rsid w:val="00450F6C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110D"/>
    <w:rsid w:val="006E0118"/>
    <w:rsid w:val="00744955"/>
    <w:rsid w:val="00750D83"/>
    <w:rsid w:val="00793DD5"/>
    <w:rsid w:val="007D55F6"/>
    <w:rsid w:val="007F46A7"/>
    <w:rsid w:val="007F490F"/>
    <w:rsid w:val="0086779C"/>
    <w:rsid w:val="00874BFD"/>
    <w:rsid w:val="008964EF"/>
    <w:rsid w:val="008E4797"/>
    <w:rsid w:val="009631A4"/>
    <w:rsid w:val="00977296"/>
    <w:rsid w:val="00A25E93"/>
    <w:rsid w:val="00A320FF"/>
    <w:rsid w:val="00A43926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9641E"/>
    <w:rsid w:val="00ED347E"/>
    <w:rsid w:val="00EF4761"/>
    <w:rsid w:val="00F869EE"/>
    <w:rsid w:val="00FB3E23"/>
    <w:rsid w:val="00FB4C0E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2D5528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2023-12-15T13:26:00Z</cp:lastPrinted>
  <dcterms:created xsi:type="dcterms:W3CDTF">2023-12-11T12:00:00Z</dcterms:created>
  <dcterms:modified xsi:type="dcterms:W3CDTF">2023-12-15T13:26:00Z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