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8BA8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D47F5">
              <w:t>2169</w:t>
            </w:r>
          </w:p>
          <w:p w14:paraId="34BDABA6" w14:textId="21C499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47F5">
              <w:t>2</w:t>
            </w:r>
            <w:r w:rsidR="004162EF">
              <w:t>2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64283C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did your force trial geographic predictive policing software?</w:t>
      </w:r>
    </w:p>
    <w:p w14:paraId="71687AFB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If yes, what year was this software first introduced?</w:t>
      </w:r>
    </w:p>
    <w:p w14:paraId="5042F2AF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did your force use geographic predictive policing software as an ongoing tool?</w:t>
      </w:r>
    </w:p>
    <w:p w14:paraId="3364F506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If yes, what year was this software first introduced?</w:t>
      </w:r>
    </w:p>
    <w:p w14:paraId="4318ABAA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how much budget was spent on trialling geographic predictive policing software?</w:t>
      </w:r>
    </w:p>
    <w:p w14:paraId="247E7359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how much budget was spent on using geographic predictive policing software as an ongoing tool?</w:t>
      </w:r>
    </w:p>
    <w:p w14:paraId="221BE7F6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Please provide the name(s) of any geographic predictive policing software trialled in 2020?</w:t>
      </w:r>
    </w:p>
    <w:p w14:paraId="1743229E" w14:textId="2CC303A4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Please provide the name(s) of any geographic predictive policing software used in 2020 as an ongoing tool?</w:t>
      </w:r>
    </w:p>
    <w:p w14:paraId="139105B7" w14:textId="506F877D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*Please also provide answers to the above questions for 2021, 2022, 2023, 2024, and 2025 (to date)*</w:t>
      </w:r>
    </w:p>
    <w:p w14:paraId="3D950ABB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did your force trial individual predictive policing, profiling, and risk assessment software?</w:t>
      </w:r>
    </w:p>
    <w:p w14:paraId="19C98C31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If yes, what year was this software first introduced?</w:t>
      </w:r>
    </w:p>
    <w:p w14:paraId="6413E8A0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did your force use individual predictive policing, profiling, and risk assessment software as an ongoing tool?</w:t>
      </w:r>
    </w:p>
    <w:p w14:paraId="6AD01E22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If yes, what year was this software first introduced?</w:t>
      </w:r>
    </w:p>
    <w:p w14:paraId="4D2100A7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In the year 2020, how much budget was spent on trialling individual predictive policing, profiling, and risk assessment software?</w:t>
      </w:r>
    </w:p>
    <w:p w14:paraId="0622DBB7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lastRenderedPageBreak/>
        <w:t>In the year 2020, how much budget was spent on using individual predictive policing, profiling, and risk assessment software as an ongoing tool?</w:t>
      </w:r>
    </w:p>
    <w:p w14:paraId="0253B52E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Please provide the name(s) of any individual predictive policing, profiling, and risk assessment software trialled in 2020?</w:t>
      </w:r>
    </w:p>
    <w:p w14:paraId="605A53F1" w14:textId="77777777" w:rsidR="00BD47F5" w:rsidRP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Please provide the name(s) of any individual predictive policing, profiling, and risk assessment software used in 2020 as an ongoing tool?</w:t>
      </w:r>
    </w:p>
    <w:p w14:paraId="5E427967" w14:textId="77777777" w:rsidR="00BD47F5" w:rsidRDefault="00BD47F5" w:rsidP="00BD47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7F5">
        <w:rPr>
          <w:rFonts w:eastAsiaTheme="majorEastAsia" w:cstheme="majorBidi"/>
          <w:b/>
          <w:color w:val="000000" w:themeColor="text1"/>
          <w:szCs w:val="26"/>
        </w:rPr>
        <w:t>*Please also provide answers to the above questions for 2021, 2022, 2023, 2024, and 2025 (to date)*</w:t>
      </w:r>
    </w:p>
    <w:p w14:paraId="2D058E08" w14:textId="3EE00F84" w:rsidR="00FB05EC" w:rsidRPr="00880D12" w:rsidRDefault="00FB05EC" w:rsidP="00FB05EC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>
        <w:t>By way of explanation, a</w:t>
      </w:r>
      <w:r w:rsidRPr="00880D12">
        <w:t xml:space="preserve">t present, Police Scotland do not </w:t>
      </w:r>
      <w:r>
        <w:t xml:space="preserve">use </w:t>
      </w:r>
      <w:r w:rsidRPr="00880D12">
        <w:t xml:space="preserve">geographic or individual predictive policing systems. </w:t>
      </w:r>
    </w:p>
    <w:p w14:paraId="1F35443E" w14:textId="34C0032F" w:rsidR="00EF0FBB" w:rsidRDefault="00FB05EC" w:rsidP="009D2AA5">
      <w:pPr>
        <w:tabs>
          <w:tab w:val="left" w:pos="5400"/>
        </w:tabs>
      </w:pPr>
      <w:r w:rsidRPr="00880D12">
        <w:t> Any future introduction of such systems would follow our well-established Data Ethics process, and the Rights Based Pathway, which ensures a consistent and proportionate approach to assessing data ethics and public interest considerations when considering such technology.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FC9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6CC1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E07B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29D1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35F52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2202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2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36957"/>
    <w:rsid w:val="00141533"/>
    <w:rsid w:val="00167528"/>
    <w:rsid w:val="00195CC4"/>
    <w:rsid w:val="001F2261"/>
    <w:rsid w:val="00207326"/>
    <w:rsid w:val="00253DF6"/>
    <w:rsid w:val="00255F1E"/>
    <w:rsid w:val="00260FBC"/>
    <w:rsid w:val="0031215E"/>
    <w:rsid w:val="0036503B"/>
    <w:rsid w:val="00376A4A"/>
    <w:rsid w:val="00381234"/>
    <w:rsid w:val="003D6D03"/>
    <w:rsid w:val="003E12CA"/>
    <w:rsid w:val="004010DC"/>
    <w:rsid w:val="004162EF"/>
    <w:rsid w:val="004341F0"/>
    <w:rsid w:val="00456324"/>
    <w:rsid w:val="00475460"/>
    <w:rsid w:val="00490317"/>
    <w:rsid w:val="00491644"/>
    <w:rsid w:val="00496A08"/>
    <w:rsid w:val="004E1605"/>
    <w:rsid w:val="004F653C"/>
    <w:rsid w:val="00536B68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D47F5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7715"/>
    <w:rsid w:val="00D05706"/>
    <w:rsid w:val="00D27DC5"/>
    <w:rsid w:val="00D47E36"/>
    <w:rsid w:val="00E55D79"/>
    <w:rsid w:val="00EE2373"/>
    <w:rsid w:val="00EF0FBB"/>
    <w:rsid w:val="00EF4761"/>
    <w:rsid w:val="00FB05E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2025-07-21T14:33:00Z</dcterms:created>
  <dcterms:modified xsi:type="dcterms:W3CDTF">2025-07-22T19:40:00Z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