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09AC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52B5D">
              <w:t>0262</w:t>
            </w:r>
          </w:p>
          <w:p w14:paraId="34BDABA6" w14:textId="091622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60E6">
              <w:t xml:space="preserve">14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42C2CA" w14:textId="189C042D" w:rsidR="00152B5D" w:rsidRDefault="00152B5D" w:rsidP="00152B5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Can you please supply details (dates, times, locations) of all Police Speed Checks within the Dunblane Area as well as the number of people given a warning and/or prosecuted during the </w:t>
      </w:r>
      <w:proofErr w:type="gramStart"/>
      <w:r>
        <w:rPr>
          <w:rFonts w:eastAsia="Times New Roman"/>
        </w:rPr>
        <w:t>two year</w:t>
      </w:r>
      <w:proofErr w:type="gramEnd"/>
      <w:r>
        <w:rPr>
          <w:rFonts w:eastAsia="Times New Roman"/>
        </w:rPr>
        <w:t xml:space="preserve"> period from 01/01/2023 to 31/12/2024.</w:t>
      </w:r>
    </w:p>
    <w:p w14:paraId="27E08DE8" w14:textId="1B444D51" w:rsidR="002023F3" w:rsidRPr="003A6498" w:rsidRDefault="002023F3" w:rsidP="002023F3">
      <w:r>
        <w:t>With regards to providing the number of people warned during Police speed checks during the above period, I regret to inform you i</w:t>
      </w:r>
      <w:r w:rsidRPr="003A6498">
        <w:t>n accordance with Sections 12(1) (Excessive cost of compliance) and 16(4) (Refusal of request) of the Freedom of Information (Scotland) Act 2002 (the Act), this letter represents a Refusal Notice.</w:t>
      </w:r>
    </w:p>
    <w:p w14:paraId="6CB0D2B2" w14:textId="5CD560F6" w:rsidR="002023F3" w:rsidRPr="00972DBB" w:rsidRDefault="002023F3" w:rsidP="002023F3">
      <w:r w:rsidRPr="003A6498">
        <w:t>By way of explanation,</w:t>
      </w:r>
      <w:r>
        <w:t xml:space="preserve"> we would need to look through all incidents recorded during this time period to establish if a warning was </w:t>
      </w:r>
      <w:proofErr w:type="gramStart"/>
      <w:r w:rsidR="004A48BA">
        <w:t>provided</w:t>
      </w:r>
      <w:proofErr w:type="gramEnd"/>
      <w:r>
        <w:t xml:space="preserve"> or further action was taken. This would exceed the </w:t>
      </w:r>
      <w:proofErr w:type="gramStart"/>
      <w:r>
        <w:t>£600 and 40 hour</w:t>
      </w:r>
      <w:proofErr w:type="gramEnd"/>
      <w:r>
        <w:t xml:space="preserve"> cost limit prescribed by the Scottish Ministers </w:t>
      </w:r>
      <w:r w:rsidRPr="00161BB8">
        <w:t>under the Act.</w:t>
      </w:r>
    </w:p>
    <w:p w14:paraId="5B90B89D" w14:textId="77777777" w:rsidR="004A48BA" w:rsidRDefault="004A48BA" w:rsidP="00152B5D">
      <w:r>
        <w:rPr>
          <w:rFonts w:eastAsia="Times New Roman"/>
        </w:rPr>
        <w:t>With regards to providing the number of people prosecuted during this period, i</w:t>
      </w:r>
      <w:r>
        <w:t xml:space="preserve">n terms of Section 17 of the Act, this letter represents a formal notice that information is not held. </w:t>
      </w:r>
    </w:p>
    <w:p w14:paraId="1F37B5D9" w14:textId="3016E917" w:rsidR="00152B5D" w:rsidRDefault="004A48BA" w:rsidP="00152B5D">
      <w:r>
        <w:t>To be of assistance I have included a link below which provides this information.</w:t>
      </w:r>
    </w:p>
    <w:p w14:paraId="34BDABB8" w14:textId="6BE285D3" w:rsidR="00255F1E" w:rsidRPr="00B11A55" w:rsidRDefault="00E260E6" w:rsidP="00793DD5">
      <w:pPr>
        <w:tabs>
          <w:tab w:val="left" w:pos="5400"/>
        </w:tabs>
      </w:pPr>
      <w:hyperlink r:id="rId11" w:history="1">
        <w:r w:rsidR="004A48BA" w:rsidRPr="004A48BA">
          <w:rPr>
            <w:rStyle w:val="Hyperlink"/>
          </w:rPr>
          <w:t>How we are performing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B0AF7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96ABB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EDEDE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AAD4A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1EEDA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65CD9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2B5D"/>
    <w:rsid w:val="00167528"/>
    <w:rsid w:val="00195CC4"/>
    <w:rsid w:val="002023F3"/>
    <w:rsid w:val="00207326"/>
    <w:rsid w:val="00253DF6"/>
    <w:rsid w:val="00255F1E"/>
    <w:rsid w:val="00284A4B"/>
    <w:rsid w:val="0028670F"/>
    <w:rsid w:val="0036503B"/>
    <w:rsid w:val="00374D5F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8BA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67E11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60E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A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2025-02-14T11:43:00Z</cp:lastPrinted>
  <dcterms:created xsi:type="dcterms:W3CDTF">2025-02-13T14:18:00Z</dcterms:created>
  <dcterms:modified xsi:type="dcterms:W3CDTF">2025-02-14T11:43:00Z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