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633C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E1775">
              <w:t>0669</w:t>
            </w:r>
          </w:p>
          <w:p w14:paraId="34BDABA6" w14:textId="59B06A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1775">
              <w:t xml:space="preserve">07 March </w:t>
            </w:r>
            <w:r>
              <w:t>202</w:t>
            </w:r>
            <w:r w:rsidR="00B654B6">
              <w:t>4</w:t>
            </w:r>
          </w:p>
        </w:tc>
      </w:tr>
    </w:tbl>
    <w:p w14:paraId="38561364" w14:textId="4839DE6D" w:rsidR="009E1775" w:rsidRPr="00F362B9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CE0E33" w14:textId="6F16DF79" w:rsidR="009E1775" w:rsidRDefault="009E1775" w:rsidP="00F362B9">
      <w:pPr>
        <w:pStyle w:val="Heading2"/>
      </w:pPr>
      <w:r>
        <w:t xml:space="preserve">I am </w:t>
      </w:r>
      <w:r>
        <w:rPr>
          <w:rFonts w:eastAsia="Times New Roman"/>
        </w:rPr>
        <w:t>asking for confirmation that Police Scotland have no systems in place to accurately record time and resource against specific investigations.</w:t>
      </w:r>
    </w:p>
    <w:p w14:paraId="2BF24EA9" w14:textId="09C97D06" w:rsidR="009E1775" w:rsidRDefault="009E1775" w:rsidP="009E1775">
      <w:r>
        <w:t xml:space="preserve">Police Scotland does not routinely record the costs or policing hours associated with any specific operation or investigation.  </w:t>
      </w:r>
    </w:p>
    <w:p w14:paraId="09C07B5F" w14:textId="2DA6C81C" w:rsidR="009E1775" w:rsidRDefault="009E1775" w:rsidP="009E1775">
      <w:pPr>
        <w:rPr>
          <w:color w:val="000000"/>
        </w:rPr>
      </w:pPr>
      <w:r>
        <w:t xml:space="preserve">The nature of policing means that officers are deployed to wherever their services are most required,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2CE3C942" w14:textId="43188207" w:rsidR="009E1775" w:rsidRDefault="009E1775" w:rsidP="009E1775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</w:t>
      </w:r>
    </w:p>
    <w:p w14:paraId="34BDABBD" w14:textId="27FCDF96" w:rsidR="00BF6B81" w:rsidRDefault="009E1775" w:rsidP="009E1775">
      <w:pPr>
        <w:rPr>
          <w:color w:val="000000"/>
        </w:rPr>
      </w:pPr>
      <w:r>
        <w:rPr>
          <w:shd w:val="clear" w:color="auto" w:fill="FFFFFF"/>
        </w:rPr>
        <w:t>In some limited investigations and/ or operations, a budget code will be created to capture some of the associated costs in relation to officer overtime/ travel/ equipment for example.  But for the reasons set out above, such costs will never be a wholly accurate reflection of all time and resource involved.</w:t>
      </w:r>
    </w:p>
    <w:p w14:paraId="2CA668C7" w14:textId="77777777" w:rsidR="009E1775" w:rsidRPr="009E1775" w:rsidRDefault="009E1775" w:rsidP="009E1775">
      <w:pPr>
        <w:rPr>
          <w:color w:val="000000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AC326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7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5B3D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7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5CD98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7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4E48F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7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ADEC8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7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E95BC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7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1775"/>
    <w:rsid w:val="00A25E93"/>
    <w:rsid w:val="00A320FF"/>
    <w:rsid w:val="00A70AC0"/>
    <w:rsid w:val="00A71387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362B9"/>
    <w:rsid w:val="00F72A7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2024-03-07T12:46:00Z</dcterms:created>
  <dcterms:modified xsi:type="dcterms:W3CDTF">2024-03-10T20:24:00Z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