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4279148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4358E">
              <w:t>5</w:t>
            </w:r>
            <w:r>
              <w:t>-</w:t>
            </w:r>
            <w:r w:rsidR="001958C0">
              <w:t>3559</w:t>
            </w:r>
          </w:p>
          <w:p w14:paraId="34BDABA6" w14:textId="39B293EC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12071">
              <w:t>13</w:t>
            </w:r>
            <w:r w:rsidR="006D5799">
              <w:t xml:space="preserve"> </w:t>
            </w:r>
            <w:r w:rsidR="001958C0">
              <w:t>November</w:t>
            </w:r>
            <w:r>
              <w:t xml:space="preserve"> 202</w:t>
            </w:r>
            <w:r w:rsidR="0059321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6679403" w14:textId="77777777" w:rsidR="001958C0" w:rsidRPr="001958C0" w:rsidRDefault="001958C0" w:rsidP="001958C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1958C0">
        <w:rPr>
          <w:rFonts w:eastAsiaTheme="majorEastAsia" w:cstheme="majorBidi"/>
          <w:b/>
          <w:color w:val="000000" w:themeColor="text1"/>
          <w:szCs w:val="26"/>
        </w:rPr>
        <w:t xml:space="preserve">Please would you provide the following information for the period of January 2023 – to date: </w:t>
      </w:r>
    </w:p>
    <w:p w14:paraId="2EA6357F" w14:textId="77777777" w:rsidR="001958C0" w:rsidRPr="001958C0" w:rsidRDefault="001958C0" w:rsidP="001958C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1958C0">
        <w:rPr>
          <w:rFonts w:eastAsiaTheme="majorEastAsia" w:cstheme="majorBidi"/>
          <w:b/>
          <w:color w:val="000000" w:themeColor="text1"/>
          <w:szCs w:val="26"/>
        </w:rPr>
        <w:t>The total number of reports of stolen parcels or packages from residential addresses.</w:t>
      </w:r>
    </w:p>
    <w:p w14:paraId="395F0D06" w14:textId="77777777" w:rsidR="001958C0" w:rsidRPr="001958C0" w:rsidRDefault="001958C0" w:rsidP="001958C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1958C0">
        <w:rPr>
          <w:rFonts w:eastAsiaTheme="majorEastAsia" w:cstheme="majorBidi"/>
          <w:b/>
          <w:color w:val="000000" w:themeColor="text1"/>
          <w:szCs w:val="26"/>
        </w:rPr>
        <w:t>The total estimated value of items reported stolen in each incident.</w:t>
      </w:r>
    </w:p>
    <w:p w14:paraId="0E836863" w14:textId="77777777" w:rsidR="001958C0" w:rsidRPr="001958C0" w:rsidRDefault="001958C0" w:rsidP="001958C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1958C0">
        <w:rPr>
          <w:rFonts w:eastAsiaTheme="majorEastAsia" w:cstheme="majorBidi"/>
          <w:b/>
          <w:color w:val="000000" w:themeColor="text1"/>
          <w:szCs w:val="26"/>
        </w:rPr>
        <w:t>The total estimated value of items reported stolen in each year.</w:t>
      </w:r>
    </w:p>
    <w:p w14:paraId="0E126F13" w14:textId="7E60AA60" w:rsidR="001958C0" w:rsidRPr="001958C0" w:rsidRDefault="001958C0" w:rsidP="001958C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1958C0">
        <w:rPr>
          <w:rFonts w:eastAsiaTheme="majorEastAsia" w:cstheme="majorBidi"/>
          <w:b/>
          <w:color w:val="000000" w:themeColor="text1"/>
          <w:szCs w:val="26"/>
        </w:rPr>
        <w:t xml:space="preserve">The total number of cases of parcel theft where the offender(s) were prosecuted. </w:t>
      </w:r>
    </w:p>
    <w:p w14:paraId="743BF3AE" w14:textId="77777777" w:rsidR="001958C0" w:rsidRPr="001958C0" w:rsidRDefault="001958C0" w:rsidP="001958C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1958C0">
        <w:rPr>
          <w:rFonts w:eastAsiaTheme="majorEastAsia" w:cstheme="majorBidi"/>
          <w:b/>
          <w:color w:val="000000" w:themeColor="text1"/>
          <w:szCs w:val="26"/>
        </w:rPr>
        <w:t>If possible, can the above data be organised by year, month and region?</w:t>
      </w:r>
    </w:p>
    <w:p w14:paraId="0547060A" w14:textId="77777777" w:rsidR="001958C0" w:rsidRDefault="001958C0" w:rsidP="001958C0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34BDABBD" w14:textId="406242EC" w:rsidR="00BF6B81" w:rsidRDefault="001958C0" w:rsidP="00793DD5">
      <w:pPr>
        <w:tabs>
          <w:tab w:val="left" w:pos="5400"/>
        </w:tabs>
      </w:pPr>
      <w:r>
        <w:t>To explain, the nature of stolen property does not include a category for whether the item was a parcel at the time and instead, it would be recorded as per the contents. To provide you with a response all thefts would have to be individually reviewed and assessed for relevance.</w:t>
      </w:r>
    </w:p>
    <w:p w14:paraId="78212F0D" w14:textId="77777777" w:rsidR="001958C0" w:rsidRPr="00B11A55" w:rsidRDefault="001958C0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lastRenderedPageBreak/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E63EDC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22E1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B7EB35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22E1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ED1744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22E1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D031AF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22E1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EB0882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22E1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753270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322E1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E42BD"/>
    <w:multiLevelType w:val="hybridMultilevel"/>
    <w:tmpl w:val="D3202DD2"/>
    <w:lvl w:ilvl="0" w:tplc="8E861402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433013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C316A"/>
    <w:rsid w:val="000E2F19"/>
    <w:rsid w:val="000E6526"/>
    <w:rsid w:val="00141533"/>
    <w:rsid w:val="001576DD"/>
    <w:rsid w:val="00167528"/>
    <w:rsid w:val="001853FC"/>
    <w:rsid w:val="001958C0"/>
    <w:rsid w:val="00195CC4"/>
    <w:rsid w:val="00201727"/>
    <w:rsid w:val="00207326"/>
    <w:rsid w:val="00253DF6"/>
    <w:rsid w:val="00255F1E"/>
    <w:rsid w:val="002B7114"/>
    <w:rsid w:val="00322E14"/>
    <w:rsid w:val="00332319"/>
    <w:rsid w:val="0036503B"/>
    <w:rsid w:val="003D6D03"/>
    <w:rsid w:val="003E12CA"/>
    <w:rsid w:val="004010DC"/>
    <w:rsid w:val="00412F3E"/>
    <w:rsid w:val="004341F0"/>
    <w:rsid w:val="00456324"/>
    <w:rsid w:val="00464084"/>
    <w:rsid w:val="00475460"/>
    <w:rsid w:val="00490317"/>
    <w:rsid w:val="00491644"/>
    <w:rsid w:val="00496A08"/>
    <w:rsid w:val="004E1605"/>
    <w:rsid w:val="004F653C"/>
    <w:rsid w:val="00540A52"/>
    <w:rsid w:val="00557306"/>
    <w:rsid w:val="0059321B"/>
    <w:rsid w:val="005F10F6"/>
    <w:rsid w:val="0060183F"/>
    <w:rsid w:val="00612071"/>
    <w:rsid w:val="00645CFA"/>
    <w:rsid w:val="00657A5E"/>
    <w:rsid w:val="006D5799"/>
    <w:rsid w:val="00743BB0"/>
    <w:rsid w:val="00750D83"/>
    <w:rsid w:val="00752ED6"/>
    <w:rsid w:val="00785DBC"/>
    <w:rsid w:val="00793DD5"/>
    <w:rsid w:val="007D55F6"/>
    <w:rsid w:val="007F490F"/>
    <w:rsid w:val="0080345C"/>
    <w:rsid w:val="008060E5"/>
    <w:rsid w:val="0086779C"/>
    <w:rsid w:val="00874BFD"/>
    <w:rsid w:val="008964EF"/>
    <w:rsid w:val="00906245"/>
    <w:rsid w:val="00915E01"/>
    <w:rsid w:val="009631A4"/>
    <w:rsid w:val="00977296"/>
    <w:rsid w:val="00A061E3"/>
    <w:rsid w:val="00A25E93"/>
    <w:rsid w:val="00A320FF"/>
    <w:rsid w:val="00A70AC0"/>
    <w:rsid w:val="00A725F0"/>
    <w:rsid w:val="00A84EA9"/>
    <w:rsid w:val="00AC443C"/>
    <w:rsid w:val="00AE741E"/>
    <w:rsid w:val="00B11A55"/>
    <w:rsid w:val="00B17211"/>
    <w:rsid w:val="00B4358E"/>
    <w:rsid w:val="00B461B2"/>
    <w:rsid w:val="00B654B6"/>
    <w:rsid w:val="00B71B3C"/>
    <w:rsid w:val="00BC1347"/>
    <w:rsid w:val="00BC389E"/>
    <w:rsid w:val="00BE1888"/>
    <w:rsid w:val="00BE5BE4"/>
    <w:rsid w:val="00BE6F3C"/>
    <w:rsid w:val="00BF6B81"/>
    <w:rsid w:val="00C077A8"/>
    <w:rsid w:val="00C14FF4"/>
    <w:rsid w:val="00C606A2"/>
    <w:rsid w:val="00C63872"/>
    <w:rsid w:val="00C84948"/>
    <w:rsid w:val="00CB3707"/>
    <w:rsid w:val="00CC705D"/>
    <w:rsid w:val="00CD0C53"/>
    <w:rsid w:val="00CF1111"/>
    <w:rsid w:val="00D05706"/>
    <w:rsid w:val="00D27DC5"/>
    <w:rsid w:val="00D44B13"/>
    <w:rsid w:val="00D47E36"/>
    <w:rsid w:val="00D7784F"/>
    <w:rsid w:val="00DA2748"/>
    <w:rsid w:val="00E55D79"/>
    <w:rsid w:val="00E75C65"/>
    <w:rsid w:val="00EE2373"/>
    <w:rsid w:val="00EF4761"/>
    <w:rsid w:val="00EF6523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354</Words>
  <Characters>2018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2025-11-13T15:48:00Z</cp:lastPrinted>
  <dcterms:created xsi:type="dcterms:W3CDTF">2024-06-24T12:04:00Z</dcterms:created>
  <dcterms:modified xsi:type="dcterms:W3CDTF">2025-11-13T15:48:00Z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