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C4ED3A8" w:rsidR="00B17211" w:rsidRPr="00B17211" w:rsidRDefault="00B17211" w:rsidP="007F490F">
            <w:r w:rsidRPr="007F490F">
              <w:rPr>
                <w:rStyle w:val="Heading2Char"/>
              </w:rPr>
              <w:t>Our reference:</w:t>
            </w:r>
            <w:r>
              <w:t xml:space="preserve">  FOI 2</w:t>
            </w:r>
            <w:r w:rsidR="00B654B6">
              <w:t>4</w:t>
            </w:r>
            <w:r>
              <w:t>-</w:t>
            </w:r>
            <w:r w:rsidR="00545434">
              <w:t>2004</w:t>
            </w:r>
          </w:p>
          <w:p w14:paraId="34BDABA6" w14:textId="2DFA7729" w:rsidR="00B17211" w:rsidRDefault="00456324" w:rsidP="00EE2373">
            <w:r w:rsidRPr="007F490F">
              <w:rPr>
                <w:rStyle w:val="Heading2Char"/>
              </w:rPr>
              <w:t>Respon</w:t>
            </w:r>
            <w:r w:rsidR="007D55F6">
              <w:rPr>
                <w:rStyle w:val="Heading2Char"/>
              </w:rPr>
              <w:t>ded to:</w:t>
            </w:r>
            <w:r w:rsidR="007F490F">
              <w:t xml:space="preserve">  </w:t>
            </w:r>
            <w:r w:rsidR="009662CC">
              <w:t>19</w:t>
            </w:r>
            <w:r w:rsidR="006D5799">
              <w:t xml:space="preserve"> </w:t>
            </w:r>
            <w:r w:rsidR="00464084">
              <w:t>September</w:t>
            </w:r>
            <w:r>
              <w:t xml:space="preserve"> 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7AF36F35" w14:textId="77777777" w:rsidR="00A11348" w:rsidRDefault="00A11348" w:rsidP="0036503B"/>
    <w:p w14:paraId="5372C4A0" w14:textId="77777777" w:rsidR="00A11348" w:rsidRPr="00A11348" w:rsidRDefault="00A11348" w:rsidP="00A11348">
      <w:pPr>
        <w:tabs>
          <w:tab w:val="left" w:pos="5400"/>
        </w:tabs>
        <w:rPr>
          <w:bCs/>
        </w:rPr>
      </w:pPr>
      <w:r w:rsidRPr="00A11348">
        <w:rPr>
          <w:bCs/>
        </w:rPr>
        <w:t>To provide some context to our response, you may find the following information useful.</w:t>
      </w:r>
    </w:p>
    <w:p w14:paraId="51FE41E1" w14:textId="08A101B9" w:rsidR="00A11348" w:rsidRDefault="00A11348" w:rsidP="00A11348">
      <w:pPr>
        <w:tabs>
          <w:tab w:val="left" w:pos="5400"/>
        </w:tabs>
        <w:rPr>
          <w:bCs/>
        </w:rPr>
      </w:pPr>
      <w:r w:rsidRPr="00A11348">
        <w:rPr>
          <w:bCs/>
        </w:rPr>
        <w:t xml:space="preserve">The Police Scotland </w:t>
      </w:r>
      <w:hyperlink r:id="rId11" w:tooltip="Complaints About The Police SOP" w:history="1">
        <w:r w:rsidR="006908C0">
          <w:rPr>
            <w:rStyle w:val="Hyperlink"/>
            <w:bCs/>
          </w:rPr>
          <w:t>Complaints About the Police (CAP) Standard Operating Procedure (SOP)</w:t>
        </w:r>
      </w:hyperlink>
      <w:r w:rsidRPr="00A11348">
        <w:rPr>
          <w:rStyle w:val="Hyperlink"/>
          <w:bCs/>
        </w:rPr>
        <w:t xml:space="preserve"> </w:t>
      </w:r>
      <w:r w:rsidRPr="00A11348">
        <w:rPr>
          <w:bCs/>
        </w:rPr>
        <w:t>outlines how we deal with complaints relating to officers and members of police staff.</w:t>
      </w:r>
    </w:p>
    <w:p w14:paraId="50D99001" w14:textId="77777777" w:rsidR="00A11348" w:rsidRPr="00A11348" w:rsidRDefault="00A11348" w:rsidP="00A11348">
      <w:pPr>
        <w:tabs>
          <w:tab w:val="left" w:pos="5400"/>
        </w:tabs>
        <w:rPr>
          <w:bCs/>
        </w:rPr>
      </w:pPr>
    </w:p>
    <w:p w14:paraId="453DB45A" w14:textId="7F3339FF" w:rsidR="00545434" w:rsidRPr="00545434" w:rsidRDefault="00545434" w:rsidP="00545434">
      <w:pPr>
        <w:pStyle w:val="ListParagraph"/>
        <w:numPr>
          <w:ilvl w:val="0"/>
          <w:numId w:val="2"/>
        </w:numPr>
        <w:tabs>
          <w:tab w:val="left" w:pos="5400"/>
        </w:tabs>
        <w:rPr>
          <w:rFonts w:eastAsiaTheme="majorEastAsia" w:cstheme="majorBidi"/>
          <w:b/>
          <w:color w:val="000000" w:themeColor="text1"/>
          <w:szCs w:val="26"/>
        </w:rPr>
      </w:pPr>
      <w:r w:rsidRPr="00545434">
        <w:rPr>
          <w:rFonts w:eastAsiaTheme="majorEastAsia" w:cstheme="majorBidi"/>
          <w:b/>
          <w:color w:val="000000" w:themeColor="text1"/>
          <w:szCs w:val="26"/>
        </w:rPr>
        <w:t>The total number of complaints made to Police Scotland from 7th November 2023 to the present date.</w:t>
      </w:r>
    </w:p>
    <w:p w14:paraId="3681EE51" w14:textId="7AC2E1B7" w:rsidR="00C9580A" w:rsidRPr="00E701FD" w:rsidRDefault="00C9580A" w:rsidP="00545434">
      <w:pPr>
        <w:tabs>
          <w:tab w:val="left" w:pos="5400"/>
        </w:tabs>
        <w:rPr>
          <w:rFonts w:eastAsiaTheme="majorEastAsia" w:cstheme="majorBidi"/>
          <w:bCs/>
          <w:szCs w:val="26"/>
        </w:rPr>
      </w:pPr>
      <w:r w:rsidRPr="00E701FD">
        <w:rPr>
          <w:rFonts w:eastAsiaTheme="majorEastAsia" w:cstheme="majorBidi"/>
          <w:bCs/>
          <w:szCs w:val="26"/>
        </w:rPr>
        <w:t>We have provided data based on the date of your request.</w:t>
      </w:r>
    </w:p>
    <w:p w14:paraId="6637B4D6" w14:textId="65819019" w:rsidR="00A11348" w:rsidRDefault="00545434" w:rsidP="00545434">
      <w:pPr>
        <w:tabs>
          <w:tab w:val="left" w:pos="5400"/>
        </w:tabs>
        <w:rPr>
          <w:rFonts w:eastAsiaTheme="majorEastAsia" w:cstheme="majorBidi"/>
          <w:bCs/>
          <w:color w:val="000000" w:themeColor="text1"/>
          <w:szCs w:val="26"/>
        </w:rPr>
      </w:pPr>
      <w:r w:rsidRPr="00545434">
        <w:rPr>
          <w:rFonts w:eastAsiaTheme="majorEastAsia" w:cstheme="majorBidi"/>
          <w:bCs/>
          <w:color w:val="000000" w:themeColor="text1"/>
          <w:szCs w:val="26"/>
        </w:rPr>
        <w:t xml:space="preserve">A total of 5,576 complaints were received </w:t>
      </w:r>
      <w:bookmarkStart w:id="0" w:name="_Hlk177125657"/>
      <w:r w:rsidRPr="00545434">
        <w:rPr>
          <w:rFonts w:eastAsiaTheme="majorEastAsia" w:cstheme="majorBidi"/>
          <w:bCs/>
          <w:color w:val="000000" w:themeColor="text1"/>
          <w:szCs w:val="26"/>
        </w:rPr>
        <w:t>between 07/11/2023 – 20/08/2024 inclusive.</w:t>
      </w:r>
      <w:bookmarkEnd w:id="0"/>
    </w:p>
    <w:p w14:paraId="1F3B4A23" w14:textId="77777777" w:rsidR="00E12734" w:rsidRPr="00545434" w:rsidRDefault="00E12734" w:rsidP="00545434">
      <w:pPr>
        <w:tabs>
          <w:tab w:val="left" w:pos="5400"/>
        </w:tabs>
        <w:rPr>
          <w:rFonts w:eastAsiaTheme="majorEastAsia" w:cstheme="majorBidi"/>
          <w:bCs/>
          <w:color w:val="000000" w:themeColor="text1"/>
          <w:szCs w:val="26"/>
        </w:rPr>
      </w:pPr>
    </w:p>
    <w:p w14:paraId="6B3CB9C8" w14:textId="5F4859A3" w:rsidR="00545434" w:rsidRPr="00545434" w:rsidRDefault="00545434" w:rsidP="00545434">
      <w:pPr>
        <w:pStyle w:val="ListParagraph"/>
        <w:numPr>
          <w:ilvl w:val="0"/>
          <w:numId w:val="2"/>
        </w:numPr>
        <w:tabs>
          <w:tab w:val="left" w:pos="5400"/>
        </w:tabs>
        <w:rPr>
          <w:rFonts w:eastAsiaTheme="majorEastAsia" w:cstheme="majorBidi"/>
          <w:b/>
          <w:color w:val="000000" w:themeColor="text1"/>
          <w:szCs w:val="26"/>
        </w:rPr>
      </w:pPr>
      <w:r w:rsidRPr="00545434">
        <w:rPr>
          <w:rFonts w:eastAsiaTheme="majorEastAsia" w:cstheme="majorBidi"/>
          <w:b/>
          <w:color w:val="000000" w:themeColor="text1"/>
          <w:szCs w:val="26"/>
        </w:rPr>
        <w:t>Of the complaints mentioned in point 1, how many have been investigated and completed?</w:t>
      </w:r>
    </w:p>
    <w:p w14:paraId="6C2E606A" w14:textId="739440AE" w:rsidR="006908C0" w:rsidRDefault="006908C0" w:rsidP="006908C0">
      <w:r>
        <w:t>Of note, not all complaints received are subject to a formal investigation.</w:t>
      </w:r>
    </w:p>
    <w:p w14:paraId="2D7DBD77" w14:textId="6BF762BA" w:rsidR="006908C0" w:rsidRDefault="006908C0" w:rsidP="006908C0">
      <w:r>
        <w:t xml:space="preserve">All correspondence received by the Professional Standards Department (PSD) is subject of triage, with complaints about the police reviewed initially by the National Complaint Assessment and Resolution Unit (NCARU).  At this stage, the complaints can be resolved through </w:t>
      </w:r>
      <w:r w:rsidR="004E424E">
        <w:t>‘F</w:t>
      </w:r>
      <w:r>
        <w:t>ront-</w:t>
      </w:r>
      <w:r w:rsidR="004E424E">
        <w:t>L</w:t>
      </w:r>
      <w:r>
        <w:t xml:space="preserve">ine </w:t>
      </w:r>
      <w:r w:rsidR="004E424E">
        <w:t>R</w:t>
      </w:r>
      <w:r>
        <w:t>esolution (FLR)</w:t>
      </w:r>
      <w:r w:rsidR="004E424E">
        <w:t xml:space="preserve">’ </w:t>
      </w:r>
      <w:r>
        <w:t xml:space="preserve">and can also be ‘Abandoned’ and ‘Withdrawn’.  These </w:t>
      </w:r>
      <w:r w:rsidR="004E424E">
        <w:t xml:space="preserve">disposals </w:t>
      </w:r>
      <w:r>
        <w:t>are referenced within the CAP SOP linked above.</w:t>
      </w:r>
    </w:p>
    <w:p w14:paraId="3F683F5C" w14:textId="533BD555" w:rsidR="00545434" w:rsidRDefault="006908C0" w:rsidP="00C9580A">
      <w:pPr>
        <w:tabs>
          <w:tab w:val="left" w:pos="5400"/>
        </w:tabs>
        <w:rPr>
          <w:rFonts w:eastAsiaTheme="majorEastAsia" w:cstheme="majorBidi"/>
          <w:bCs/>
          <w:color w:val="000000" w:themeColor="text1"/>
          <w:szCs w:val="26"/>
        </w:rPr>
      </w:pPr>
      <w:r>
        <w:t>If NCARU are unable to resolve the complaint</w:t>
      </w:r>
      <w:r w:rsidR="0069093D">
        <w:t xml:space="preserve">, </w:t>
      </w:r>
      <w:r>
        <w:t xml:space="preserve">it will be </w:t>
      </w:r>
      <w:r w:rsidR="006517EA">
        <w:t>allocated</w:t>
      </w:r>
      <w:r>
        <w:t xml:space="preserve"> </w:t>
      </w:r>
      <w:r w:rsidR="006517EA">
        <w:t>to</w:t>
      </w:r>
      <w:r>
        <w:t xml:space="preserve"> an Investigative Officer (IO) from one of our Investigation departments.</w:t>
      </w:r>
      <w:r w:rsidR="006517EA">
        <w:t xml:space="preserve">  </w:t>
      </w:r>
      <w:r w:rsidR="004E424E">
        <w:t>Of note, t</w:t>
      </w:r>
      <w:r w:rsidR="006517EA">
        <w:t>hese complaints can still be Front-Line Resolve</w:t>
      </w:r>
      <w:r w:rsidR="004E424E">
        <w:t>d</w:t>
      </w:r>
      <w:r w:rsidR="006517EA">
        <w:t xml:space="preserve">, Abandoned or Withdrawn following </w:t>
      </w:r>
      <w:r w:rsidR="00E701FD">
        <w:t>further</w:t>
      </w:r>
      <w:r w:rsidR="006517EA">
        <w:t xml:space="preserve"> </w:t>
      </w:r>
      <w:r w:rsidR="00E701FD">
        <w:t>contact</w:t>
      </w:r>
      <w:r w:rsidR="006517EA">
        <w:t xml:space="preserve"> by an IO.  For the purpose of your request </w:t>
      </w:r>
      <w:r w:rsidR="004E424E">
        <w:t xml:space="preserve">relating to those complaints which have been </w:t>
      </w:r>
      <w:r w:rsidR="004E424E" w:rsidRPr="004E424E">
        <w:rPr>
          <w:i/>
          <w:iCs/>
        </w:rPr>
        <w:t xml:space="preserve">investigated and </w:t>
      </w:r>
      <w:r w:rsidR="004E424E" w:rsidRPr="004E424E">
        <w:rPr>
          <w:i/>
          <w:iCs/>
        </w:rPr>
        <w:lastRenderedPageBreak/>
        <w:t>completed</w:t>
      </w:r>
      <w:r w:rsidR="004E424E">
        <w:t xml:space="preserve">, </w:t>
      </w:r>
      <w:r w:rsidR="004E424E" w:rsidRPr="00545434">
        <w:rPr>
          <w:rFonts w:eastAsiaTheme="majorEastAsia" w:cstheme="majorBidi"/>
          <w:bCs/>
          <w:color w:val="000000" w:themeColor="text1"/>
          <w:szCs w:val="26"/>
        </w:rPr>
        <w:t xml:space="preserve">335 </w:t>
      </w:r>
      <w:r w:rsidR="004E424E">
        <w:rPr>
          <w:rFonts w:eastAsiaTheme="majorEastAsia" w:cstheme="majorBidi"/>
          <w:bCs/>
          <w:color w:val="000000" w:themeColor="text1"/>
          <w:szCs w:val="26"/>
        </w:rPr>
        <w:t xml:space="preserve">complaints </w:t>
      </w:r>
      <w:r w:rsidR="004E424E" w:rsidRPr="00545434">
        <w:rPr>
          <w:rFonts w:eastAsiaTheme="majorEastAsia" w:cstheme="majorBidi"/>
          <w:bCs/>
          <w:color w:val="000000" w:themeColor="text1"/>
          <w:szCs w:val="26"/>
        </w:rPr>
        <w:t>were concluded as at 11/09</w:t>
      </w:r>
      <w:r w:rsidR="00C9580A">
        <w:rPr>
          <w:rFonts w:eastAsiaTheme="majorEastAsia" w:cstheme="majorBidi"/>
          <w:bCs/>
          <w:color w:val="000000" w:themeColor="text1"/>
          <w:szCs w:val="26"/>
        </w:rPr>
        <w:t xml:space="preserve">/2024.  </w:t>
      </w:r>
      <w:r w:rsidR="00FD46E9" w:rsidRPr="00545434">
        <w:rPr>
          <w:rFonts w:eastAsiaTheme="majorEastAsia" w:cstheme="majorBidi"/>
          <w:bCs/>
          <w:color w:val="000000" w:themeColor="text1"/>
          <w:szCs w:val="26"/>
        </w:rPr>
        <w:t xml:space="preserve">This figure is based on a snapshot, which is correct as at this </w:t>
      </w:r>
      <w:r w:rsidR="00FD46E9" w:rsidRPr="00E701FD">
        <w:rPr>
          <w:rFonts w:eastAsiaTheme="majorEastAsia" w:cstheme="majorBidi"/>
          <w:bCs/>
          <w:szCs w:val="26"/>
        </w:rPr>
        <w:t>date</w:t>
      </w:r>
      <w:r w:rsidR="00C9580A" w:rsidRPr="00E701FD">
        <w:rPr>
          <w:rFonts w:eastAsiaTheme="majorEastAsia" w:cstheme="majorBidi"/>
          <w:bCs/>
          <w:szCs w:val="26"/>
        </w:rPr>
        <w:t xml:space="preserve"> when data was supplied by the owning </w:t>
      </w:r>
      <w:r w:rsidR="00307C5C" w:rsidRPr="00E701FD">
        <w:rPr>
          <w:rFonts w:eastAsiaTheme="majorEastAsia" w:cstheme="majorBidi"/>
          <w:bCs/>
          <w:szCs w:val="26"/>
        </w:rPr>
        <w:t>business area -</w:t>
      </w:r>
      <w:r w:rsidR="00C9580A" w:rsidRPr="00E701FD">
        <w:rPr>
          <w:rFonts w:eastAsiaTheme="majorEastAsia" w:cstheme="majorBidi"/>
          <w:bCs/>
          <w:szCs w:val="26"/>
        </w:rPr>
        <w:t xml:space="preserve"> </w:t>
      </w:r>
      <w:r w:rsidR="00FD46E9">
        <w:rPr>
          <w:rFonts w:eastAsiaTheme="majorEastAsia" w:cstheme="majorBidi"/>
          <w:bCs/>
          <w:color w:val="000000" w:themeColor="text1"/>
          <w:szCs w:val="26"/>
        </w:rPr>
        <w:t xml:space="preserve">and includes both Criminal and </w:t>
      </w:r>
      <w:r w:rsidR="00437FDD">
        <w:rPr>
          <w:rFonts w:eastAsiaTheme="majorEastAsia" w:cstheme="majorBidi"/>
          <w:bCs/>
          <w:color w:val="000000" w:themeColor="text1"/>
          <w:szCs w:val="26"/>
        </w:rPr>
        <w:t>Non-criminal</w:t>
      </w:r>
      <w:r w:rsidR="00FD46E9">
        <w:rPr>
          <w:rFonts w:eastAsiaTheme="majorEastAsia" w:cstheme="majorBidi"/>
          <w:bCs/>
          <w:color w:val="000000" w:themeColor="text1"/>
          <w:szCs w:val="26"/>
        </w:rPr>
        <w:t xml:space="preserve"> complaints</w:t>
      </w:r>
      <w:r w:rsidR="00FD46E9" w:rsidRPr="00545434">
        <w:rPr>
          <w:rFonts w:eastAsiaTheme="majorEastAsia" w:cstheme="majorBidi"/>
          <w:bCs/>
          <w:color w:val="000000" w:themeColor="text1"/>
          <w:szCs w:val="26"/>
        </w:rPr>
        <w:t xml:space="preserve">. </w:t>
      </w:r>
    </w:p>
    <w:p w14:paraId="577432D7" w14:textId="77777777" w:rsidR="00C9580A" w:rsidRPr="00545434" w:rsidRDefault="00C9580A" w:rsidP="00C9580A">
      <w:pPr>
        <w:tabs>
          <w:tab w:val="left" w:pos="5400"/>
        </w:tabs>
        <w:rPr>
          <w:rFonts w:eastAsiaTheme="majorEastAsia" w:cstheme="majorBidi"/>
          <w:bCs/>
          <w:color w:val="000000" w:themeColor="text1"/>
          <w:szCs w:val="26"/>
        </w:rPr>
      </w:pPr>
    </w:p>
    <w:p w14:paraId="13B02CBD" w14:textId="64C16FED" w:rsidR="00545434" w:rsidRPr="00C9580A" w:rsidRDefault="00545434" w:rsidP="00C9580A">
      <w:pPr>
        <w:pStyle w:val="ListParagraph"/>
        <w:numPr>
          <w:ilvl w:val="0"/>
          <w:numId w:val="2"/>
        </w:numPr>
        <w:tabs>
          <w:tab w:val="left" w:pos="5400"/>
        </w:tabs>
        <w:rPr>
          <w:rFonts w:eastAsiaTheme="majorEastAsia" w:cstheme="majorBidi"/>
          <w:b/>
          <w:color w:val="000000" w:themeColor="text1"/>
          <w:szCs w:val="26"/>
        </w:rPr>
      </w:pPr>
      <w:r w:rsidRPr="00545434">
        <w:rPr>
          <w:rFonts w:eastAsiaTheme="majorEastAsia" w:cstheme="majorBidi"/>
          <w:b/>
          <w:color w:val="000000" w:themeColor="text1"/>
          <w:szCs w:val="26"/>
        </w:rPr>
        <w:t xml:space="preserve">Of the complaints mentioned in point 1, how many are yet to be assigned to an </w:t>
      </w:r>
      <w:r w:rsidRPr="00C9580A">
        <w:rPr>
          <w:rFonts w:eastAsiaTheme="majorEastAsia" w:cstheme="majorBidi"/>
          <w:b/>
          <w:color w:val="000000" w:themeColor="text1"/>
          <w:szCs w:val="26"/>
        </w:rPr>
        <w:t>investigator?</w:t>
      </w:r>
    </w:p>
    <w:p w14:paraId="37B33144" w14:textId="16EF3439" w:rsidR="00545434" w:rsidRPr="00545434" w:rsidRDefault="00710EF1" w:rsidP="00545434">
      <w:pPr>
        <w:rPr>
          <w:b/>
          <w:bCs/>
          <w:color w:val="000000" w:themeColor="text1"/>
          <w:lang w:eastAsia="en-GB"/>
        </w:rPr>
      </w:pPr>
      <w:r>
        <w:rPr>
          <w:color w:val="000000" w:themeColor="text1"/>
          <w:lang w:eastAsia="en-GB"/>
        </w:rPr>
        <w:t xml:space="preserve">As </w:t>
      </w:r>
      <w:r w:rsidRPr="00E1532F">
        <w:rPr>
          <w:lang w:eastAsia="en-GB"/>
        </w:rPr>
        <w:t>at 12/09/2024</w:t>
      </w:r>
      <w:r w:rsidR="00C9580A">
        <w:rPr>
          <w:lang w:eastAsia="en-GB"/>
        </w:rPr>
        <w:t xml:space="preserve"> </w:t>
      </w:r>
      <w:r w:rsidR="00C9580A" w:rsidRPr="00E701FD">
        <w:rPr>
          <w:lang w:eastAsia="en-GB"/>
        </w:rPr>
        <w:t xml:space="preserve">- </w:t>
      </w:r>
      <w:r w:rsidR="00C9580A" w:rsidRPr="00E701FD">
        <w:rPr>
          <w:rFonts w:eastAsiaTheme="majorEastAsia" w:cstheme="majorBidi"/>
          <w:bCs/>
          <w:szCs w:val="26"/>
        </w:rPr>
        <w:t xml:space="preserve">when data was supplied by the owning </w:t>
      </w:r>
      <w:r w:rsidR="00307C5C" w:rsidRPr="00E701FD">
        <w:rPr>
          <w:rFonts w:eastAsiaTheme="majorEastAsia" w:cstheme="majorBidi"/>
          <w:bCs/>
          <w:szCs w:val="26"/>
        </w:rPr>
        <w:t>business area</w:t>
      </w:r>
      <w:r w:rsidR="00C9580A" w:rsidRPr="00E701FD">
        <w:rPr>
          <w:rFonts w:eastAsiaTheme="majorEastAsia" w:cstheme="majorBidi"/>
          <w:bCs/>
          <w:szCs w:val="26"/>
        </w:rPr>
        <w:t xml:space="preserve"> -</w:t>
      </w:r>
      <w:r w:rsidRPr="00E701FD">
        <w:rPr>
          <w:lang w:eastAsia="en-GB"/>
        </w:rPr>
        <w:t xml:space="preserve"> </w:t>
      </w:r>
      <w:r w:rsidR="00545434" w:rsidRPr="00545434">
        <w:rPr>
          <w:color w:val="000000" w:themeColor="text1"/>
          <w:lang w:eastAsia="en-GB"/>
        </w:rPr>
        <w:t>906 complaints</w:t>
      </w:r>
      <w:r w:rsidR="00545434" w:rsidRPr="00545434">
        <w:rPr>
          <w:b/>
          <w:bCs/>
          <w:color w:val="000000" w:themeColor="text1"/>
          <w:lang w:eastAsia="en-GB"/>
        </w:rPr>
        <w:t xml:space="preserve"> </w:t>
      </w:r>
      <w:r w:rsidR="00545434" w:rsidRPr="00545434">
        <w:rPr>
          <w:color w:val="000000" w:themeColor="text1"/>
          <w:lang w:eastAsia="en-GB"/>
        </w:rPr>
        <w:t>recorded between 07/11/2023</w:t>
      </w:r>
      <w:r w:rsidR="00545434" w:rsidRPr="00545434">
        <w:rPr>
          <w:b/>
          <w:bCs/>
          <w:color w:val="000000" w:themeColor="text1"/>
          <w:lang w:eastAsia="en-GB"/>
        </w:rPr>
        <w:t xml:space="preserve"> -</w:t>
      </w:r>
      <w:r w:rsidR="00545434" w:rsidRPr="00545434">
        <w:rPr>
          <w:color w:val="000000" w:themeColor="text1"/>
          <w:lang w:eastAsia="en-GB"/>
        </w:rPr>
        <w:t xml:space="preserve"> 20/08/24</w:t>
      </w:r>
      <w:r w:rsidR="00545434" w:rsidRPr="00545434">
        <w:rPr>
          <w:b/>
          <w:bCs/>
          <w:color w:val="000000" w:themeColor="text1"/>
          <w:lang w:eastAsia="en-GB"/>
        </w:rPr>
        <w:t xml:space="preserve"> </w:t>
      </w:r>
      <w:r w:rsidR="00545434" w:rsidRPr="00545434">
        <w:rPr>
          <w:color w:val="000000" w:themeColor="text1"/>
        </w:rPr>
        <w:t xml:space="preserve">have yet to be assigned to an investigator. </w:t>
      </w:r>
    </w:p>
    <w:p w14:paraId="27A611C6" w14:textId="77777777" w:rsidR="00545434" w:rsidRPr="00545434" w:rsidRDefault="00545434" w:rsidP="00545434">
      <w:pPr>
        <w:tabs>
          <w:tab w:val="left" w:pos="5400"/>
        </w:tabs>
        <w:rPr>
          <w:rFonts w:eastAsiaTheme="majorEastAsia" w:cstheme="majorBidi"/>
          <w:b/>
          <w:color w:val="000000" w:themeColor="text1"/>
          <w:szCs w:val="26"/>
        </w:rPr>
      </w:pPr>
    </w:p>
    <w:p w14:paraId="34BDABB8" w14:textId="54C700B9" w:rsidR="00255F1E" w:rsidRPr="00B11A55" w:rsidRDefault="00545434" w:rsidP="00C9580A">
      <w:pPr>
        <w:pStyle w:val="ListParagraph"/>
        <w:numPr>
          <w:ilvl w:val="0"/>
          <w:numId w:val="2"/>
        </w:numPr>
        <w:tabs>
          <w:tab w:val="left" w:pos="5400"/>
        </w:tabs>
      </w:pPr>
      <w:r w:rsidRPr="00C9580A">
        <w:rPr>
          <w:rFonts w:eastAsiaTheme="majorEastAsia" w:cstheme="majorBidi"/>
          <w:b/>
          <w:color w:val="000000" w:themeColor="text1"/>
          <w:szCs w:val="26"/>
        </w:rPr>
        <w:t>The total number of complaints made to Police Scotland in the year 2023that have not yet been assigned to an investigator.</w:t>
      </w:r>
      <w:r w:rsidRPr="00B11A55">
        <w:t xml:space="preserve"> </w:t>
      </w:r>
    </w:p>
    <w:p w14:paraId="34BDABBD" w14:textId="0924A85F" w:rsidR="00BF6B81" w:rsidRDefault="00710EF1" w:rsidP="00793DD5">
      <w:pPr>
        <w:tabs>
          <w:tab w:val="left" w:pos="5400"/>
        </w:tabs>
      </w:pPr>
      <w:r>
        <w:t xml:space="preserve">As at </w:t>
      </w:r>
      <w:r w:rsidRPr="00E1532F">
        <w:t>12/09/2024</w:t>
      </w:r>
      <w:r w:rsidR="00C9580A">
        <w:t xml:space="preserve"> </w:t>
      </w:r>
      <w:r w:rsidR="00C9580A" w:rsidRPr="00E701FD">
        <w:t xml:space="preserve">- </w:t>
      </w:r>
      <w:r w:rsidR="00C9580A" w:rsidRPr="00E701FD">
        <w:rPr>
          <w:rFonts w:eastAsiaTheme="majorEastAsia" w:cstheme="majorBidi"/>
          <w:bCs/>
          <w:szCs w:val="26"/>
        </w:rPr>
        <w:t xml:space="preserve">when data was supplied by the owning </w:t>
      </w:r>
      <w:r w:rsidR="00307C5C" w:rsidRPr="00E701FD">
        <w:rPr>
          <w:rFonts w:eastAsiaTheme="majorEastAsia" w:cstheme="majorBidi"/>
          <w:bCs/>
          <w:szCs w:val="26"/>
        </w:rPr>
        <w:t xml:space="preserve">business area </w:t>
      </w:r>
      <w:r w:rsidR="00C9580A" w:rsidRPr="00E701FD">
        <w:rPr>
          <w:rFonts w:eastAsiaTheme="majorEastAsia" w:cstheme="majorBidi"/>
          <w:bCs/>
          <w:szCs w:val="26"/>
        </w:rPr>
        <w:t xml:space="preserve">- </w:t>
      </w:r>
      <w:r w:rsidR="00545434" w:rsidRPr="00E1532F">
        <w:t xml:space="preserve">261 </w:t>
      </w:r>
      <w:r w:rsidR="00545434" w:rsidRPr="00545434">
        <w:t>complaints recorded in 2023 have not yet been assigned to an investigator.</w:t>
      </w:r>
    </w:p>
    <w:p w14:paraId="63AD461E" w14:textId="77777777" w:rsidR="00545434" w:rsidRPr="00B11A55" w:rsidRDefault="00545434"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D8E16" w14:textId="77777777" w:rsidR="00B16C3B" w:rsidRDefault="00B16C3B" w:rsidP="00491644">
      <w:r>
        <w:separator/>
      </w:r>
    </w:p>
  </w:endnote>
  <w:endnote w:type="continuationSeparator" w:id="0">
    <w:p w14:paraId="6C37F4A6" w14:textId="77777777" w:rsidR="00B16C3B" w:rsidRDefault="00B16C3B"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3492B0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662C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D5A25A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662C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058B76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662C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E8F66" w14:textId="77777777" w:rsidR="00B16C3B" w:rsidRDefault="00B16C3B" w:rsidP="00491644">
      <w:r>
        <w:separator/>
      </w:r>
    </w:p>
  </w:footnote>
  <w:footnote w:type="continuationSeparator" w:id="0">
    <w:p w14:paraId="17184FE1" w14:textId="77777777" w:rsidR="00B16C3B" w:rsidRDefault="00B16C3B"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C4F619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662C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3713DB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662C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904A5C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662C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05B06"/>
    <w:multiLevelType w:val="hybridMultilevel"/>
    <w:tmpl w:val="59B299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7495939"/>
    <w:multiLevelType w:val="hybridMultilevel"/>
    <w:tmpl w:val="4F503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2129084217">
    <w:abstractNumId w:val="0"/>
  </w:num>
  <w:num w:numId="3" w16cid:durableId="1915705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20FB"/>
    <w:rsid w:val="00076849"/>
    <w:rsid w:val="00090F3B"/>
    <w:rsid w:val="000C316A"/>
    <w:rsid w:val="000E2F19"/>
    <w:rsid w:val="000E6526"/>
    <w:rsid w:val="00141533"/>
    <w:rsid w:val="001576DD"/>
    <w:rsid w:val="00167528"/>
    <w:rsid w:val="00195CC4"/>
    <w:rsid w:val="001F486A"/>
    <w:rsid w:val="00202295"/>
    <w:rsid w:val="00207326"/>
    <w:rsid w:val="00225C80"/>
    <w:rsid w:val="00253DF6"/>
    <w:rsid w:val="00255F1E"/>
    <w:rsid w:val="00277ACD"/>
    <w:rsid w:val="00290B3A"/>
    <w:rsid w:val="002C6FAE"/>
    <w:rsid w:val="00307C5C"/>
    <w:rsid w:val="00332319"/>
    <w:rsid w:val="0036503B"/>
    <w:rsid w:val="003D6D03"/>
    <w:rsid w:val="003E060B"/>
    <w:rsid w:val="003E12CA"/>
    <w:rsid w:val="004010DC"/>
    <w:rsid w:val="004341F0"/>
    <w:rsid w:val="00437FDD"/>
    <w:rsid w:val="00456324"/>
    <w:rsid w:val="00457BAD"/>
    <w:rsid w:val="00464084"/>
    <w:rsid w:val="00475460"/>
    <w:rsid w:val="00490317"/>
    <w:rsid w:val="00491644"/>
    <w:rsid w:val="00496A08"/>
    <w:rsid w:val="004E1605"/>
    <w:rsid w:val="004E424E"/>
    <w:rsid w:val="004F653C"/>
    <w:rsid w:val="00540A52"/>
    <w:rsid w:val="00545434"/>
    <w:rsid w:val="00555990"/>
    <w:rsid w:val="00557306"/>
    <w:rsid w:val="00645CFA"/>
    <w:rsid w:val="006517EA"/>
    <w:rsid w:val="0065769D"/>
    <w:rsid w:val="006908C0"/>
    <w:rsid w:val="0069093D"/>
    <w:rsid w:val="006D5799"/>
    <w:rsid w:val="006F291C"/>
    <w:rsid w:val="006F5DEC"/>
    <w:rsid w:val="00710EF1"/>
    <w:rsid w:val="00743BB0"/>
    <w:rsid w:val="007471CC"/>
    <w:rsid w:val="00750D83"/>
    <w:rsid w:val="00752ED6"/>
    <w:rsid w:val="00785DBC"/>
    <w:rsid w:val="00793DD5"/>
    <w:rsid w:val="007D55F6"/>
    <w:rsid w:val="007F490F"/>
    <w:rsid w:val="008271C4"/>
    <w:rsid w:val="00842030"/>
    <w:rsid w:val="0086779C"/>
    <w:rsid w:val="00874BFD"/>
    <w:rsid w:val="008964EF"/>
    <w:rsid w:val="00915E01"/>
    <w:rsid w:val="009631A4"/>
    <w:rsid w:val="009662CC"/>
    <w:rsid w:val="00977296"/>
    <w:rsid w:val="009C032A"/>
    <w:rsid w:val="00A061E3"/>
    <w:rsid w:val="00A11348"/>
    <w:rsid w:val="00A25E93"/>
    <w:rsid w:val="00A320FF"/>
    <w:rsid w:val="00A70AC0"/>
    <w:rsid w:val="00A84EA9"/>
    <w:rsid w:val="00A87B21"/>
    <w:rsid w:val="00AC443C"/>
    <w:rsid w:val="00AE741E"/>
    <w:rsid w:val="00B11A55"/>
    <w:rsid w:val="00B16C3B"/>
    <w:rsid w:val="00B17211"/>
    <w:rsid w:val="00B461B2"/>
    <w:rsid w:val="00B654B6"/>
    <w:rsid w:val="00B71B3C"/>
    <w:rsid w:val="00B92F56"/>
    <w:rsid w:val="00BC34C2"/>
    <w:rsid w:val="00BC389E"/>
    <w:rsid w:val="00BD5F6C"/>
    <w:rsid w:val="00BE1888"/>
    <w:rsid w:val="00BF6B81"/>
    <w:rsid w:val="00C077A8"/>
    <w:rsid w:val="00C14FF4"/>
    <w:rsid w:val="00C606A2"/>
    <w:rsid w:val="00C63872"/>
    <w:rsid w:val="00C84948"/>
    <w:rsid w:val="00C9580A"/>
    <w:rsid w:val="00CA3535"/>
    <w:rsid w:val="00CB3707"/>
    <w:rsid w:val="00CC705D"/>
    <w:rsid w:val="00CD0C53"/>
    <w:rsid w:val="00CF1111"/>
    <w:rsid w:val="00D017B7"/>
    <w:rsid w:val="00D05706"/>
    <w:rsid w:val="00D27DC5"/>
    <w:rsid w:val="00D44B13"/>
    <w:rsid w:val="00D47E36"/>
    <w:rsid w:val="00D7784F"/>
    <w:rsid w:val="00D919C4"/>
    <w:rsid w:val="00DF787E"/>
    <w:rsid w:val="00E12734"/>
    <w:rsid w:val="00E1532F"/>
    <w:rsid w:val="00E55D79"/>
    <w:rsid w:val="00E701FD"/>
    <w:rsid w:val="00EE2373"/>
    <w:rsid w:val="00EF4761"/>
    <w:rsid w:val="00EF6523"/>
    <w:rsid w:val="00F21D44"/>
    <w:rsid w:val="00F877AF"/>
    <w:rsid w:val="00FC2DA7"/>
    <w:rsid w:val="00FD46E9"/>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6908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365416">
      <w:bodyDiv w:val="1"/>
      <w:marLeft w:val="0"/>
      <w:marRight w:val="0"/>
      <w:marTop w:val="0"/>
      <w:marBottom w:val="0"/>
      <w:divBdr>
        <w:top w:val="none" w:sz="0" w:space="0" w:color="auto"/>
        <w:left w:val="none" w:sz="0" w:space="0" w:color="auto"/>
        <w:bottom w:val="none" w:sz="0" w:space="0" w:color="auto"/>
        <w:right w:val="none" w:sz="0" w:space="0" w:color="auto"/>
      </w:divBdr>
    </w:div>
    <w:div w:id="484317938">
      <w:bodyDiv w:val="1"/>
      <w:marLeft w:val="0"/>
      <w:marRight w:val="0"/>
      <w:marTop w:val="0"/>
      <w:marBottom w:val="0"/>
      <w:divBdr>
        <w:top w:val="none" w:sz="0" w:space="0" w:color="auto"/>
        <w:left w:val="none" w:sz="0" w:space="0" w:color="auto"/>
        <w:bottom w:val="none" w:sz="0" w:space="0" w:color="auto"/>
        <w:right w:val="none" w:sz="0" w:space="0" w:color="auto"/>
      </w:divBdr>
    </w:div>
    <w:div w:id="1108423948">
      <w:bodyDiv w:val="1"/>
      <w:marLeft w:val="0"/>
      <w:marRight w:val="0"/>
      <w:marTop w:val="0"/>
      <w:marBottom w:val="0"/>
      <w:divBdr>
        <w:top w:val="none" w:sz="0" w:space="0" w:color="auto"/>
        <w:left w:val="none" w:sz="0" w:space="0" w:color="auto"/>
        <w:bottom w:val="none" w:sz="0" w:space="0" w:color="auto"/>
        <w:right w:val="none" w:sz="0" w:space="0" w:color="auto"/>
      </w:divBdr>
    </w:div>
    <w:div w:id="1282763098">
      <w:bodyDiv w:val="1"/>
      <w:marLeft w:val="0"/>
      <w:marRight w:val="0"/>
      <w:marTop w:val="0"/>
      <w:marBottom w:val="0"/>
      <w:divBdr>
        <w:top w:val="none" w:sz="0" w:space="0" w:color="auto"/>
        <w:left w:val="none" w:sz="0" w:space="0" w:color="auto"/>
        <w:bottom w:val="none" w:sz="0" w:space="0" w:color="auto"/>
        <w:right w:val="none" w:sz="0" w:space="0" w:color="auto"/>
      </w:divBdr>
    </w:div>
    <w:div w:id="161535959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lgyddvsi/complaints-about-the-police-sop.docx"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556</Words>
  <Characters>3171</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2024-09-17T09:29:00Z</dcterms:created>
  <dcterms:modified xsi:type="dcterms:W3CDTF">2024-09-19T10:01:00Z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