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5780CE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750CD">
              <w:t>1949</w:t>
            </w:r>
          </w:p>
          <w:p w14:paraId="5979BB04" w14:textId="65F25E2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F447B">
              <w:t>25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78F684" w14:textId="58603E29" w:rsidR="00F750CD" w:rsidRPr="00F750CD" w:rsidRDefault="00F750CD" w:rsidP="00F750CD">
      <w:pPr>
        <w:pStyle w:val="Heading2"/>
      </w:pPr>
      <w:r w:rsidRPr="00F750CD">
        <w:t>1) How many fixed penalty notices for speeding were issued by officers in Stirling, Clackmannanshire and Falkirk from 1st August 2021 to 31st July 2022?</w:t>
      </w:r>
    </w:p>
    <w:p w14:paraId="34961586" w14:textId="77777777" w:rsidR="00F750CD" w:rsidRPr="00F750CD" w:rsidRDefault="00F750CD" w:rsidP="00F750CD">
      <w:pPr>
        <w:pStyle w:val="Heading2"/>
      </w:pPr>
      <w:r w:rsidRPr="00F750CD">
        <w:t>2) How many fixed penalty notices for speeding were issued by officers in Stirling, Clackmannanshire and Falkirk from 1st August 2022 to 31st July 2023?</w:t>
      </w:r>
    </w:p>
    <w:p w14:paraId="02000327" w14:textId="15C095A8" w:rsidR="00F750CD" w:rsidRPr="00447A31" w:rsidRDefault="00F750CD" w:rsidP="00F750CD">
      <w:pPr>
        <w:tabs>
          <w:tab w:val="left" w:pos="5400"/>
        </w:tabs>
      </w:pPr>
      <w:r w:rsidRPr="00447A31">
        <w:t>Having considered these questions</w:t>
      </w:r>
      <w:r>
        <w:t xml:space="preserve">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5585AA49" w14:textId="77777777" w:rsidR="00F750CD" w:rsidRPr="00447A31" w:rsidRDefault="00F750CD" w:rsidP="00F750CD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03E2986E" w14:textId="77777777" w:rsidR="00F750CD" w:rsidRPr="00447A31" w:rsidRDefault="00F750CD" w:rsidP="00F750CD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26FE5947" w14:textId="202EAC00" w:rsidR="00F750CD" w:rsidRDefault="00F750CD" w:rsidP="00F750CD">
      <w:pPr>
        <w:tabs>
          <w:tab w:val="left" w:pos="5400"/>
        </w:tabs>
      </w:pPr>
      <w:r w:rsidRPr="00447A31">
        <w:t xml:space="preserve">By way of explanation, the only way to provide an accurate response to your request would be to </w:t>
      </w:r>
      <w:r>
        <w:t xml:space="preserve">manually examine each and every report of speeding in our Forth Valley Division to establish whether a Conditional Offer Fixed Penalty Notice </w:t>
      </w:r>
      <w:r w:rsidR="00C124ED">
        <w:t>(COFPN)</w:t>
      </w:r>
      <w:r w:rsidR="00846A26">
        <w:t xml:space="preserve"> </w:t>
      </w:r>
      <w:r>
        <w:t xml:space="preserve">was issued prior to </w:t>
      </w:r>
      <w:r w:rsidR="006015E1">
        <w:t xml:space="preserve">or instead of the accused </w:t>
      </w:r>
      <w:r>
        <w:t>being reported to the Procurator Fiscal</w:t>
      </w:r>
      <w:r w:rsidRPr="00447A31">
        <w:t xml:space="preserve"> - an exercise which I estimate would far exceed the cost limit set out in the Fees Regulations.</w:t>
      </w:r>
    </w:p>
    <w:p w14:paraId="38EFE0E6" w14:textId="30AA0EA2" w:rsidR="00C124ED" w:rsidRDefault="00C124ED" w:rsidP="00F750CD">
      <w:pPr>
        <w:tabs>
          <w:tab w:val="left" w:pos="5400"/>
        </w:tabs>
        <w:rPr>
          <w:color w:val="000000"/>
        </w:rPr>
      </w:pPr>
      <w:r>
        <w:t xml:space="preserve">You can access our published crime statistics to review the numbers of recorded and detected speeding offences (group7): </w:t>
      </w:r>
      <w:hyperlink r:id="rId8" w:history="1">
        <w:r>
          <w:rPr>
            <w:rStyle w:val="Hyperlink"/>
          </w:rPr>
          <w:t>How we are performing - Police Scotland</w:t>
        </w:r>
      </w:hyperlink>
      <w:r>
        <w:t xml:space="preserve"> and </w:t>
      </w:r>
      <w:hyperlink r:id="rId9" w:history="1">
        <w:r w:rsidRPr="00374D80">
          <w:rPr>
            <w:rStyle w:val="Hyperlink"/>
          </w:rPr>
          <w:t>Crime data - Police Scotland</w:t>
        </w:r>
      </w:hyperlink>
    </w:p>
    <w:p w14:paraId="39D6BC22" w14:textId="5394CA10" w:rsidR="00BF6B81" w:rsidRPr="00B11A55" w:rsidRDefault="00C124ED" w:rsidP="00793DD5">
      <w:pPr>
        <w:tabs>
          <w:tab w:val="left" w:pos="5400"/>
        </w:tabs>
      </w:pPr>
      <w:r>
        <w:rPr>
          <w:color w:val="000000"/>
        </w:rPr>
        <w:t xml:space="preserve">To be of assistance, we could provide you with COFPN data in relation to detected speed camera offences only. These are recorded on a different recording system which allows for data to be extracted more easily. Should this be of interest to you, please submit a new request.  Please be advised that this data is recorded by camera </w:t>
      </w:r>
      <w:r w:rsidR="00846A26">
        <w:rPr>
          <w:color w:val="000000"/>
        </w:rPr>
        <w:t xml:space="preserve">location </w:t>
      </w:r>
      <w:r>
        <w:rPr>
          <w:color w:val="000000"/>
        </w:rPr>
        <w:t xml:space="preserve">rather than by </w:t>
      </w:r>
      <w:r>
        <w:rPr>
          <w:color w:val="000000"/>
        </w:rPr>
        <w:lastRenderedPageBreak/>
        <w:t xml:space="preserve">officers attached to a certain division. Further information is available: </w:t>
      </w:r>
      <w:hyperlink r:id="rId10" w:history="1">
        <w:r>
          <w:rPr>
            <w:rStyle w:val="Hyperlink"/>
          </w:rPr>
          <w:t>About — Safety Cameras Scotland</w:t>
        </w:r>
      </w:hyperlink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35B5E0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4D48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29A48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03E1A2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05CE294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46AB5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44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15E1"/>
    <w:rsid w:val="006D5799"/>
    <w:rsid w:val="00750D83"/>
    <w:rsid w:val="00793DD5"/>
    <w:rsid w:val="007D55F6"/>
    <w:rsid w:val="007F490F"/>
    <w:rsid w:val="00846A26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24ED"/>
    <w:rsid w:val="00C14FF4"/>
    <w:rsid w:val="00C606A2"/>
    <w:rsid w:val="00C63872"/>
    <w:rsid w:val="00C84948"/>
    <w:rsid w:val="00CF1111"/>
    <w:rsid w:val="00CF447B"/>
    <w:rsid w:val="00D05706"/>
    <w:rsid w:val="00D27DC5"/>
    <w:rsid w:val="00D47E36"/>
    <w:rsid w:val="00E55D79"/>
    <w:rsid w:val="00EE2373"/>
    <w:rsid w:val="00EF4761"/>
    <w:rsid w:val="00F750C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afetycameras.gov.scot/about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535</Words>
  <Characters>3055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2023-08-25T10:33:00Z</cp:lastPrinted>
  <dcterms:created xsi:type="dcterms:W3CDTF">2021-10-06T12:31:00Z</dcterms:created>
  <dcterms:modified xsi:type="dcterms:W3CDTF">2023-08-25T10:33:00Z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