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19491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8C53BA">
              <w:t>0342</w:t>
            </w:r>
          </w:p>
          <w:p w14:paraId="3C7347D7" w14:textId="2C3869B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1A60">
              <w:t xml:space="preserve">02 </w:t>
            </w:r>
            <w:r w:rsidR="008C53BA">
              <w:t>February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6B1DAD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6D8B8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5794A6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5B6CD9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2D4F954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202A96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0D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4719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8C53BA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01A60"/>
    <w:rsid w:val="00D27DC5"/>
    <w:rsid w:val="00D47E36"/>
    <w:rsid w:val="00DA0C75"/>
    <w:rsid w:val="00E55D79"/>
    <w:rsid w:val="00EB13EE"/>
    <w:rsid w:val="00ED0D8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2024-02-02T15:38:00Z</cp:lastPrinted>
  <dcterms:created xsi:type="dcterms:W3CDTF">2024-02-02T15:17:00Z</dcterms:created>
  <dcterms:modified xsi:type="dcterms:W3CDTF">2024-02-02T15:38:00Z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