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6C5D6721" w:rsidR="00AB7303" w:rsidRPr="0065328A" w:rsidRDefault="00F43312" w:rsidP="00015F56">
      <w:pPr>
        <w:pStyle w:val="Title"/>
        <w:rPr>
          <w:rFonts w:asciiTheme="minorHAnsi" w:hAnsiTheme="minorHAnsi" w:cstheme="minorHAnsi"/>
        </w:rPr>
      </w:pPr>
      <w:r>
        <w:rPr>
          <w:rFonts w:asciiTheme="minorHAnsi" w:hAnsiTheme="minorHAnsi" w:cstheme="minorHAnsi"/>
        </w:rPr>
        <w:t>Quarter 2</w:t>
      </w:r>
      <w:r w:rsidR="00015F56" w:rsidRPr="0065328A">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4A52255D"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 xml:space="preserve">April to </w:t>
      </w:r>
      <w:r w:rsidR="00F43312">
        <w:rPr>
          <w:rFonts w:asciiTheme="minorHAnsi" w:hAnsiTheme="minorHAnsi" w:cstheme="minorHAnsi"/>
        </w:rPr>
        <w:t>September</w:t>
      </w:r>
      <w:r w:rsidRPr="0065328A">
        <w:rPr>
          <w:rFonts w:asciiTheme="minorHAnsi" w:hAnsiTheme="minorHAnsi" w:cstheme="minorHAnsi"/>
        </w:rPr>
        <w:t xml:space="preserve"> 2021</w:t>
      </w:r>
    </w:p>
    <w:p w14:paraId="46E630BC" w14:textId="77777777" w:rsidR="00AB7303" w:rsidRPr="0065328A" w:rsidRDefault="00AB7303" w:rsidP="00AB7303">
      <w:pPr>
        <w:rPr>
          <w:rFonts w:cstheme="minorHAnsi"/>
        </w:rPr>
      </w:pPr>
    </w:p>
    <w:p w14:paraId="3685013F" w14:textId="00931CDB" w:rsidR="00274B65" w:rsidRPr="0065328A" w:rsidRDefault="00051D96" w:rsidP="00274B65">
      <w:pPr>
        <w:spacing w:line="240" w:lineRule="auto"/>
        <w:rPr>
          <w:rFonts w:cstheme="minorHAnsi"/>
          <w:color w:val="FFFFFF" w:themeColor="background1"/>
          <w:sz w:val="20"/>
          <w:szCs w:val="20"/>
        </w:rPr>
      </w:pPr>
      <w:r w:rsidRPr="0065328A">
        <w:rPr>
          <w:rFonts w:cstheme="minorHAnsi"/>
          <w:color w:val="FFFFFF" w:themeColor="background1"/>
          <w:sz w:val="20"/>
          <w:szCs w:val="20"/>
        </w:rPr>
        <w:t xml:space="preserve">Management information sources: Police Scotland Analysis and Performance Unit; </w:t>
      </w:r>
      <w:r w:rsidR="006339E1" w:rsidRPr="0065328A">
        <w:rPr>
          <w:rFonts w:cstheme="minorHAnsi"/>
          <w:color w:val="FFFFFF" w:themeColor="background1"/>
          <w:sz w:val="20"/>
          <w:szCs w:val="20"/>
        </w:rPr>
        <w:t xml:space="preserve">Operational Safety and </w:t>
      </w:r>
      <w:r w:rsidR="00D6763C">
        <w:rPr>
          <w:rFonts w:cstheme="minorHAnsi"/>
          <w:color w:val="FFFFFF" w:themeColor="background1"/>
          <w:sz w:val="20"/>
          <w:szCs w:val="20"/>
        </w:rPr>
        <w:t>First Aid T</w:t>
      </w: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157BC7">
              <w:rPr>
                <w:noProof/>
                <w:webHidden/>
              </w:rPr>
              <w:t>3</w:t>
            </w:r>
            <w:r w:rsidR="00157BC7">
              <w:rPr>
                <w:noProof/>
                <w:webHidden/>
              </w:rPr>
              <w:fldChar w:fldCharType="end"/>
            </w:r>
          </w:hyperlink>
        </w:p>
        <w:p w14:paraId="1F760A5C" w14:textId="77777777" w:rsidR="00157BC7" w:rsidRDefault="00F2329C">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157BC7">
              <w:rPr>
                <w:noProof/>
                <w:webHidden/>
              </w:rPr>
              <w:t>6</w:t>
            </w:r>
            <w:r w:rsidR="00157BC7">
              <w:rPr>
                <w:noProof/>
                <w:webHidden/>
              </w:rPr>
              <w:fldChar w:fldCharType="end"/>
            </w:r>
          </w:hyperlink>
        </w:p>
        <w:p w14:paraId="0E783887" w14:textId="77777777" w:rsidR="00157BC7" w:rsidRDefault="00F2329C">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157BC7">
              <w:rPr>
                <w:noProof/>
                <w:webHidden/>
              </w:rPr>
              <w:t>6</w:t>
            </w:r>
            <w:r w:rsidR="00157BC7">
              <w:rPr>
                <w:noProof/>
                <w:webHidden/>
              </w:rPr>
              <w:fldChar w:fldCharType="end"/>
            </w:r>
          </w:hyperlink>
        </w:p>
        <w:p w14:paraId="351D4300" w14:textId="77777777" w:rsidR="00157BC7" w:rsidRDefault="00F2329C">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157BC7">
              <w:rPr>
                <w:noProof/>
                <w:webHidden/>
              </w:rPr>
              <w:t>7</w:t>
            </w:r>
            <w:r w:rsidR="00157BC7">
              <w:rPr>
                <w:noProof/>
                <w:webHidden/>
              </w:rPr>
              <w:fldChar w:fldCharType="end"/>
            </w:r>
          </w:hyperlink>
        </w:p>
        <w:p w14:paraId="3EA01411" w14:textId="77777777" w:rsidR="00157BC7" w:rsidRDefault="00F2329C">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157BC7">
              <w:rPr>
                <w:noProof/>
                <w:webHidden/>
              </w:rPr>
              <w:t>8</w:t>
            </w:r>
            <w:r w:rsidR="00157BC7">
              <w:rPr>
                <w:noProof/>
                <w:webHidden/>
              </w:rPr>
              <w:fldChar w:fldCharType="end"/>
            </w:r>
          </w:hyperlink>
        </w:p>
        <w:p w14:paraId="1E2EAB71" w14:textId="77777777" w:rsidR="00157BC7" w:rsidRDefault="00F2329C">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157BC7">
              <w:rPr>
                <w:noProof/>
                <w:webHidden/>
              </w:rPr>
              <w:t>9</w:t>
            </w:r>
            <w:r w:rsidR="00157BC7">
              <w:rPr>
                <w:noProof/>
                <w:webHidden/>
              </w:rPr>
              <w:fldChar w:fldCharType="end"/>
            </w:r>
          </w:hyperlink>
        </w:p>
        <w:p w14:paraId="7F73CAAA" w14:textId="77777777" w:rsidR="00157BC7" w:rsidRDefault="00F2329C">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157BC7">
              <w:rPr>
                <w:noProof/>
                <w:webHidden/>
              </w:rPr>
              <w:t>11</w:t>
            </w:r>
            <w:r w:rsidR="00157BC7">
              <w:rPr>
                <w:noProof/>
                <w:webHidden/>
              </w:rPr>
              <w:fldChar w:fldCharType="end"/>
            </w:r>
          </w:hyperlink>
        </w:p>
        <w:p w14:paraId="1832D9F1" w14:textId="77777777" w:rsidR="00157BC7" w:rsidRDefault="00F2329C">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157BC7">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28478268"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Pr="0065328A">
        <w:t xml:space="preserve"> the period</w:t>
      </w:r>
      <w:r w:rsidR="003C746D" w:rsidRPr="0065328A">
        <w:t xml:space="preserve"> </w:t>
      </w:r>
      <w:r w:rsidR="00AB7303" w:rsidRPr="0065328A">
        <w:t>01 April 2021</w:t>
      </w:r>
      <w:r w:rsidR="003C746D" w:rsidRPr="0065328A">
        <w:t xml:space="preserve"> to 30</w:t>
      </w:r>
      <w:r w:rsidR="00AB7303" w:rsidRPr="0065328A">
        <w:rPr>
          <w:vertAlign w:val="superscript"/>
        </w:rPr>
        <w:t xml:space="preserve"> </w:t>
      </w:r>
      <w:r w:rsidR="00F43312">
        <w:t>September</w:t>
      </w:r>
      <w:r w:rsidR="003C746D" w:rsidRPr="0065328A">
        <w:t xml:space="preserve"> 202</w:t>
      </w:r>
      <w:r w:rsidR="00AB7303" w:rsidRPr="0065328A">
        <w:t>1</w:t>
      </w:r>
      <w:r w:rsidR="003C746D" w:rsidRPr="0065328A">
        <w:t>.</w:t>
      </w:r>
      <w:r w:rsidRPr="0065328A">
        <w:t xml:space="preserve"> All data are correct at the published date and were extracted at the start of </w:t>
      </w:r>
      <w:r w:rsidR="00F43312">
        <w:t>October</w:t>
      </w:r>
      <w:r w:rsidR="00BE6A4B" w:rsidRPr="0065328A">
        <w:t xml:space="preserve"> 2021</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6850147" w14:textId="7917C425" w:rsidR="0058664A" w:rsidRPr="0065328A" w:rsidRDefault="0058664A" w:rsidP="00D6763C">
      <w:r w:rsidRPr="0065328A">
        <w:t xml:space="preserve">This report is intended to provide answers about </w:t>
      </w:r>
      <w:r w:rsidR="00545204" w:rsidRPr="0065328A">
        <w:t xml:space="preserve">when Police Scotland officers and staff have deemed it proportionate, </w:t>
      </w:r>
      <w:r w:rsidR="000F7951" w:rsidRPr="0065328A">
        <w:t xml:space="preserve">legal </w:t>
      </w:r>
      <w:r w:rsidR="00545204" w:rsidRPr="0065328A">
        <w:t>and</w:t>
      </w:r>
      <w:r w:rsidR="00BE6A4B" w:rsidRPr="0065328A">
        <w:t xml:space="preserve"> absolutely</w:t>
      </w:r>
      <w:r w:rsidR="00545204" w:rsidRPr="0065328A">
        <w:t xml:space="preserve"> necessary to use</w:t>
      </w:r>
      <w:r w:rsidRPr="0065328A">
        <w:t xml:space="preserve"> force</w:t>
      </w:r>
      <w:r w:rsidR="00545204" w:rsidRPr="0065328A">
        <w:t xml:space="preserve"> during the course of their duties. </w:t>
      </w:r>
      <w:r w:rsidRPr="0065328A">
        <w:t xml:space="preserve"> </w:t>
      </w:r>
      <w:r w:rsidR="009F2FF3" w:rsidRPr="0065328A">
        <w:t>Th</w:t>
      </w:r>
      <w:r w:rsidR="00813AD8" w:rsidRPr="0065328A">
        <w:t xml:space="preserve">is data is </w:t>
      </w:r>
      <w:r w:rsidR="009F2FF3" w:rsidRPr="0065328A">
        <w:t>extracted from Police Scotland internal systems which are dynamic and continuously updated. Th</w:t>
      </w:r>
      <w:r w:rsidR="00813AD8" w:rsidRPr="0065328A">
        <w:t>is</w:t>
      </w:r>
      <w:r w:rsidR="009F2FF3" w:rsidRPr="0065328A">
        <w:t xml:space="preserve"> data </w:t>
      </w:r>
      <w:r w:rsidR="00813AD8" w:rsidRPr="0065328A">
        <w:t>is</w:t>
      </w:r>
      <w:r w:rsidR="009F2FF3" w:rsidRPr="0065328A">
        <w:t xml:space="preserve"> extracted from </w:t>
      </w:r>
      <w:r w:rsidR="00F43312">
        <w:t>the “Use of Force”</w:t>
      </w:r>
      <w:r w:rsidR="008D50BB" w:rsidRPr="0065328A">
        <w:t xml:space="preserve"> </w:t>
      </w:r>
      <w:r w:rsidR="00BE6A4B" w:rsidRPr="0065328A">
        <w:t xml:space="preserve">and </w:t>
      </w:r>
      <w:r w:rsidR="00CA3542" w:rsidRPr="0065328A">
        <w:t xml:space="preserve">“Taser Deployment” forms </w:t>
      </w:r>
      <w:r w:rsidR="00F43312">
        <w:t>which are</w:t>
      </w:r>
      <w:r w:rsidR="008D50BB" w:rsidRPr="0065328A">
        <w:t xml:space="preserve"> </w:t>
      </w:r>
      <w:r w:rsidR="009F2FF3" w:rsidRPr="0065328A">
        <w:t>manually completed by officers/staff following an incident where</w:t>
      </w:r>
      <w:r w:rsidR="008D50BB" w:rsidRPr="0065328A">
        <w:t xml:space="preserve"> officers have determined that </w:t>
      </w:r>
      <w:r w:rsidR="009F2FF3" w:rsidRPr="0065328A">
        <w:t xml:space="preserve">use of force </w:t>
      </w:r>
      <w:r w:rsidR="008D50BB" w:rsidRPr="0065328A">
        <w:t>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lastRenderedPageBreak/>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t>When an officer considers there to be an imminent use or threat of violence they can consider using Taser in a number of ways:</w:t>
      </w:r>
    </w:p>
    <w:p w14:paraId="4FCBCFC7" w14:textId="2F2185C2" w:rsidR="00EF363C" w:rsidRDefault="00EF363C" w:rsidP="00E37FA8">
      <w:pPr>
        <w:pStyle w:val="Bullet"/>
      </w:pPr>
      <w:r w:rsidRPr="0065328A">
        <w:lastRenderedPageBreak/>
        <w:t>Drawn</w:t>
      </w:r>
      <w:r>
        <w:t xml:space="preserve"> - </w:t>
      </w:r>
      <w:r w:rsidRPr="0065328A">
        <w:t>The officer removes the Taser device from its holster when justified in law to do so</w:t>
      </w:r>
      <w:r>
        <w:t>.</w:t>
      </w:r>
    </w:p>
    <w:p w14:paraId="11B385D2" w14:textId="4AD8B641" w:rsidR="00E37FA8" w:rsidRDefault="00E37FA8" w:rsidP="00E37FA8">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6FD49EB0" w14:textId="7C5CC547" w:rsidR="00E37FA8" w:rsidRDefault="00E37FA8" w:rsidP="00E37FA8">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deter a suspect an officer may squeeze the trigger without the cartridge attached so the electric current flows between the two contacts at the end of the Taser. This is when you may hear or see electricity crackling.</w:t>
      </w:r>
    </w:p>
    <w:p w14:paraId="6C3CDB49" w14:textId="66B05B53" w:rsidR="00E37FA8" w:rsidRDefault="00E37FA8" w:rsidP="00E37FA8">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CF74F76" w14:textId="60BCBE9A" w:rsidR="00E37FA8" w:rsidRDefault="00E37FA8" w:rsidP="00E37FA8">
      <w:pPr>
        <w:pStyle w:val="Bullet"/>
        <w:rPr>
          <w:rFonts w:cstheme="minorHAnsi"/>
        </w:rPr>
      </w:pPr>
      <w:r w:rsidRPr="0065328A">
        <w:rPr>
          <w:rFonts w:asciiTheme="minorHAnsi" w:hAnsiTheme="minorHAnsi" w:cstheme="minorHAnsi"/>
        </w:rPr>
        <w:t>Drive Stun</w:t>
      </w:r>
      <w:r>
        <w:rPr>
          <w:rFonts w:cstheme="minorHAnsi"/>
        </w:rPr>
        <w:t xml:space="preserve"> - </w:t>
      </w:r>
      <w:r w:rsidRPr="0065328A">
        <w:rPr>
          <w:rFonts w:asciiTheme="minorHAnsi" w:hAnsiTheme="minorHAnsi" w:cstheme="minorHAnsi"/>
        </w:rPr>
        <w:t>Following Taser being discharged there may be circumstances where it has not been fully effective. The officer will place the end of the Taser onto the suspect approximately nine inches away from the nearest probe to bring them under control.</w:t>
      </w:r>
    </w:p>
    <w:p w14:paraId="2D3B8DD4" w14:textId="6397CE11" w:rsidR="00E37FA8" w:rsidRDefault="00E37FA8" w:rsidP="00E37FA8">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9" w14:textId="77777777" w:rsidR="009D6036" w:rsidRPr="0065328A" w:rsidRDefault="009D6036" w:rsidP="005F2B28">
      <w:pPr>
        <w:pStyle w:val="Bullet"/>
      </w:pPr>
      <w:r w:rsidRPr="0065328A">
        <w:t>Taser has never been used in Drive Stun Mode in Police Scotland.</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233056B6" w:rsidR="009F2FF3" w:rsidRPr="00D6763C" w:rsidRDefault="00F43312" w:rsidP="005F2B28">
      <w:pPr>
        <w:pStyle w:val="Heading3"/>
      </w:pPr>
      <w:r>
        <w:t>Quarter 2</w:t>
      </w:r>
      <w:r w:rsidR="003C71C6" w:rsidRPr="00D6763C">
        <w:t xml:space="preserve"> </w:t>
      </w:r>
      <w:r w:rsidR="007C0A04" w:rsidRPr="00D6763C">
        <w:t>YTD 2021/22</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following information is presented in the above table:&#10;The total number of incidents recorded by Police Scotland for Quarter 1 year-to-date 2021/22 is 762,551. The total number of “Use of Force” forms submitted for the same period is 2,714. The percentage of incidents recorded where a “Use of Force” form was submitted (the total number of “Use of Force” forms submitted divided by the total number of incidents) for the same period is 0.36%. &#10;"/>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75CE61B3" w:rsidR="00A752F8" w:rsidRPr="0065328A" w:rsidRDefault="00F43312"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2</w:t>
            </w:r>
            <w:r w:rsidR="003C71C6" w:rsidRPr="0065328A">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3870489E" w:rsidR="004805A8" w:rsidRPr="0065328A" w:rsidRDefault="00A752F8"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2021/22</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3FB77ED5" w:rsidR="0058664A" w:rsidRPr="0065328A" w:rsidRDefault="00F43312" w:rsidP="00BF50D3">
            <w:pPr>
              <w:spacing w:before="0"/>
              <w:jc w:val="center"/>
              <w:rPr>
                <w:rFonts w:asciiTheme="minorHAnsi" w:hAnsiTheme="minorHAnsi" w:cstheme="minorHAnsi"/>
                <w:szCs w:val="24"/>
              </w:rPr>
            </w:pPr>
            <w:r>
              <w:rPr>
                <w:rFonts w:asciiTheme="minorHAnsi" w:hAnsiTheme="minorHAnsi" w:cstheme="minorHAnsi"/>
                <w:szCs w:val="24"/>
              </w:rPr>
              <w:t>762,551</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0E34DF3F" w:rsidR="00B05C80" w:rsidRPr="0065328A" w:rsidRDefault="00F43312" w:rsidP="00BF50D3">
            <w:pPr>
              <w:spacing w:before="0"/>
              <w:jc w:val="center"/>
              <w:rPr>
                <w:rFonts w:asciiTheme="minorHAnsi" w:hAnsiTheme="minorHAnsi" w:cstheme="minorHAnsi"/>
                <w:szCs w:val="24"/>
              </w:rPr>
            </w:pPr>
            <w:r>
              <w:rPr>
                <w:rFonts w:asciiTheme="minorHAnsi" w:hAnsiTheme="minorHAnsi" w:cstheme="minorHAnsi"/>
                <w:szCs w:val="24"/>
              </w:rPr>
              <w:t>2,714</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592BF43C" w:rsidR="0058664A" w:rsidRPr="0065328A" w:rsidRDefault="00F43312" w:rsidP="00BF50D3">
            <w:pPr>
              <w:spacing w:before="0"/>
              <w:jc w:val="center"/>
              <w:rPr>
                <w:rFonts w:asciiTheme="minorHAnsi" w:hAnsiTheme="minorHAnsi" w:cstheme="minorHAnsi"/>
                <w:szCs w:val="24"/>
              </w:rPr>
            </w:pPr>
            <w:r>
              <w:rPr>
                <w:rFonts w:asciiTheme="minorHAnsi" w:hAnsiTheme="minorHAnsi" w:cstheme="minorHAnsi"/>
                <w:szCs w:val="24"/>
              </w:rPr>
              <w:t>0.36</w:t>
            </w:r>
            <w:r w:rsidR="00813AD8" w:rsidRPr="0065328A">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1965CE4C" w:rsidR="00A70F6E" w:rsidRPr="0065328A" w:rsidRDefault="00D36D66" w:rsidP="00D36D66">
      <w:pPr>
        <w:rPr>
          <w:rFonts w:eastAsiaTheme="majorEastAsia"/>
          <w:color w:val="2E74B5" w:themeColor="accent1" w:themeShade="BF"/>
          <w:sz w:val="28"/>
          <w:szCs w:val="26"/>
        </w:rPr>
      </w:pPr>
      <w:r>
        <w:t xml:space="preserve">The total number of incidents recorded </w:t>
      </w:r>
      <w:r w:rsidR="00443789">
        <w:t>by Police Scotland for Quarter 2</w:t>
      </w:r>
      <w:r>
        <w:t xml:space="preserve"> year-to-date 2021/22 is </w:t>
      </w:r>
      <w:r w:rsidR="00F43312">
        <w:t>762,551</w:t>
      </w:r>
      <w:r>
        <w:t xml:space="preserve">. The total number of </w:t>
      </w:r>
      <w:r w:rsidR="0003335A">
        <w:t xml:space="preserve">“Use of Force” </w:t>
      </w:r>
      <w:r>
        <w:t>forms submit</w:t>
      </w:r>
      <w:r w:rsidR="00F43312">
        <w:t>ted for the same period is 2,714</w:t>
      </w:r>
      <w:r>
        <w:t xml:space="preserve">. The percentage of incidents recorded where a </w:t>
      </w:r>
      <w:r w:rsidR="0003335A">
        <w:t xml:space="preserve">“Use of Force” </w:t>
      </w:r>
      <w:r>
        <w:t xml:space="preserve">form was submitted (the total number of </w:t>
      </w:r>
      <w:r w:rsidR="0003335A">
        <w:t xml:space="preserve">“Use of Force” </w:t>
      </w:r>
      <w:r>
        <w:t>forms submitted divided by the total number of incide</w:t>
      </w:r>
      <w:r w:rsidR="00F43312">
        <w:t>nts) for the same period is 0.36</w:t>
      </w:r>
      <w:r>
        <w:t xml:space="preserve">%. </w:t>
      </w:r>
      <w:r w:rsidR="00A70F6E" w:rsidRPr="0065328A">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2F8DAF1C" w:rsidR="007C0A04" w:rsidRPr="0065328A" w:rsidRDefault="00F43312" w:rsidP="005F2B28">
      <w:pPr>
        <w:pStyle w:val="Heading3"/>
      </w:pPr>
      <w:r>
        <w:t>Quarter 2</w:t>
      </w:r>
      <w:r w:rsidR="007C0A04" w:rsidRPr="0065328A">
        <w:t xml:space="preserve"> YTD 2021/22</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2 year-to-date 2021/22:&#10;• Handcuffs were used 2,463 times&#10;• Empty hand restraint/hold (Empty hand restraints and holds include; pushes, fend offs, arm locks, strikes, blocks and the placing and restraining of a subject on the ground) was used 1,975 times.&#10;• Spit hoods were used 384 times&#10;• Fast straps (leg restraints) were used 689 times.&#10;• Baton (drawn only) was used 124 times, a baton strike was used 108 times and a baton restraint was used 48 times.&#10;• PAVA (drawn only) was used 67 times and PAVA was discharged 141 times - all PAVA Discharges are automatically referred to the Police Investigations and Review Commissioner (PIRC)&#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52EAA817" w:rsidR="00BF50D3" w:rsidRPr="0065328A" w:rsidRDefault="00F43312"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2</w:t>
            </w:r>
            <w:r w:rsidR="00BF50D3" w:rsidRPr="0065328A">
              <w:rPr>
                <w:rFonts w:asciiTheme="minorHAnsi" w:hAnsiTheme="minorHAnsi" w:cstheme="minorHAnsi"/>
                <w:b/>
                <w:color w:val="FFFFFF" w:themeColor="background1"/>
                <w:szCs w:val="24"/>
              </w:rPr>
              <w:t xml:space="preserve"> YTD</w:t>
            </w:r>
          </w:p>
          <w:p w14:paraId="3685016F" w14:textId="17EA1FF0" w:rsidR="004805A8" w:rsidRPr="0065328A" w:rsidRDefault="00BF50D3" w:rsidP="00AB7303">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10D09A9D" w:rsidR="009F2FF3" w:rsidRPr="0065328A" w:rsidRDefault="00F43312" w:rsidP="00AB7303">
            <w:pPr>
              <w:spacing w:before="0"/>
              <w:jc w:val="center"/>
              <w:rPr>
                <w:rFonts w:asciiTheme="minorHAnsi" w:hAnsiTheme="minorHAnsi" w:cstheme="minorHAnsi"/>
                <w:szCs w:val="24"/>
                <w:highlight w:val="yellow"/>
              </w:rPr>
            </w:pPr>
            <w:r>
              <w:rPr>
                <w:rFonts w:asciiTheme="minorHAnsi" w:hAnsiTheme="minorHAnsi" w:cstheme="minorHAnsi"/>
                <w:szCs w:val="24"/>
              </w:rPr>
              <w:t>2,463</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6936DAAB" w:rsidR="009F2FF3" w:rsidRPr="0065328A" w:rsidRDefault="00F43312" w:rsidP="00AB7303">
            <w:pPr>
              <w:spacing w:before="0"/>
              <w:jc w:val="center"/>
              <w:rPr>
                <w:rFonts w:asciiTheme="minorHAnsi" w:hAnsiTheme="minorHAnsi" w:cstheme="minorHAnsi"/>
                <w:szCs w:val="24"/>
                <w:highlight w:val="yellow"/>
              </w:rPr>
            </w:pPr>
            <w:r>
              <w:rPr>
                <w:rFonts w:asciiTheme="minorHAnsi" w:hAnsiTheme="minorHAnsi" w:cstheme="minorHAnsi"/>
                <w:szCs w:val="24"/>
              </w:rPr>
              <w:t>1,975</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16893AB7" w:rsidR="009F2FF3" w:rsidRPr="0065328A" w:rsidRDefault="00F43312" w:rsidP="00AB7303">
            <w:pPr>
              <w:spacing w:before="0"/>
              <w:jc w:val="center"/>
              <w:rPr>
                <w:rFonts w:asciiTheme="minorHAnsi" w:hAnsiTheme="minorHAnsi" w:cstheme="minorHAnsi"/>
                <w:szCs w:val="24"/>
                <w:highlight w:val="yellow"/>
              </w:rPr>
            </w:pPr>
            <w:r>
              <w:rPr>
                <w:rFonts w:asciiTheme="minorHAnsi" w:hAnsiTheme="minorHAnsi" w:cstheme="minorHAnsi"/>
                <w:szCs w:val="24"/>
              </w:rPr>
              <w:t>384</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57861D60" w:rsidR="009F2FF3" w:rsidRPr="0065328A" w:rsidRDefault="00F43312" w:rsidP="00AB7303">
            <w:pPr>
              <w:spacing w:before="0"/>
              <w:jc w:val="center"/>
              <w:rPr>
                <w:rFonts w:asciiTheme="minorHAnsi" w:hAnsiTheme="minorHAnsi" w:cstheme="minorHAnsi"/>
                <w:szCs w:val="24"/>
                <w:highlight w:val="yellow"/>
              </w:rPr>
            </w:pPr>
            <w:r>
              <w:rPr>
                <w:rFonts w:asciiTheme="minorHAnsi" w:hAnsiTheme="minorHAnsi" w:cstheme="minorHAnsi"/>
                <w:szCs w:val="24"/>
              </w:rPr>
              <w:t>689</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703430D2" w:rsidR="009F2FF3" w:rsidRPr="0065328A" w:rsidRDefault="00F43312" w:rsidP="00AB7303">
            <w:pPr>
              <w:spacing w:before="0"/>
              <w:jc w:val="center"/>
              <w:rPr>
                <w:rFonts w:asciiTheme="minorHAnsi" w:hAnsiTheme="minorHAnsi" w:cstheme="minorHAnsi"/>
                <w:szCs w:val="24"/>
                <w:highlight w:val="yellow"/>
              </w:rPr>
            </w:pPr>
            <w:r>
              <w:rPr>
                <w:rFonts w:asciiTheme="minorHAnsi" w:hAnsiTheme="minorHAnsi" w:cstheme="minorHAnsi"/>
                <w:szCs w:val="24"/>
              </w:rPr>
              <w:t>124</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25AD700E" w:rsidR="009F2FF3" w:rsidRPr="0065328A" w:rsidRDefault="00F43312" w:rsidP="00AB7303">
            <w:pPr>
              <w:spacing w:before="0"/>
              <w:jc w:val="center"/>
              <w:rPr>
                <w:rFonts w:asciiTheme="minorHAnsi" w:hAnsiTheme="minorHAnsi" w:cstheme="minorHAnsi"/>
                <w:szCs w:val="24"/>
                <w:highlight w:val="yellow"/>
              </w:rPr>
            </w:pPr>
            <w:r>
              <w:rPr>
                <w:rFonts w:asciiTheme="minorHAnsi" w:hAnsiTheme="minorHAnsi" w:cstheme="minorHAnsi"/>
                <w:szCs w:val="24"/>
              </w:rPr>
              <w:t>108</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21ED6897" w:rsidR="00923B37" w:rsidRPr="0065328A" w:rsidRDefault="00F43312" w:rsidP="00AB7303">
            <w:pPr>
              <w:spacing w:before="0"/>
              <w:jc w:val="center"/>
              <w:rPr>
                <w:rFonts w:asciiTheme="minorHAnsi" w:hAnsiTheme="minorHAnsi" w:cstheme="minorHAnsi"/>
                <w:szCs w:val="24"/>
                <w:highlight w:val="yellow"/>
              </w:rPr>
            </w:pPr>
            <w:r>
              <w:rPr>
                <w:rFonts w:asciiTheme="minorHAnsi" w:hAnsiTheme="minorHAnsi" w:cstheme="minorHAnsi"/>
                <w:szCs w:val="24"/>
              </w:rPr>
              <w:t>48</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63C0CF3A" w:rsidR="009F2FF3" w:rsidRPr="0065328A" w:rsidRDefault="00F43312" w:rsidP="00AB7303">
            <w:pPr>
              <w:spacing w:before="0"/>
              <w:jc w:val="center"/>
              <w:rPr>
                <w:rFonts w:asciiTheme="minorHAnsi" w:hAnsiTheme="minorHAnsi" w:cstheme="minorHAnsi"/>
                <w:szCs w:val="24"/>
                <w:highlight w:val="yellow"/>
              </w:rPr>
            </w:pPr>
            <w:r>
              <w:rPr>
                <w:rFonts w:asciiTheme="minorHAnsi" w:hAnsiTheme="minorHAnsi" w:cstheme="minorHAnsi"/>
                <w:szCs w:val="24"/>
              </w:rPr>
              <w:t>67</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10C3BB64" w:rsidR="009F2FF3" w:rsidRPr="0065328A" w:rsidRDefault="00F43312" w:rsidP="00AB7303">
            <w:pPr>
              <w:spacing w:before="0"/>
              <w:jc w:val="center"/>
              <w:rPr>
                <w:rFonts w:asciiTheme="minorHAnsi" w:hAnsiTheme="minorHAnsi" w:cstheme="minorHAnsi"/>
                <w:szCs w:val="24"/>
                <w:highlight w:val="yellow"/>
              </w:rPr>
            </w:pPr>
            <w:r>
              <w:rPr>
                <w:rFonts w:asciiTheme="minorHAnsi" w:hAnsiTheme="minorHAnsi" w:cstheme="minorHAnsi"/>
                <w:szCs w:val="24"/>
              </w:rPr>
              <w:t>141</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457DB075" w:rsidR="0029472B" w:rsidRDefault="0029472B">
      <w:r>
        <w:t xml:space="preserve">The table shows the number of times the named use of force was recorded on Police Scotland </w:t>
      </w:r>
      <w:r w:rsidR="0003335A">
        <w:t xml:space="preserve">“Use of Force” </w:t>
      </w:r>
      <w:r w:rsidR="00443789">
        <w:t>forms for Quarter 2</w:t>
      </w:r>
      <w:r>
        <w:t xml:space="preserve"> year-to-date 2021/22:</w:t>
      </w:r>
    </w:p>
    <w:p w14:paraId="7678CF31" w14:textId="067F0038" w:rsidR="0029472B" w:rsidRPr="0029472B" w:rsidRDefault="0029472B" w:rsidP="004E1C5E">
      <w:pPr>
        <w:pStyle w:val="Bullet"/>
        <w:rPr>
          <w:rFonts w:eastAsiaTheme="majorEastAsia" w:cstheme="minorHAnsi"/>
          <w:b/>
          <w:sz w:val="32"/>
          <w:szCs w:val="32"/>
        </w:rPr>
      </w:pPr>
      <w:r>
        <w:t xml:space="preserve">Handcuffs were used </w:t>
      </w:r>
      <w:r w:rsidR="008A220B">
        <w:t>2,463</w:t>
      </w:r>
      <w:r>
        <w:t xml:space="preserve"> times</w:t>
      </w:r>
    </w:p>
    <w:p w14:paraId="020F2667" w14:textId="66C0A89D"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8A220B">
        <w:t>1,975</w:t>
      </w:r>
      <w:r>
        <w:t xml:space="preserve"> times.</w:t>
      </w:r>
    </w:p>
    <w:p w14:paraId="6BF6D08B" w14:textId="6155FADC" w:rsidR="0029472B" w:rsidRPr="0029472B" w:rsidRDefault="0029472B" w:rsidP="004E1C5E">
      <w:pPr>
        <w:pStyle w:val="Bullet"/>
        <w:rPr>
          <w:rFonts w:eastAsiaTheme="majorEastAsia" w:cstheme="minorHAnsi"/>
          <w:b/>
          <w:sz w:val="32"/>
          <w:szCs w:val="32"/>
        </w:rPr>
      </w:pPr>
      <w:r>
        <w:t xml:space="preserve">Spit hoods were used </w:t>
      </w:r>
      <w:r w:rsidR="008A220B">
        <w:t>384</w:t>
      </w:r>
      <w:r>
        <w:t xml:space="preserve"> times</w:t>
      </w:r>
    </w:p>
    <w:p w14:paraId="7F35082B" w14:textId="6C8904F7" w:rsidR="0029472B" w:rsidRDefault="0029472B" w:rsidP="004E1C5E">
      <w:pPr>
        <w:pStyle w:val="Bullet"/>
      </w:pPr>
      <w:r>
        <w:t xml:space="preserve">Fast straps (leg restraints) were used </w:t>
      </w:r>
      <w:r w:rsidR="008A220B">
        <w:t>689</w:t>
      </w:r>
      <w:r>
        <w:t xml:space="preserve"> times.</w:t>
      </w:r>
    </w:p>
    <w:p w14:paraId="49E0B7E9" w14:textId="2309FBF0" w:rsidR="0029472B" w:rsidRDefault="0029472B" w:rsidP="004E1C5E">
      <w:pPr>
        <w:pStyle w:val="Bullet"/>
      </w:pPr>
      <w:r>
        <w:t xml:space="preserve">Baton (drawn only) was used </w:t>
      </w:r>
      <w:r w:rsidR="008A220B">
        <w:t>124</w:t>
      </w:r>
      <w:r>
        <w:t xml:space="preserve"> times, a baton strike was </w:t>
      </w:r>
      <w:r w:rsidR="008A220B">
        <w:t>used 10</w:t>
      </w:r>
      <w:r>
        <w:t>8 times a</w:t>
      </w:r>
      <w:r w:rsidR="008A220B">
        <w:t>nd a baton restraint was used 48</w:t>
      </w:r>
      <w:r>
        <w:t xml:space="preserve"> times.</w:t>
      </w:r>
    </w:p>
    <w:p w14:paraId="76EA903E" w14:textId="2C312BCE" w:rsidR="00D400CD" w:rsidRDefault="008A220B" w:rsidP="004F4C74">
      <w:pPr>
        <w:pStyle w:val="Bullet"/>
        <w:rPr>
          <w:rFonts w:cstheme="minorHAnsi"/>
          <w:szCs w:val="24"/>
        </w:rPr>
      </w:pPr>
      <w:r>
        <w:lastRenderedPageBreak/>
        <w:t>PAVA (drawn only) was used 67</w:t>
      </w:r>
      <w:r w:rsidR="004E1C5E">
        <w:t xml:space="preserve"> </w:t>
      </w:r>
      <w:r>
        <w:t>times and PAVA was discharged 141</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77777777"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t xml:space="preserve">Number of incidents recorded on Police Scotland </w:t>
      </w:r>
      <w:r w:rsidR="0003335A">
        <w:t xml:space="preserve">“Use of Force” </w:t>
      </w:r>
      <w:r w:rsidRPr="0065328A">
        <w:t>forms breakdown for Subject</w:t>
      </w:r>
      <w:bookmarkEnd w:id="4"/>
    </w:p>
    <w:p w14:paraId="7CE95909" w14:textId="0D710957" w:rsidR="007C0A04" w:rsidRPr="0065328A" w:rsidRDefault="00742376" w:rsidP="005F2B28">
      <w:pPr>
        <w:pStyle w:val="Heading3"/>
      </w:pPr>
      <w:r>
        <w:t>Quarter 2</w:t>
      </w:r>
      <w:r w:rsidR="007C0A04" w:rsidRPr="0065328A">
        <w:t xml:space="preserve"> YTD 2021/22</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 The total number of incidents recorded by Police Scotland for Quarter 2 year-to-date 2021/22 where the subject was under 18 is 420. &#10;• The total number of incidents recorded by Police Scotland for Quarter 2  year-to-date 2021/22 where the subject was male is 2,026. The number of incidents where the subject was female recorded for the same period was 518. &#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18DD5D52" w:rsidR="00BF50D3" w:rsidRPr="0065328A" w:rsidRDefault="00742376"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2</w:t>
            </w:r>
            <w:r w:rsidR="00BF50D3" w:rsidRPr="0065328A">
              <w:rPr>
                <w:rFonts w:asciiTheme="minorHAnsi" w:hAnsiTheme="minorHAnsi" w:cstheme="minorHAnsi"/>
                <w:b/>
                <w:color w:val="FFFFFF" w:themeColor="background1"/>
                <w:szCs w:val="24"/>
              </w:rPr>
              <w:t xml:space="preserve"> YTD</w:t>
            </w:r>
          </w:p>
          <w:p w14:paraId="36850194" w14:textId="0354D34C" w:rsidR="00FE7E64" w:rsidRPr="0065328A" w:rsidRDefault="00BF50D3" w:rsidP="00BF50D3">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670BE1A6" w:rsidR="00FE7E64" w:rsidRPr="0065328A" w:rsidRDefault="00742376" w:rsidP="00BF50D3">
            <w:pPr>
              <w:spacing w:before="0"/>
              <w:jc w:val="center"/>
              <w:rPr>
                <w:rFonts w:asciiTheme="minorHAnsi" w:hAnsiTheme="minorHAnsi" w:cstheme="minorHAnsi"/>
                <w:szCs w:val="24"/>
                <w:highlight w:val="yellow"/>
              </w:rPr>
            </w:pPr>
            <w:r>
              <w:rPr>
                <w:rFonts w:asciiTheme="minorHAnsi" w:hAnsiTheme="minorHAnsi" w:cstheme="minorHAnsi"/>
                <w:szCs w:val="24"/>
              </w:rPr>
              <w:t>420</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28EA5D0A" w:rsidR="00FE7E64" w:rsidRPr="0065328A" w:rsidRDefault="00742376" w:rsidP="00BF50D3">
            <w:pPr>
              <w:spacing w:before="0"/>
              <w:jc w:val="center"/>
              <w:rPr>
                <w:rFonts w:asciiTheme="minorHAnsi" w:hAnsiTheme="minorHAnsi" w:cstheme="minorHAnsi"/>
                <w:szCs w:val="24"/>
                <w:highlight w:val="yellow"/>
              </w:rPr>
            </w:pPr>
            <w:r>
              <w:rPr>
                <w:rFonts w:asciiTheme="minorHAnsi" w:hAnsiTheme="minorHAnsi" w:cstheme="minorHAnsi"/>
                <w:szCs w:val="24"/>
              </w:rPr>
              <w:t>2,026</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7707CFF4" w:rsidR="00FE7E64" w:rsidRPr="0065328A" w:rsidRDefault="00742376" w:rsidP="00BF50D3">
            <w:pPr>
              <w:spacing w:before="0"/>
              <w:jc w:val="center"/>
              <w:rPr>
                <w:rFonts w:asciiTheme="minorHAnsi" w:hAnsiTheme="minorHAnsi" w:cstheme="minorHAnsi"/>
                <w:szCs w:val="24"/>
                <w:highlight w:val="yellow"/>
              </w:rPr>
            </w:pPr>
            <w:r>
              <w:rPr>
                <w:rFonts w:asciiTheme="minorHAnsi" w:hAnsiTheme="minorHAnsi" w:cstheme="minorHAnsi"/>
                <w:szCs w:val="24"/>
              </w:rPr>
              <w:t>518</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15F4C45E" w:rsidR="004E1C5E" w:rsidRPr="004E1C5E" w:rsidRDefault="004E1C5E" w:rsidP="004E1C5E">
      <w:pPr>
        <w:pStyle w:val="Bullet"/>
      </w:pPr>
      <w:r w:rsidRPr="004E1C5E">
        <w:t xml:space="preserve">The total number of incidents recorded </w:t>
      </w:r>
      <w:r w:rsidR="00443789">
        <w:t>by Police Scotland for Quarter 2</w:t>
      </w:r>
      <w:r w:rsidRPr="004E1C5E">
        <w:t xml:space="preserve"> year-to-date 2021/22 where</w:t>
      </w:r>
      <w:r w:rsidR="00742376">
        <w:t xml:space="preserve"> the subject was under 18 is 420</w:t>
      </w:r>
      <w:r w:rsidRPr="004E1C5E">
        <w:t xml:space="preserve">. </w:t>
      </w:r>
    </w:p>
    <w:p w14:paraId="368501A1" w14:textId="2E9B6E8B"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w:t>
      </w:r>
      <w:r w:rsidR="00443789">
        <w:t>by Police Scotland for Quarter 2</w:t>
      </w:r>
      <w:r w:rsidRPr="004E1C5E">
        <w:t xml:space="preserve"> year-to-date 2021/22 where the subject was male is </w:t>
      </w:r>
      <w:r w:rsidR="00742376">
        <w:t>2,026</w:t>
      </w:r>
      <w:r w:rsidRPr="004E1C5E">
        <w:t xml:space="preserve">. The number of </w:t>
      </w:r>
      <w:r w:rsidR="003E38AB">
        <w:t xml:space="preserve">incidents where the subject was </w:t>
      </w:r>
      <w:r w:rsidRPr="004E1C5E">
        <w:t>female reco</w:t>
      </w:r>
      <w:r w:rsidR="00742376">
        <w:t>rded for the same period was 518</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2D7E4595" w:rsidR="007C0A04" w:rsidRPr="0065328A" w:rsidRDefault="00742376" w:rsidP="005F2B28">
      <w:pPr>
        <w:pStyle w:val="Heading3"/>
      </w:pPr>
      <w:r>
        <w:t>Quarter 2</w:t>
      </w:r>
      <w:r w:rsidR="007C0A04" w:rsidRPr="0065328A">
        <w:t xml:space="preserve"> YTD 2021/22</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2 year-to-date 2021/22 as follows:&#10;• African, African Scottish or African British – 19 subjects&#10;• Arab, Arab Scottish or Arab British – 7 subject&#10;• Bangladeshi, Bangladeshi Scottish or Bangladeshi British – 0 subjects&#10;• Black, Black Scottish or Black British – 17 subjects&#10;• Caribbean, Caribbean Scottish or Caribbean British – 1 subject&#10;• Chinese, Chinese Scottish or Chinese British – 0 subjects&#10;• Subject who chose not to disclose their ethnicity – 0 subjects&#10;• Indian, Indian Scottish or Indian British – 9 subjects&#10;• Mixed or multiple Ethnic Group – 10 subjects&#10;• Other African background – 4 subjects&#10;• Other Asian background – 7 subjects&#10;• Other Caribbean or Black background – 4 subjects&#10;• Other Ethnic Group – 10 subjects&#10;• Other White British – 120 subjects&#10;• Other White Ethnic Group – 30 subjects&#10;• Pakistani, Pakistani Scottish or Pakistani British – 7 subjects&#10;• Unknown Ethnic Group – 49 subjects&#10;• White English – 58 subjects&#10;• White Gypsy/Traveller – 10 subjects&#10;• White Irish – 6 subjects&#10;• White Northern Irish – 11 subjects&#10;• White Polish – 48 subjects&#10;• White Scottish – 2,432 subjects&#10;• White Welsh – 5 subjects"/>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3FE9B246" w:rsidR="00BF50D3" w:rsidRPr="0065328A" w:rsidRDefault="00742376"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2</w:t>
            </w:r>
            <w:r w:rsidR="00BF50D3" w:rsidRPr="0065328A">
              <w:rPr>
                <w:rFonts w:asciiTheme="minorHAnsi" w:hAnsiTheme="minorHAnsi" w:cstheme="minorHAnsi"/>
                <w:b/>
                <w:color w:val="FFFFFF" w:themeColor="background1"/>
                <w:szCs w:val="24"/>
              </w:rPr>
              <w:t xml:space="preserve"> YTD </w:t>
            </w:r>
          </w:p>
          <w:p w14:paraId="368501A5" w14:textId="6F72E6EB" w:rsidR="00A6347F" w:rsidRPr="0065328A" w:rsidRDefault="00BF50D3" w:rsidP="007C0A04">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5D22E4C5" w:rsidR="00BF50D3" w:rsidRPr="0065328A" w:rsidRDefault="00742376"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2</w:t>
            </w:r>
            <w:r w:rsidR="00BF50D3" w:rsidRPr="0065328A">
              <w:rPr>
                <w:rFonts w:asciiTheme="minorHAnsi" w:hAnsiTheme="minorHAnsi" w:cstheme="minorHAnsi"/>
                <w:b/>
                <w:color w:val="FFFFFF" w:themeColor="background1"/>
                <w:szCs w:val="24"/>
              </w:rPr>
              <w:t xml:space="preserve"> YTD </w:t>
            </w:r>
          </w:p>
          <w:p w14:paraId="368501A8" w14:textId="3F6148C3" w:rsidR="00A6347F" w:rsidRPr="0065328A" w:rsidRDefault="00BF50D3" w:rsidP="007C0A04">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4757F8" w:rsidRPr="0065328A" w14:paraId="368501AF" w14:textId="77777777" w:rsidTr="004757F8">
        <w:trPr>
          <w:trHeight w:val="454"/>
        </w:trPr>
        <w:tc>
          <w:tcPr>
            <w:tcW w:w="2739" w:type="dxa"/>
            <w:vAlign w:val="center"/>
          </w:tcPr>
          <w:p w14:paraId="368501AA" w14:textId="7C87191B"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261792AD"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19</w:t>
            </w:r>
          </w:p>
        </w:tc>
        <w:tc>
          <w:tcPr>
            <w:tcW w:w="425" w:type="dxa"/>
            <w:tcBorders>
              <w:top w:val="nil"/>
              <w:bottom w:val="nil"/>
            </w:tcBorders>
            <w:shd w:val="clear" w:color="auto" w:fill="FFFFFF" w:themeFill="background1"/>
            <w:vAlign w:val="center"/>
          </w:tcPr>
          <w:p w14:paraId="368501AC"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AD" w14:textId="64C0C68D"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Other Ethnic Group</w:t>
            </w:r>
          </w:p>
        </w:tc>
        <w:tc>
          <w:tcPr>
            <w:tcW w:w="1976" w:type="dxa"/>
            <w:vAlign w:val="center"/>
          </w:tcPr>
          <w:p w14:paraId="368501AE" w14:textId="3F56B5BE"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10</w:t>
            </w:r>
          </w:p>
        </w:tc>
      </w:tr>
      <w:tr w:rsidR="004757F8" w:rsidRPr="0065328A" w14:paraId="368501B5" w14:textId="77777777" w:rsidTr="004757F8">
        <w:trPr>
          <w:trHeight w:val="454"/>
        </w:trPr>
        <w:tc>
          <w:tcPr>
            <w:tcW w:w="2739" w:type="dxa"/>
            <w:vAlign w:val="center"/>
          </w:tcPr>
          <w:p w14:paraId="368501B0" w14:textId="3EE0562C"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76F84117"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7</w:t>
            </w:r>
          </w:p>
        </w:tc>
        <w:tc>
          <w:tcPr>
            <w:tcW w:w="425" w:type="dxa"/>
            <w:tcBorders>
              <w:top w:val="nil"/>
              <w:bottom w:val="nil"/>
            </w:tcBorders>
            <w:shd w:val="clear" w:color="auto" w:fill="FFFFFF" w:themeFill="background1"/>
            <w:vAlign w:val="center"/>
          </w:tcPr>
          <w:p w14:paraId="368501B2"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B3" w14:textId="2BFBBC6A"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Other white British</w:t>
            </w:r>
          </w:p>
        </w:tc>
        <w:tc>
          <w:tcPr>
            <w:tcW w:w="1976" w:type="dxa"/>
            <w:vAlign w:val="center"/>
          </w:tcPr>
          <w:p w14:paraId="368501B4" w14:textId="043D4DDA"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120</w:t>
            </w:r>
          </w:p>
        </w:tc>
      </w:tr>
      <w:tr w:rsidR="004757F8" w:rsidRPr="0065328A" w14:paraId="368501BB" w14:textId="77777777" w:rsidTr="004757F8">
        <w:trPr>
          <w:trHeight w:val="454"/>
        </w:trPr>
        <w:tc>
          <w:tcPr>
            <w:tcW w:w="2739" w:type="dxa"/>
            <w:vAlign w:val="center"/>
          </w:tcPr>
          <w:p w14:paraId="368501B6" w14:textId="54DB82FF"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0E6BCFAB"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0</w:t>
            </w:r>
          </w:p>
        </w:tc>
        <w:tc>
          <w:tcPr>
            <w:tcW w:w="425" w:type="dxa"/>
            <w:tcBorders>
              <w:top w:val="nil"/>
              <w:bottom w:val="nil"/>
            </w:tcBorders>
            <w:shd w:val="clear" w:color="auto" w:fill="FFFFFF" w:themeFill="background1"/>
            <w:vAlign w:val="center"/>
          </w:tcPr>
          <w:p w14:paraId="368501B8"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B9" w14:textId="5B24FB33"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Other white ethnic group</w:t>
            </w:r>
          </w:p>
        </w:tc>
        <w:tc>
          <w:tcPr>
            <w:tcW w:w="1976" w:type="dxa"/>
            <w:vAlign w:val="center"/>
          </w:tcPr>
          <w:p w14:paraId="368501BA" w14:textId="06325B0C"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30</w:t>
            </w:r>
          </w:p>
        </w:tc>
      </w:tr>
      <w:tr w:rsidR="004757F8" w:rsidRPr="0065328A" w14:paraId="368501C1" w14:textId="77777777" w:rsidTr="004757F8">
        <w:trPr>
          <w:trHeight w:val="454"/>
        </w:trPr>
        <w:tc>
          <w:tcPr>
            <w:tcW w:w="2739" w:type="dxa"/>
            <w:vAlign w:val="center"/>
          </w:tcPr>
          <w:p w14:paraId="368501BC" w14:textId="1B1B6D07"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05307DDE"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17</w:t>
            </w:r>
          </w:p>
        </w:tc>
        <w:tc>
          <w:tcPr>
            <w:tcW w:w="425" w:type="dxa"/>
            <w:tcBorders>
              <w:top w:val="nil"/>
              <w:bottom w:val="nil"/>
            </w:tcBorders>
            <w:shd w:val="clear" w:color="auto" w:fill="FFFFFF" w:themeFill="background1"/>
            <w:vAlign w:val="center"/>
          </w:tcPr>
          <w:p w14:paraId="368501BE"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BF" w14:textId="1DD5499E"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Pakistani, Pakistani Scottish or Pakistani British</w:t>
            </w:r>
          </w:p>
        </w:tc>
        <w:tc>
          <w:tcPr>
            <w:tcW w:w="1976" w:type="dxa"/>
            <w:vAlign w:val="center"/>
          </w:tcPr>
          <w:p w14:paraId="368501C0" w14:textId="6A996DEF"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7</w:t>
            </w:r>
          </w:p>
        </w:tc>
      </w:tr>
      <w:tr w:rsidR="004757F8" w:rsidRPr="0065328A" w14:paraId="368501C7" w14:textId="77777777" w:rsidTr="004757F8">
        <w:trPr>
          <w:trHeight w:val="454"/>
        </w:trPr>
        <w:tc>
          <w:tcPr>
            <w:tcW w:w="2739" w:type="dxa"/>
            <w:vAlign w:val="center"/>
          </w:tcPr>
          <w:p w14:paraId="368501C2" w14:textId="39C58C05"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711DACB7"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1</w:t>
            </w:r>
          </w:p>
        </w:tc>
        <w:tc>
          <w:tcPr>
            <w:tcW w:w="425" w:type="dxa"/>
            <w:tcBorders>
              <w:top w:val="nil"/>
              <w:bottom w:val="nil"/>
            </w:tcBorders>
            <w:shd w:val="clear" w:color="auto" w:fill="FFFFFF" w:themeFill="background1"/>
            <w:vAlign w:val="center"/>
          </w:tcPr>
          <w:p w14:paraId="368501C4"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C5" w14:textId="39AFC0A6"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Unknown</w:t>
            </w:r>
          </w:p>
        </w:tc>
        <w:tc>
          <w:tcPr>
            <w:tcW w:w="1976" w:type="dxa"/>
            <w:vAlign w:val="center"/>
          </w:tcPr>
          <w:p w14:paraId="368501C6" w14:textId="2FFDE1A0"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49</w:t>
            </w:r>
          </w:p>
        </w:tc>
      </w:tr>
      <w:tr w:rsidR="004757F8" w:rsidRPr="0065328A" w14:paraId="368501CD" w14:textId="77777777" w:rsidTr="004757F8">
        <w:trPr>
          <w:trHeight w:val="454"/>
        </w:trPr>
        <w:tc>
          <w:tcPr>
            <w:tcW w:w="2739" w:type="dxa"/>
            <w:vAlign w:val="center"/>
          </w:tcPr>
          <w:p w14:paraId="368501C8" w14:textId="09197082"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037A06AB"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0</w:t>
            </w:r>
          </w:p>
        </w:tc>
        <w:tc>
          <w:tcPr>
            <w:tcW w:w="425" w:type="dxa"/>
            <w:tcBorders>
              <w:top w:val="nil"/>
              <w:bottom w:val="nil"/>
            </w:tcBorders>
            <w:shd w:val="clear" w:color="auto" w:fill="FFFFFF" w:themeFill="background1"/>
            <w:vAlign w:val="center"/>
          </w:tcPr>
          <w:p w14:paraId="368501CA"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CB" w14:textId="5C68B764"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English</w:t>
            </w:r>
          </w:p>
        </w:tc>
        <w:tc>
          <w:tcPr>
            <w:tcW w:w="1976" w:type="dxa"/>
            <w:vAlign w:val="center"/>
          </w:tcPr>
          <w:p w14:paraId="368501CC" w14:textId="0DC63CDC"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58</w:t>
            </w:r>
          </w:p>
        </w:tc>
      </w:tr>
      <w:tr w:rsidR="004757F8" w:rsidRPr="0065328A" w14:paraId="368501D3" w14:textId="77777777" w:rsidTr="004757F8">
        <w:trPr>
          <w:trHeight w:val="454"/>
        </w:trPr>
        <w:tc>
          <w:tcPr>
            <w:tcW w:w="2739" w:type="dxa"/>
            <w:vAlign w:val="center"/>
          </w:tcPr>
          <w:p w14:paraId="368501CE" w14:textId="7E3336B2"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75ACA496"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0</w:t>
            </w:r>
          </w:p>
        </w:tc>
        <w:tc>
          <w:tcPr>
            <w:tcW w:w="425" w:type="dxa"/>
            <w:tcBorders>
              <w:top w:val="nil"/>
              <w:bottom w:val="nil"/>
            </w:tcBorders>
            <w:shd w:val="clear" w:color="auto" w:fill="FFFFFF" w:themeFill="background1"/>
            <w:vAlign w:val="center"/>
          </w:tcPr>
          <w:p w14:paraId="368501D0"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D1" w14:textId="7B7D7958"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Gypsy/Traveller</w:t>
            </w:r>
          </w:p>
        </w:tc>
        <w:tc>
          <w:tcPr>
            <w:tcW w:w="1976" w:type="dxa"/>
            <w:vAlign w:val="center"/>
          </w:tcPr>
          <w:p w14:paraId="368501D2" w14:textId="3C7561BC"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10</w:t>
            </w:r>
          </w:p>
        </w:tc>
      </w:tr>
      <w:tr w:rsidR="004757F8" w:rsidRPr="0065328A" w14:paraId="368501D9" w14:textId="77777777" w:rsidTr="004757F8">
        <w:trPr>
          <w:trHeight w:val="454"/>
        </w:trPr>
        <w:tc>
          <w:tcPr>
            <w:tcW w:w="2739" w:type="dxa"/>
            <w:vAlign w:val="center"/>
          </w:tcPr>
          <w:p w14:paraId="368501D4" w14:textId="6E1F2904"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6CF080A3"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9</w:t>
            </w:r>
          </w:p>
        </w:tc>
        <w:tc>
          <w:tcPr>
            <w:tcW w:w="425" w:type="dxa"/>
            <w:tcBorders>
              <w:top w:val="nil"/>
              <w:bottom w:val="nil"/>
            </w:tcBorders>
            <w:shd w:val="clear" w:color="auto" w:fill="FFFFFF" w:themeFill="background1"/>
            <w:vAlign w:val="center"/>
          </w:tcPr>
          <w:p w14:paraId="368501D6"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D7" w14:textId="32BB7B53"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Irish</w:t>
            </w:r>
          </w:p>
        </w:tc>
        <w:tc>
          <w:tcPr>
            <w:tcW w:w="1976" w:type="dxa"/>
            <w:vAlign w:val="center"/>
          </w:tcPr>
          <w:p w14:paraId="368501D8" w14:textId="43ECCA71"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6</w:t>
            </w:r>
          </w:p>
        </w:tc>
      </w:tr>
      <w:tr w:rsidR="004757F8" w:rsidRPr="0065328A" w14:paraId="368501DF" w14:textId="77777777" w:rsidTr="004757F8">
        <w:trPr>
          <w:trHeight w:val="454"/>
        </w:trPr>
        <w:tc>
          <w:tcPr>
            <w:tcW w:w="2739" w:type="dxa"/>
            <w:vAlign w:val="center"/>
          </w:tcPr>
          <w:p w14:paraId="368501DA" w14:textId="602343CC"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1CB3B992"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10</w:t>
            </w:r>
          </w:p>
        </w:tc>
        <w:tc>
          <w:tcPr>
            <w:tcW w:w="425" w:type="dxa"/>
            <w:tcBorders>
              <w:top w:val="nil"/>
              <w:bottom w:val="nil"/>
            </w:tcBorders>
            <w:shd w:val="clear" w:color="auto" w:fill="FFFFFF" w:themeFill="background1"/>
            <w:vAlign w:val="center"/>
          </w:tcPr>
          <w:p w14:paraId="368501DC"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DD" w14:textId="33DCCC41"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Northern Irish</w:t>
            </w:r>
          </w:p>
        </w:tc>
        <w:tc>
          <w:tcPr>
            <w:tcW w:w="1976" w:type="dxa"/>
            <w:vAlign w:val="center"/>
          </w:tcPr>
          <w:p w14:paraId="368501DE" w14:textId="762AB9B5"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11</w:t>
            </w:r>
          </w:p>
        </w:tc>
      </w:tr>
      <w:tr w:rsidR="004757F8" w:rsidRPr="0065328A" w14:paraId="368501E5" w14:textId="77777777" w:rsidTr="004757F8">
        <w:trPr>
          <w:trHeight w:val="454"/>
        </w:trPr>
        <w:tc>
          <w:tcPr>
            <w:tcW w:w="2739" w:type="dxa"/>
            <w:vAlign w:val="center"/>
          </w:tcPr>
          <w:p w14:paraId="368501E0" w14:textId="1230D366"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58FD7741"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4</w:t>
            </w:r>
          </w:p>
        </w:tc>
        <w:tc>
          <w:tcPr>
            <w:tcW w:w="425" w:type="dxa"/>
            <w:tcBorders>
              <w:top w:val="nil"/>
              <w:bottom w:val="nil"/>
            </w:tcBorders>
            <w:shd w:val="clear" w:color="auto" w:fill="FFFFFF" w:themeFill="background1"/>
            <w:vAlign w:val="center"/>
          </w:tcPr>
          <w:p w14:paraId="368501E2"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E3" w14:textId="3A6AA9B0"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Polish</w:t>
            </w:r>
          </w:p>
        </w:tc>
        <w:tc>
          <w:tcPr>
            <w:tcW w:w="1976" w:type="dxa"/>
            <w:vAlign w:val="center"/>
          </w:tcPr>
          <w:p w14:paraId="368501E4" w14:textId="71DBA409"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48</w:t>
            </w:r>
          </w:p>
        </w:tc>
      </w:tr>
      <w:tr w:rsidR="004757F8" w:rsidRPr="0065328A" w14:paraId="368501EB" w14:textId="77777777" w:rsidTr="004757F8">
        <w:trPr>
          <w:trHeight w:val="454"/>
        </w:trPr>
        <w:tc>
          <w:tcPr>
            <w:tcW w:w="2739" w:type="dxa"/>
            <w:vAlign w:val="center"/>
          </w:tcPr>
          <w:p w14:paraId="368501E6" w14:textId="04209AB4"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14D426BD"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7</w:t>
            </w:r>
          </w:p>
        </w:tc>
        <w:tc>
          <w:tcPr>
            <w:tcW w:w="425" w:type="dxa"/>
            <w:tcBorders>
              <w:top w:val="nil"/>
              <w:bottom w:val="nil"/>
            </w:tcBorders>
            <w:shd w:val="clear" w:color="auto" w:fill="FFFFFF" w:themeFill="background1"/>
            <w:vAlign w:val="center"/>
          </w:tcPr>
          <w:p w14:paraId="368501E8" w14:textId="77777777" w:rsidR="004757F8" w:rsidRPr="0065328A" w:rsidRDefault="004757F8" w:rsidP="004757F8">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7A9B558B"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Scottish</w:t>
            </w:r>
          </w:p>
        </w:tc>
        <w:tc>
          <w:tcPr>
            <w:tcW w:w="1976" w:type="dxa"/>
            <w:tcBorders>
              <w:bottom w:val="single" w:sz="4" w:space="0" w:color="auto"/>
            </w:tcBorders>
            <w:vAlign w:val="center"/>
          </w:tcPr>
          <w:p w14:paraId="368501EA" w14:textId="3A9F1620"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2,432</w:t>
            </w:r>
          </w:p>
        </w:tc>
      </w:tr>
      <w:tr w:rsidR="004757F8" w:rsidRPr="0065328A" w14:paraId="368501F1" w14:textId="77777777" w:rsidTr="004757F8">
        <w:trPr>
          <w:trHeight w:val="454"/>
        </w:trPr>
        <w:tc>
          <w:tcPr>
            <w:tcW w:w="2739" w:type="dxa"/>
            <w:vAlign w:val="center"/>
          </w:tcPr>
          <w:p w14:paraId="368501EC" w14:textId="02D82F66" w:rsidR="004757F8" w:rsidRPr="0065328A" w:rsidRDefault="004757F8" w:rsidP="004757F8">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66CA59DF"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4</w:t>
            </w:r>
          </w:p>
        </w:tc>
        <w:tc>
          <w:tcPr>
            <w:tcW w:w="425" w:type="dxa"/>
            <w:tcBorders>
              <w:top w:val="nil"/>
              <w:bottom w:val="nil"/>
              <w:right w:val="single" w:sz="4" w:space="0" w:color="auto"/>
            </w:tcBorders>
            <w:shd w:val="clear" w:color="auto" w:fill="FFFFFF" w:themeFill="background1"/>
            <w:vAlign w:val="center"/>
          </w:tcPr>
          <w:p w14:paraId="368501EE" w14:textId="77777777" w:rsidR="004757F8" w:rsidRPr="0065328A" w:rsidRDefault="004757F8" w:rsidP="004757F8">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342DBCF8" w:rsidR="004757F8" w:rsidRPr="004757F8" w:rsidRDefault="004757F8" w:rsidP="004757F8">
            <w:pPr>
              <w:spacing w:before="0"/>
              <w:rPr>
                <w:rFonts w:asciiTheme="minorHAnsi" w:hAnsiTheme="minorHAnsi" w:cstheme="minorHAnsi"/>
                <w:color w:val="1F497D"/>
                <w:szCs w:val="24"/>
              </w:rPr>
            </w:pPr>
            <w:r w:rsidRPr="004757F8">
              <w:rPr>
                <w:rFonts w:asciiTheme="minorHAnsi" w:hAnsiTheme="minorHAnsi" w:cstheme="minorHAnsi"/>
              </w:rPr>
              <w:t>White Welsh</w:t>
            </w:r>
          </w:p>
        </w:tc>
        <w:tc>
          <w:tcPr>
            <w:tcW w:w="1976" w:type="dxa"/>
            <w:tcBorders>
              <w:left w:val="single" w:sz="4" w:space="0" w:color="auto"/>
              <w:bottom w:val="single" w:sz="4" w:space="0" w:color="auto"/>
              <w:right w:val="single" w:sz="4" w:space="0" w:color="auto"/>
            </w:tcBorders>
            <w:vAlign w:val="center"/>
          </w:tcPr>
          <w:p w14:paraId="368501F0" w14:textId="2988DECD"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5</w:t>
            </w:r>
          </w:p>
        </w:tc>
      </w:tr>
    </w:tbl>
    <w:p w14:paraId="2D6F79AA" w14:textId="2CE944A9"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t xml:space="preserve">Quarter </w:t>
      </w:r>
      <w:r w:rsidR="00443789">
        <w:t>2</w:t>
      </w:r>
      <w:r>
        <w:t xml:space="preserve"> year-to-date 2021/22</w:t>
      </w:r>
      <w:r w:rsidR="004D2F79">
        <w:t xml:space="preserve"> as follows</w:t>
      </w:r>
      <w:r>
        <w:t>:</w:t>
      </w:r>
    </w:p>
    <w:p w14:paraId="368501F5" w14:textId="56FD07A8"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0A6FFE">
        <w:rPr>
          <w:rFonts w:asciiTheme="minorHAnsi" w:hAnsiTheme="minorHAnsi" w:cstheme="minorHAnsi"/>
          <w:szCs w:val="24"/>
        </w:rPr>
        <w:t xml:space="preserve">– </w:t>
      </w:r>
      <w:r w:rsidR="00443789">
        <w:rPr>
          <w:rFonts w:asciiTheme="minorHAnsi" w:hAnsiTheme="minorHAnsi" w:cstheme="minorHAnsi"/>
          <w:szCs w:val="24"/>
        </w:rPr>
        <w:t>19</w:t>
      </w:r>
      <w:r w:rsidR="000A6FFE">
        <w:rPr>
          <w:rFonts w:asciiTheme="minorHAnsi" w:hAnsiTheme="minorHAnsi" w:cstheme="minorHAnsi"/>
          <w:szCs w:val="24"/>
        </w:rPr>
        <w:t xml:space="preserve"> subjects</w:t>
      </w:r>
    </w:p>
    <w:p w14:paraId="20350EDA" w14:textId="700B5602" w:rsidR="000A6FFE" w:rsidRDefault="000A6FFE" w:rsidP="004F4C74">
      <w:pPr>
        <w:pStyle w:val="Bullet"/>
      </w:pPr>
      <w:r>
        <w:t xml:space="preserve">Arab, Arab Scottish or Arab British – </w:t>
      </w:r>
      <w:r w:rsidR="00443789">
        <w:t>7</w:t>
      </w:r>
      <w:r>
        <w:t xml:space="preserve"> subject</w:t>
      </w:r>
    </w:p>
    <w:p w14:paraId="7D41853D" w14:textId="27B98FDA" w:rsidR="000A6FFE" w:rsidRDefault="000A6FFE" w:rsidP="004F4C74">
      <w:pPr>
        <w:pStyle w:val="Bullet"/>
      </w:pPr>
      <w:r>
        <w:t>Bangladeshi, Bangladeshi Scottish or Bangladeshi British – 0 subjects</w:t>
      </w:r>
    </w:p>
    <w:p w14:paraId="4C9914A3" w14:textId="6EF4CEDA" w:rsidR="000A6FFE" w:rsidRDefault="000A6FFE" w:rsidP="004F4C74">
      <w:pPr>
        <w:pStyle w:val="Bullet"/>
      </w:pPr>
      <w:r>
        <w:t>Black, Blac</w:t>
      </w:r>
      <w:r w:rsidR="00443789">
        <w:t>k Scottish or Black British – 17</w:t>
      </w:r>
      <w:r>
        <w:t xml:space="preserve"> subjects</w:t>
      </w:r>
    </w:p>
    <w:p w14:paraId="1C38B9E6" w14:textId="45C443C7" w:rsidR="000A6FFE" w:rsidRDefault="004F4C74" w:rsidP="004F4C74">
      <w:pPr>
        <w:pStyle w:val="Bullet"/>
      </w:pPr>
      <w:r>
        <w:lastRenderedPageBreak/>
        <w:t>Caribbean, Caribbean Scottish or Caribbean British – 1 subject</w:t>
      </w:r>
    </w:p>
    <w:p w14:paraId="60660B16" w14:textId="1FA7856A" w:rsidR="004F4C74" w:rsidRDefault="004F4C74" w:rsidP="004F4C74">
      <w:pPr>
        <w:pStyle w:val="Bullet"/>
      </w:pPr>
      <w:r>
        <w:t>Chinese, Chinese Scottish or Chinese British – 0 subjects</w:t>
      </w:r>
    </w:p>
    <w:p w14:paraId="2C7856D2" w14:textId="5E568B0B" w:rsidR="004F4C74" w:rsidRDefault="004F4C74" w:rsidP="004F4C74">
      <w:pPr>
        <w:pStyle w:val="Bullet"/>
      </w:pPr>
      <w:r>
        <w:t>Subject who chose not to disclose their ethnicity – 0 subjects</w:t>
      </w:r>
    </w:p>
    <w:p w14:paraId="6459A688" w14:textId="505B76DD" w:rsidR="004F4C74" w:rsidRDefault="004F4C74" w:rsidP="004F4C74">
      <w:pPr>
        <w:pStyle w:val="Bullet"/>
      </w:pPr>
      <w:r>
        <w:t>Indian, India</w:t>
      </w:r>
      <w:r w:rsidR="00443789">
        <w:t>n Scottish or Indian British – 9</w:t>
      </w:r>
      <w:r>
        <w:t xml:space="preserve"> subjects</w:t>
      </w:r>
    </w:p>
    <w:p w14:paraId="585549BC" w14:textId="77738DEC" w:rsidR="004F4C74" w:rsidRDefault="004F4C74" w:rsidP="004F4C74">
      <w:pPr>
        <w:pStyle w:val="Bullet"/>
      </w:pPr>
      <w:r>
        <w:t>Mixed or multiple Ethnic Gro</w:t>
      </w:r>
      <w:r w:rsidR="00443789">
        <w:t>up – 10</w:t>
      </w:r>
      <w:r>
        <w:t xml:space="preserve"> subjects</w:t>
      </w:r>
    </w:p>
    <w:p w14:paraId="0F98DE40" w14:textId="6315EF40" w:rsidR="004F4C74" w:rsidRDefault="00443789" w:rsidP="004F4C74">
      <w:pPr>
        <w:pStyle w:val="Bullet"/>
      </w:pPr>
      <w:r>
        <w:t>Other African background – 4</w:t>
      </w:r>
      <w:r w:rsidR="004F4C74">
        <w:t xml:space="preserve"> subjects</w:t>
      </w:r>
    </w:p>
    <w:p w14:paraId="6B30CF9E" w14:textId="6AAD2776" w:rsidR="004F4C74" w:rsidRDefault="00443789" w:rsidP="004F4C74">
      <w:pPr>
        <w:pStyle w:val="Bullet"/>
      </w:pPr>
      <w:r>
        <w:t>Other Asian background – 7</w:t>
      </w:r>
      <w:r w:rsidR="004F4C74">
        <w:t xml:space="preserve"> subjects</w:t>
      </w:r>
    </w:p>
    <w:p w14:paraId="599DAB6C" w14:textId="0190758B" w:rsidR="00443789" w:rsidRPr="00443789" w:rsidRDefault="00443789" w:rsidP="00443789">
      <w:pPr>
        <w:pStyle w:val="Bullet"/>
      </w:pPr>
      <w:r w:rsidRPr="004757F8">
        <w:t>Other Caribbean or Black background</w:t>
      </w:r>
      <w:r>
        <w:t xml:space="preserve"> – 4 subjects</w:t>
      </w:r>
    </w:p>
    <w:p w14:paraId="4543C5C4" w14:textId="31AF83B6" w:rsidR="004F4C74" w:rsidRDefault="00443789" w:rsidP="004F4C74">
      <w:pPr>
        <w:pStyle w:val="Bullet"/>
      </w:pPr>
      <w:r>
        <w:t>Other Ethnic Group – 10</w:t>
      </w:r>
      <w:r w:rsidR="004F4C74">
        <w:t xml:space="preserve"> subjects</w:t>
      </w:r>
    </w:p>
    <w:p w14:paraId="20A949DE" w14:textId="30BFB479" w:rsidR="004F4C74" w:rsidRDefault="00443789" w:rsidP="004F4C74">
      <w:pPr>
        <w:pStyle w:val="Bullet"/>
      </w:pPr>
      <w:r>
        <w:t>Other White British – 120</w:t>
      </w:r>
      <w:r w:rsidR="004F4C74">
        <w:t xml:space="preserve"> subjects</w:t>
      </w:r>
    </w:p>
    <w:p w14:paraId="48216508" w14:textId="72F0FBA0" w:rsidR="004F4C74" w:rsidRDefault="00443789" w:rsidP="004F4C74">
      <w:pPr>
        <w:pStyle w:val="Bullet"/>
      </w:pPr>
      <w:r>
        <w:t>Other White Ethnic Group – 30</w:t>
      </w:r>
      <w:r w:rsidR="004F4C74">
        <w:t xml:space="preserve"> subjects</w:t>
      </w:r>
    </w:p>
    <w:p w14:paraId="5B10D157" w14:textId="02B5BE9E"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443789">
        <w:rPr>
          <w:rFonts w:cstheme="minorHAnsi"/>
          <w:szCs w:val="24"/>
        </w:rPr>
        <w:t xml:space="preserve"> – 7</w:t>
      </w:r>
      <w:r>
        <w:rPr>
          <w:rFonts w:cstheme="minorHAnsi"/>
          <w:szCs w:val="24"/>
        </w:rPr>
        <w:t xml:space="preserve"> subjects</w:t>
      </w:r>
    </w:p>
    <w:p w14:paraId="7D1C3E49" w14:textId="1DFE7788" w:rsidR="004F4C74" w:rsidRPr="004F4C74" w:rsidRDefault="00443789" w:rsidP="004F4C74">
      <w:pPr>
        <w:pStyle w:val="Bullet"/>
      </w:pPr>
      <w:r>
        <w:rPr>
          <w:rFonts w:cstheme="minorHAnsi"/>
          <w:szCs w:val="24"/>
        </w:rPr>
        <w:t>Unknown Ethnic Group – 49</w:t>
      </w:r>
      <w:r w:rsidR="004F4C74">
        <w:rPr>
          <w:rFonts w:cstheme="minorHAnsi"/>
          <w:szCs w:val="24"/>
        </w:rPr>
        <w:t xml:space="preserve"> subjects</w:t>
      </w:r>
    </w:p>
    <w:p w14:paraId="08D42EC7" w14:textId="5DE337BB" w:rsidR="004F4C74" w:rsidRPr="004F4C74" w:rsidRDefault="004F4C74" w:rsidP="004F4C74">
      <w:pPr>
        <w:pStyle w:val="Bullet"/>
      </w:pPr>
      <w:r w:rsidRPr="0065328A">
        <w:rPr>
          <w:rFonts w:asciiTheme="minorHAnsi" w:hAnsiTheme="minorHAnsi" w:cstheme="minorHAnsi"/>
          <w:szCs w:val="24"/>
        </w:rPr>
        <w:t>White English</w:t>
      </w:r>
      <w:r w:rsidR="00443789">
        <w:rPr>
          <w:rFonts w:cstheme="minorHAnsi"/>
          <w:szCs w:val="24"/>
        </w:rPr>
        <w:t xml:space="preserve"> – 58</w:t>
      </w:r>
      <w:r>
        <w:rPr>
          <w:rFonts w:cstheme="minorHAnsi"/>
          <w:szCs w:val="24"/>
        </w:rPr>
        <w:t xml:space="preserve"> subjects</w:t>
      </w:r>
    </w:p>
    <w:p w14:paraId="641B94F7" w14:textId="519DC697" w:rsidR="004F4C74" w:rsidRPr="004F4C74" w:rsidRDefault="004F4C74" w:rsidP="004F4C74">
      <w:pPr>
        <w:pStyle w:val="Bullet"/>
      </w:pPr>
      <w:r w:rsidRPr="0065328A">
        <w:rPr>
          <w:rFonts w:asciiTheme="minorHAnsi" w:hAnsiTheme="minorHAnsi" w:cstheme="minorHAnsi"/>
          <w:szCs w:val="24"/>
        </w:rPr>
        <w:t>White Gypsy/Traveller</w:t>
      </w:r>
      <w:r w:rsidR="00443789">
        <w:rPr>
          <w:rFonts w:cstheme="minorHAnsi"/>
          <w:szCs w:val="24"/>
        </w:rPr>
        <w:t xml:space="preserve"> – 10</w:t>
      </w:r>
      <w:r>
        <w:rPr>
          <w:rFonts w:cstheme="minorHAnsi"/>
          <w:szCs w:val="24"/>
        </w:rPr>
        <w:t xml:space="preserve"> subjects</w:t>
      </w:r>
    </w:p>
    <w:p w14:paraId="1949C463" w14:textId="11EEC538" w:rsidR="004F4C74" w:rsidRDefault="00443789" w:rsidP="004F4C74">
      <w:pPr>
        <w:pStyle w:val="Bullet"/>
      </w:pPr>
      <w:r>
        <w:t>White Irish – 6</w:t>
      </w:r>
      <w:r w:rsidR="004F4C74">
        <w:t xml:space="preserve"> subject</w:t>
      </w:r>
      <w:r>
        <w:t>s</w:t>
      </w:r>
    </w:p>
    <w:p w14:paraId="3DFFD7AA" w14:textId="7BB65B57" w:rsidR="004F4C74" w:rsidRDefault="00443789" w:rsidP="004F4C74">
      <w:pPr>
        <w:pStyle w:val="Bullet"/>
      </w:pPr>
      <w:r>
        <w:t>White Northern Irish – 11</w:t>
      </w:r>
      <w:r w:rsidR="004F4C74">
        <w:t xml:space="preserve"> subjects</w:t>
      </w:r>
    </w:p>
    <w:p w14:paraId="1B017C76" w14:textId="1BBB4024" w:rsidR="004F4C74" w:rsidRDefault="00443789" w:rsidP="004F4C74">
      <w:pPr>
        <w:pStyle w:val="Bullet"/>
      </w:pPr>
      <w:r>
        <w:t>White Polish – 48</w:t>
      </w:r>
      <w:r w:rsidR="004F4C74">
        <w:t xml:space="preserve"> subjects</w:t>
      </w:r>
    </w:p>
    <w:p w14:paraId="23107D55" w14:textId="435338FA" w:rsidR="004F4C74" w:rsidRDefault="004F4C74" w:rsidP="004F4C74">
      <w:pPr>
        <w:pStyle w:val="Bullet"/>
      </w:pPr>
      <w:r>
        <w:t xml:space="preserve">White Scottish – </w:t>
      </w:r>
      <w:r w:rsidR="00443789">
        <w:t>2,432</w:t>
      </w:r>
      <w:r>
        <w:t xml:space="preserve"> subjects</w:t>
      </w:r>
    </w:p>
    <w:p w14:paraId="5DB20400" w14:textId="7BC37651" w:rsidR="00954EA6" w:rsidRPr="00954EA6" w:rsidRDefault="004F4C74" w:rsidP="00954EA6">
      <w:pPr>
        <w:pStyle w:val="Bullet"/>
      </w:pPr>
      <w:r>
        <w:t xml:space="preserve">White Welsh – </w:t>
      </w:r>
      <w:r w:rsidR="00443789">
        <w:t>5</w:t>
      </w:r>
      <w:r>
        <w:t xml:space="preserve"> subjects</w:t>
      </w:r>
    </w:p>
    <w:p w14:paraId="58F8796C" w14:textId="77777777" w:rsidR="006046B3" w:rsidRPr="0065328A" w:rsidRDefault="006046B3" w:rsidP="006046B3">
      <w:pPr>
        <w:rPr>
          <w:b/>
        </w:rPr>
      </w:pPr>
      <w:r>
        <w:t>It is important to note the below:</w:t>
      </w:r>
    </w:p>
    <w:p w14:paraId="4F5702CB" w14:textId="77777777" w:rsidR="006046B3" w:rsidRPr="00082B5A" w:rsidRDefault="006046B3" w:rsidP="006046B3">
      <w:pPr>
        <w:pStyle w:val="Bullet"/>
      </w:pPr>
      <w:r w:rsidRPr="00082B5A">
        <w:t xml:space="preserve">A single </w:t>
      </w:r>
      <w:r>
        <w:t xml:space="preserve">“Use of Force” </w:t>
      </w:r>
      <w:r w:rsidRPr="00082B5A">
        <w:t>form can be used to record more than one use of force during an incident, for example an officer may utilise an empty hand restraint before applying handcuffs to a subject.</w:t>
      </w:r>
    </w:p>
    <w:p w14:paraId="5813086D" w14:textId="77777777" w:rsidR="006046B3" w:rsidRPr="00082B5A" w:rsidRDefault="006046B3" w:rsidP="006046B3">
      <w:pPr>
        <w:pStyle w:val="Bullet"/>
      </w:pPr>
      <w:r w:rsidRPr="00082B5A">
        <w:t xml:space="preserve">A single </w:t>
      </w:r>
      <w:r>
        <w:t xml:space="preserve">“Use of Force” </w:t>
      </w:r>
      <w:r w:rsidRPr="00082B5A">
        <w:t>form can be used to record details of multiple subjects.</w:t>
      </w:r>
    </w:p>
    <w:tbl>
      <w:tblPr>
        <w:tblStyle w:val="TableGrid"/>
        <w:tblpPr w:leftFromText="180" w:rightFromText="180" w:vertAnchor="text" w:horzAnchor="margin" w:tblpY="319"/>
        <w:tblW w:w="5000" w:type="pct"/>
        <w:tblLook w:val="04A0" w:firstRow="1" w:lastRow="0" w:firstColumn="1" w:lastColumn="0" w:noHBand="0" w:noVBand="1"/>
        <w:tblDescription w:val="The table above shows the breakdown of subjects ethnicity recorded on Police Scotland “Use of Force” forms for the period Quarter 2 year-to-date 2021/22 as follows:&#10;• 96.0% of the population (according to the 2011 census data) was of white ethnicity, of the “Use of Force” forms submitted during the recording period 95.0% had a subject of white ethnicity&#10;• 4.0% of the population (according to the 2011 census data) was from black and minority ethnic (BME) communities, of the “Use of Force” forms submitted during the recording period 3.3% had a subject from BME communities&#10;• From the “Use of Force” forms submitted during the recording period 1.7% had a subject with unknown ethnicity, no comparison is provided to the 2011 census data &#10;"/>
      </w:tblPr>
      <w:tblGrid>
        <w:gridCol w:w="2570"/>
        <w:gridCol w:w="4287"/>
        <w:gridCol w:w="3599"/>
      </w:tblGrid>
      <w:tr w:rsidR="006046B3" w14:paraId="40395843" w14:textId="77777777" w:rsidTr="006046B3">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99CD496" w14:textId="77777777" w:rsidR="006046B3" w:rsidRDefault="006046B3" w:rsidP="006046B3">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0946A64" w14:textId="77777777" w:rsidR="006046B3" w:rsidRDefault="006046B3" w:rsidP="006046B3">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8C24763" w14:textId="77777777" w:rsidR="006046B3" w:rsidRDefault="006046B3" w:rsidP="006046B3">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UOF forms submitted Quarter 2 2021/22 YTD</w:t>
            </w:r>
          </w:p>
        </w:tc>
      </w:tr>
      <w:tr w:rsidR="006046B3" w14:paraId="50C69DC5" w14:textId="77777777" w:rsidTr="006046B3">
        <w:tc>
          <w:tcPr>
            <w:tcW w:w="1229" w:type="pct"/>
            <w:tcBorders>
              <w:top w:val="single" w:sz="4" w:space="0" w:color="auto"/>
              <w:left w:val="single" w:sz="4" w:space="0" w:color="auto"/>
              <w:bottom w:val="single" w:sz="4" w:space="0" w:color="auto"/>
              <w:right w:val="single" w:sz="4" w:space="0" w:color="auto"/>
            </w:tcBorders>
            <w:vAlign w:val="center"/>
            <w:hideMark/>
          </w:tcPr>
          <w:p w14:paraId="72FBDE20" w14:textId="77777777" w:rsidR="006046B3" w:rsidRDefault="006046B3" w:rsidP="006046B3">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3855F05"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96</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E9B2425"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95.0</w:t>
            </w:r>
          </w:p>
        </w:tc>
      </w:tr>
      <w:tr w:rsidR="006046B3" w14:paraId="1CC15F67" w14:textId="77777777" w:rsidTr="006046B3">
        <w:tc>
          <w:tcPr>
            <w:tcW w:w="1229" w:type="pct"/>
            <w:tcBorders>
              <w:top w:val="single" w:sz="4" w:space="0" w:color="auto"/>
              <w:left w:val="single" w:sz="4" w:space="0" w:color="auto"/>
              <w:bottom w:val="single" w:sz="4" w:space="0" w:color="auto"/>
              <w:right w:val="single" w:sz="4" w:space="0" w:color="auto"/>
            </w:tcBorders>
            <w:vAlign w:val="center"/>
            <w:hideMark/>
          </w:tcPr>
          <w:p w14:paraId="6E9F71FE" w14:textId="6948CF0F" w:rsidR="006046B3" w:rsidRDefault="00F2329C" w:rsidP="006046B3">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bookmarkStart w:id="6" w:name="_GoBack"/>
            <w:bookmarkEnd w:id="6"/>
          </w:p>
        </w:tc>
        <w:tc>
          <w:tcPr>
            <w:tcW w:w="2050" w:type="pct"/>
            <w:tcBorders>
              <w:top w:val="single" w:sz="4" w:space="0" w:color="auto"/>
              <w:left w:val="single" w:sz="4" w:space="0" w:color="auto"/>
              <w:bottom w:val="single" w:sz="4" w:space="0" w:color="auto"/>
              <w:right w:val="single" w:sz="4" w:space="0" w:color="auto"/>
            </w:tcBorders>
            <w:vAlign w:val="center"/>
            <w:hideMark/>
          </w:tcPr>
          <w:p w14:paraId="75E51EE5"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4.0</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1DF40AF"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3.3</w:t>
            </w:r>
          </w:p>
        </w:tc>
      </w:tr>
      <w:tr w:rsidR="006046B3" w14:paraId="1CCBF97B" w14:textId="77777777" w:rsidTr="006046B3">
        <w:tc>
          <w:tcPr>
            <w:tcW w:w="1229" w:type="pct"/>
            <w:tcBorders>
              <w:top w:val="single" w:sz="4" w:space="0" w:color="auto"/>
              <w:left w:val="single" w:sz="4" w:space="0" w:color="auto"/>
              <w:bottom w:val="single" w:sz="4" w:space="0" w:color="auto"/>
              <w:right w:val="single" w:sz="4" w:space="0" w:color="auto"/>
            </w:tcBorders>
            <w:vAlign w:val="center"/>
            <w:hideMark/>
          </w:tcPr>
          <w:p w14:paraId="4175C690" w14:textId="77777777" w:rsidR="006046B3" w:rsidRDefault="006046B3" w:rsidP="006046B3">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5E4F5B7A"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753701"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1.7</w:t>
            </w:r>
          </w:p>
        </w:tc>
      </w:tr>
    </w:tbl>
    <w:p w14:paraId="09009A81" w14:textId="6C465939" w:rsidR="006046B3" w:rsidRPr="00920486" w:rsidRDefault="006046B3" w:rsidP="006046B3">
      <w:pPr>
        <w:pStyle w:val="Bullet"/>
        <w:numPr>
          <w:ilvl w:val="0"/>
          <w:numId w:val="0"/>
        </w:numPr>
      </w:pPr>
      <w:r w:rsidRPr="00920486">
        <w:t>The table above shows the breakdown of subjects ethnicity recorded on Police Scotland “Use of Force</w:t>
      </w:r>
      <w:r>
        <w:t>” forms for the period Quarter 2</w:t>
      </w:r>
      <w:r w:rsidRPr="00920486">
        <w:t xml:space="preserve"> year-to-date 2021/22 as follows:</w:t>
      </w:r>
    </w:p>
    <w:p w14:paraId="77340A25" w14:textId="53EFAF7C" w:rsidR="006046B3" w:rsidRDefault="006046B3" w:rsidP="006046B3">
      <w:pPr>
        <w:pStyle w:val="ListBullet"/>
        <w:tabs>
          <w:tab w:val="clear" w:pos="360"/>
          <w:tab w:val="num" w:pos="709"/>
        </w:tabs>
        <w:ind w:left="709" w:hanging="283"/>
      </w:pPr>
      <w:r>
        <w:lastRenderedPageBreak/>
        <w:t>96.0% of the population (according to the 2011 census data) was of white ethnicity, of the “Use of Force” forms submitted during the recording period 95.0% had a subject of white ethnicity</w:t>
      </w:r>
    </w:p>
    <w:p w14:paraId="7B01FF5E" w14:textId="284182A0" w:rsidR="00514556" w:rsidRDefault="00514556" w:rsidP="00514556">
      <w:pPr>
        <w:pStyle w:val="ListBullet"/>
        <w:tabs>
          <w:tab w:val="clear" w:pos="360"/>
          <w:tab w:val="num" w:pos="709"/>
        </w:tabs>
        <w:ind w:left="709" w:hanging="283"/>
      </w:pPr>
      <w:r>
        <w:t xml:space="preserve">4.0% of the population (according to the 2011 census data) was from </w:t>
      </w:r>
      <w:r>
        <w:rPr>
          <w:rFonts w:cstheme="minorHAnsi"/>
          <w:sz w:val="22"/>
        </w:rPr>
        <w:t>black and minority ethnic</w:t>
      </w:r>
      <w:r>
        <w:t xml:space="preserve"> (BME) communities, of the “Use of Force” forms submitted during the recording period 3.3% had a subject from BME communities</w:t>
      </w:r>
    </w:p>
    <w:p w14:paraId="6D371FE7" w14:textId="16AEB635" w:rsidR="006046B3" w:rsidRPr="006046B3" w:rsidRDefault="00514556" w:rsidP="00514556">
      <w:pPr>
        <w:pStyle w:val="ListBullet"/>
        <w:tabs>
          <w:tab w:val="clear" w:pos="360"/>
          <w:tab w:val="num" w:pos="709"/>
        </w:tabs>
        <w:ind w:left="709" w:hanging="283"/>
      </w:pPr>
      <w:r>
        <w:t xml:space="preserve"> </w:t>
      </w:r>
      <w:r w:rsidR="006046B3">
        <w:t xml:space="preserve">From the “Use of Force” forms submitted during the recording period 1.7% had a subject with unknown ethnicity, no comparison is provided to the 2011 census data </w:t>
      </w:r>
      <w:r w:rsidR="006046B3">
        <w:br w:type="page"/>
      </w:r>
    </w:p>
    <w:p w14:paraId="368501F7" w14:textId="5E17BF39" w:rsidR="009D6036" w:rsidRPr="0065328A" w:rsidRDefault="009D6036" w:rsidP="00D6763C">
      <w:pPr>
        <w:pStyle w:val="Heading2"/>
      </w:pPr>
      <w:bookmarkStart w:id="7" w:name="_Toc105668187"/>
      <w:r w:rsidRPr="0065328A">
        <w:lastRenderedPageBreak/>
        <w:t>Taser Data</w:t>
      </w:r>
      <w:bookmarkEnd w:id="7"/>
      <w:r w:rsidRPr="0065328A">
        <w:tab/>
      </w:r>
    </w:p>
    <w:p w14:paraId="738957A0" w14:textId="458BD758" w:rsidR="007C0A04" w:rsidRPr="0065328A" w:rsidRDefault="007C0A04" w:rsidP="005F2B28">
      <w:pPr>
        <w:pStyle w:val="Heading3"/>
      </w:pPr>
      <w:r w:rsidRPr="0065328A">
        <w:t xml:space="preserve">Quarter </w:t>
      </w:r>
      <w:r w:rsidR="00954EA6">
        <w:t>2</w:t>
      </w:r>
      <w:r w:rsidRPr="0065328A">
        <w:t xml:space="preserve"> YTD 2021/22</w:t>
      </w:r>
    </w:p>
    <w:tbl>
      <w:tblPr>
        <w:tblStyle w:val="TableGrid"/>
        <w:tblW w:w="5000" w:type="pct"/>
        <w:tblLook w:val="04A0" w:firstRow="1" w:lastRow="0" w:firstColumn="1" w:lastColumn="0" w:noHBand="0" w:noVBand="1"/>
        <w:tblCaption w:val="Different types of Taser Use recorded by Police Scotland for Quarter 2 year-to-date 2021/22."/>
        <w:tblDescription w:val="The table above shows a breakdown of the total number of different types of Taser Use recorded by Police Scotland for Quarter 2 year-to-date 2021/22. For this period Taser was drawn 69 times, aimed 17 times, red dotted 59 times, arced 7 times and fired 32 times. This gives a total of 184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22962729" w:rsidR="00EB2D03" w:rsidRPr="002B6C4A" w:rsidRDefault="00EB2D03" w:rsidP="004F4C74">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954EA6">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259B681" w14:textId="77777777" w:rsidR="00EB2D03" w:rsidRPr="002B6C4A" w:rsidRDefault="00EB2D03" w:rsidP="004F4C74">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71E3F278" w14:textId="77777777" w:rsidTr="00EB2D03">
        <w:trPr>
          <w:trHeight w:val="454"/>
        </w:trPr>
        <w:tc>
          <w:tcPr>
            <w:tcW w:w="3382" w:type="pct"/>
            <w:vAlign w:val="center"/>
          </w:tcPr>
          <w:p w14:paraId="45E87BB3"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6EAB9D2D"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69</w:t>
            </w:r>
          </w:p>
        </w:tc>
      </w:tr>
      <w:tr w:rsidR="00EB2D03" w:rsidRPr="00E253F5" w14:paraId="6E818BF0" w14:textId="77777777" w:rsidTr="00EB2D03">
        <w:trPr>
          <w:trHeight w:val="454"/>
        </w:trPr>
        <w:tc>
          <w:tcPr>
            <w:tcW w:w="3382" w:type="pct"/>
            <w:vAlign w:val="center"/>
          </w:tcPr>
          <w:p w14:paraId="50D9DFBA"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498B4C96"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17</w:t>
            </w:r>
          </w:p>
        </w:tc>
      </w:tr>
      <w:tr w:rsidR="00EB2D03" w:rsidRPr="00E253F5" w14:paraId="01F0A48D" w14:textId="77777777" w:rsidTr="00EB2D03">
        <w:trPr>
          <w:trHeight w:val="454"/>
        </w:trPr>
        <w:tc>
          <w:tcPr>
            <w:tcW w:w="3382" w:type="pct"/>
            <w:vAlign w:val="center"/>
          </w:tcPr>
          <w:p w14:paraId="7AE279C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7AF22BFF" w:rsidR="00EB2D03" w:rsidRPr="006242F0" w:rsidRDefault="00806BF2" w:rsidP="00DD2CD2">
            <w:pPr>
              <w:spacing w:before="0"/>
              <w:jc w:val="center"/>
              <w:rPr>
                <w:rFonts w:asciiTheme="minorHAnsi" w:hAnsiTheme="minorHAnsi" w:cstheme="minorHAnsi"/>
                <w:szCs w:val="24"/>
              </w:rPr>
            </w:pPr>
            <w:r>
              <w:rPr>
                <w:rFonts w:asciiTheme="minorHAnsi" w:hAnsiTheme="minorHAnsi" w:cstheme="minorHAnsi"/>
                <w:szCs w:val="24"/>
              </w:rPr>
              <w:t>59</w:t>
            </w:r>
          </w:p>
        </w:tc>
      </w:tr>
      <w:tr w:rsidR="00EB2D03" w:rsidRPr="00E253F5" w14:paraId="04A6845F" w14:textId="77777777" w:rsidTr="00EB2D03">
        <w:trPr>
          <w:trHeight w:val="454"/>
        </w:trPr>
        <w:tc>
          <w:tcPr>
            <w:tcW w:w="3382" w:type="pct"/>
            <w:vAlign w:val="center"/>
          </w:tcPr>
          <w:p w14:paraId="07E577D6"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615202EC"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7</w:t>
            </w:r>
          </w:p>
        </w:tc>
      </w:tr>
      <w:tr w:rsidR="00EB2D03" w:rsidRPr="00E253F5" w14:paraId="3384FE77" w14:textId="77777777" w:rsidTr="00EB2D03">
        <w:trPr>
          <w:trHeight w:val="454"/>
        </w:trPr>
        <w:tc>
          <w:tcPr>
            <w:tcW w:w="3382" w:type="pct"/>
            <w:vAlign w:val="center"/>
          </w:tcPr>
          <w:p w14:paraId="0330ED93"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7E2436C9"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32</w:t>
            </w:r>
          </w:p>
        </w:tc>
      </w:tr>
      <w:tr w:rsidR="00EB2D03" w:rsidRPr="00E253F5" w14:paraId="3BBF0597" w14:textId="77777777" w:rsidTr="00EB2D03">
        <w:trPr>
          <w:trHeight w:val="454"/>
        </w:trPr>
        <w:tc>
          <w:tcPr>
            <w:tcW w:w="3382" w:type="pct"/>
            <w:vAlign w:val="center"/>
          </w:tcPr>
          <w:p w14:paraId="1022EBE0"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28D9CC31"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184</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1E4216A5" w14:textId="08ED04D9" w:rsidR="004F4C74" w:rsidRPr="00491450" w:rsidRDefault="004F4C74" w:rsidP="00491450">
      <w:r w:rsidRPr="004E1C5E">
        <w:t>The</w:t>
      </w:r>
      <w:r w:rsidR="00491450">
        <w:t xml:space="preserve"> table above shows a breakdown of the </w:t>
      </w:r>
      <w:r w:rsidRPr="004E1C5E">
        <w:t xml:space="preserve">total number of </w:t>
      </w:r>
      <w:r w:rsidR="00491450">
        <w:t>different types of Taser Use</w:t>
      </w:r>
      <w:r w:rsidRPr="004E1C5E">
        <w:t xml:space="preserve"> recorded by Police Scotland for</w:t>
      </w:r>
      <w:r w:rsidR="00806BF2">
        <w:t xml:space="preserve"> Quarter 2</w:t>
      </w:r>
      <w:r w:rsidR="00491450">
        <w:t xml:space="preserve"> year-to-date 2021/22. For this period Taser was drawn </w:t>
      </w:r>
      <w:r w:rsidR="00806BF2">
        <w:t>69 times, aimed 17 times, red dotted 59</w:t>
      </w:r>
      <w:r w:rsidR="00491450">
        <w:t xml:space="preserve"> times, arced</w:t>
      </w:r>
      <w:r w:rsidR="00806BF2">
        <w:t xml:space="preserve"> 7 times and fired 32</w:t>
      </w:r>
      <w:r w:rsidR="00491450">
        <w:t xml:space="preserve"> times. This gives a total of 1</w:t>
      </w:r>
      <w:r w:rsidR="00806BF2">
        <w:t>84</w:t>
      </w:r>
      <w:r w:rsidR="00491450">
        <w:t xml:space="preserve"> uses of Taser for this period.</w:t>
      </w:r>
    </w:p>
    <w:tbl>
      <w:tblPr>
        <w:tblStyle w:val="TableGrid"/>
        <w:tblW w:w="5000" w:type="pct"/>
        <w:tblLook w:val="04A0" w:firstRow="1" w:lastRow="0" w:firstColumn="1" w:lastColumn="0" w:noHBand="0" w:noVBand="1"/>
        <w:tblCaption w:val="Breakdown of Taser Use by gender recorded by Police Scotland for Quarter 2 year-to-date 2021/22"/>
        <w:tblDescription w:val="The table above shows a breakdown of Taser Use by gender recorded by Police Scotland for Quarter 2 year-to-date 2021/22. For this period Taser was used on a male subject 160 times and a female subject 18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4E4E8DDF" w14:textId="12ECDA34" w:rsidR="00EB2D03" w:rsidRPr="002B6C4A" w:rsidRDefault="00EB2D03" w:rsidP="00DD2CD2">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806BF2">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103D29A9" w14:textId="36A5892A" w:rsidR="00EB2D03" w:rsidRPr="002B6C4A" w:rsidRDefault="00EB2D03" w:rsidP="00DD2CD2">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73029F21"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160</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0FBD3B61"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18</w:t>
            </w:r>
          </w:p>
        </w:tc>
      </w:tr>
    </w:tbl>
    <w:p w14:paraId="44B1A542" w14:textId="77777777" w:rsidR="0003335A" w:rsidRDefault="0003335A" w:rsidP="0003335A">
      <w:r>
        <w:t>The following information is presented in the above table:</w:t>
      </w:r>
    </w:p>
    <w:p w14:paraId="6C9054D1" w14:textId="254AFEEB" w:rsidR="00DD2CD2" w:rsidRPr="00E253F5" w:rsidRDefault="00082B5A" w:rsidP="0003335A">
      <w:pPr>
        <w:rPr>
          <w:rFonts w:cstheme="minorHAnsi"/>
          <w:szCs w:val="24"/>
        </w:rPr>
      </w:pPr>
      <w:r w:rsidRPr="004E1C5E">
        <w:t>The</w:t>
      </w:r>
      <w:r>
        <w:t xml:space="preserve"> table above shows</w:t>
      </w:r>
      <w:r w:rsidR="006E77F0">
        <w:t xml:space="preserve"> a breakdown of </w:t>
      </w:r>
      <w:r>
        <w:t>Taser Use</w:t>
      </w:r>
      <w:r w:rsidRPr="004E1C5E">
        <w:t xml:space="preserve"> </w:t>
      </w:r>
      <w:r>
        <w:t xml:space="preserve">by gender </w:t>
      </w:r>
      <w:r w:rsidRPr="004E1C5E">
        <w:t>recorded by Police Scotland for</w:t>
      </w:r>
      <w:r w:rsidR="00806BF2">
        <w:t xml:space="preserve"> Quarter 2</w:t>
      </w:r>
      <w:r>
        <w:t xml:space="preserve"> year-to-date 2021/22. For this period Tas</w:t>
      </w:r>
      <w:r w:rsidR="00806BF2">
        <w:t>er was used on a male subject 160 times and a female subject 18</w:t>
      </w:r>
      <w:r>
        <w:t xml:space="preserve"> times.</w:t>
      </w:r>
    </w:p>
    <w:tbl>
      <w:tblPr>
        <w:tblStyle w:val="TableGrid"/>
        <w:tblW w:w="5000" w:type="pct"/>
        <w:tblLook w:val="04A0" w:firstRow="1" w:lastRow="0" w:firstColumn="1" w:lastColumn="0" w:noHBand="0" w:noVBand="1"/>
        <w:tblCaption w:val="Breakdown of the total number of different types of Taser Use by age recorded by Police Scotland for Quarter 2 year-to-date 2021/22."/>
        <w:tblDescription w:val="The table above shows a breakdown of Taser Use by age recorded by Police Scotland for Quarter 2 year-to-date 2021/22. For this period Taser was used 12 times on a subject under the age of 18, 71 times on a subject between 18 to 30 years of age, 93 times on a subject between 31 and 64 years of age and twice on a subject 65 or over."/>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1C29D3E9" w14:textId="54661C0F" w:rsidR="00EB2D03" w:rsidRPr="002B6C4A" w:rsidRDefault="00EB2D03" w:rsidP="00DD2CD2">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806BF2">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8F18901" w14:textId="0BB35742" w:rsidR="00EB2D03" w:rsidRPr="002B6C4A" w:rsidRDefault="00EB2D03" w:rsidP="00DD2CD2">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35E17FB2" w14:textId="77777777" w:rsidTr="00EB2D03">
        <w:trPr>
          <w:trHeight w:val="454"/>
        </w:trPr>
        <w:tc>
          <w:tcPr>
            <w:tcW w:w="3382" w:type="pct"/>
            <w:vAlign w:val="center"/>
          </w:tcPr>
          <w:p w14:paraId="1CEA5E4E"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392872E8"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12</w:t>
            </w:r>
          </w:p>
        </w:tc>
      </w:tr>
      <w:tr w:rsidR="00EB2D03" w:rsidRPr="00E253F5" w14:paraId="5FDDE679" w14:textId="77777777" w:rsidTr="00EB2D03">
        <w:trPr>
          <w:trHeight w:val="454"/>
        </w:trPr>
        <w:tc>
          <w:tcPr>
            <w:tcW w:w="3382" w:type="pct"/>
            <w:vAlign w:val="center"/>
          </w:tcPr>
          <w:p w14:paraId="26EC8D2F"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76837BDC"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71</w:t>
            </w:r>
          </w:p>
        </w:tc>
      </w:tr>
      <w:tr w:rsidR="00EB2D03" w:rsidRPr="00E253F5" w14:paraId="28038F0E" w14:textId="77777777" w:rsidTr="00EB2D03">
        <w:trPr>
          <w:trHeight w:val="454"/>
        </w:trPr>
        <w:tc>
          <w:tcPr>
            <w:tcW w:w="3382" w:type="pct"/>
            <w:vAlign w:val="center"/>
          </w:tcPr>
          <w:p w14:paraId="5EDF968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3EC9FD2D"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93</w:t>
            </w:r>
          </w:p>
        </w:tc>
      </w:tr>
      <w:tr w:rsidR="00EB2D03" w:rsidRPr="00E253F5" w14:paraId="08354412" w14:textId="77777777" w:rsidTr="00EB2D03">
        <w:trPr>
          <w:trHeight w:val="454"/>
        </w:trPr>
        <w:tc>
          <w:tcPr>
            <w:tcW w:w="3382" w:type="pct"/>
            <w:vAlign w:val="center"/>
          </w:tcPr>
          <w:p w14:paraId="2B93E6FA"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1B5CE6FE"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2</w:t>
            </w:r>
          </w:p>
        </w:tc>
      </w:tr>
    </w:tbl>
    <w:p w14:paraId="04DEE8E7" w14:textId="77777777" w:rsidR="0003335A" w:rsidRDefault="0003335A" w:rsidP="0003335A">
      <w:r>
        <w:lastRenderedPageBreak/>
        <w:t>The following information is presented in the above table:</w:t>
      </w:r>
    </w:p>
    <w:p w14:paraId="01D649B0" w14:textId="293B4E3E" w:rsidR="00082B5A" w:rsidRPr="00E253F5" w:rsidRDefault="00082B5A" w:rsidP="0003335A">
      <w:pPr>
        <w:rPr>
          <w:rFonts w:cstheme="minorHAnsi"/>
          <w:szCs w:val="24"/>
        </w:rPr>
      </w:pPr>
      <w:r w:rsidRPr="004E1C5E">
        <w:t>The</w:t>
      </w:r>
      <w:r>
        <w:t xml:space="preserve"> table above shows a breakdown </w:t>
      </w:r>
      <w:r w:rsidR="006E77F0">
        <w:t xml:space="preserve">of </w:t>
      </w:r>
      <w:r>
        <w:t>Taser Use</w:t>
      </w:r>
      <w:r w:rsidRPr="004E1C5E">
        <w:t xml:space="preserve"> </w:t>
      </w:r>
      <w:r>
        <w:t xml:space="preserve">by age </w:t>
      </w:r>
      <w:r w:rsidRPr="004E1C5E">
        <w:t>recorded by Police Scotland for</w:t>
      </w:r>
      <w:r w:rsidR="00806BF2">
        <w:t xml:space="preserve"> Quarter 2</w:t>
      </w:r>
      <w:r>
        <w:t xml:space="preserve"> year-to-date 2021/22. For this period Taser was used 1</w:t>
      </w:r>
      <w:r w:rsidR="00806BF2">
        <w:t>2</w:t>
      </w:r>
      <w:r>
        <w:t xml:space="preserve"> times on a</w:t>
      </w:r>
      <w:r w:rsidR="00806BF2">
        <w:t xml:space="preserve"> subject under the age of 18, 71</w:t>
      </w:r>
      <w:r>
        <w:t xml:space="preserve"> times on a subject between 18 to 30 years</w:t>
      </w:r>
      <w:r w:rsidR="00806BF2">
        <w:t xml:space="preserve"> of age, 93</w:t>
      </w:r>
      <w:r>
        <w:t xml:space="preserve"> times on a subject between 31 and 64 years of age and twice on a subject 65 or over.</w:t>
      </w:r>
    </w:p>
    <w:p w14:paraId="7E812780" w14:textId="77777777" w:rsidR="00DD2CD2" w:rsidRPr="00E253F5" w:rsidRDefault="00DD2CD2" w:rsidP="00DD2CD2">
      <w:pPr>
        <w:spacing w:line="240" w:lineRule="auto"/>
        <w:rPr>
          <w:rFonts w:cstheme="minorHAnsi"/>
          <w:szCs w:val="24"/>
        </w:rPr>
      </w:pPr>
    </w:p>
    <w:tbl>
      <w:tblPr>
        <w:tblStyle w:val="TableGrid"/>
        <w:tblW w:w="5000" w:type="pct"/>
        <w:tblLook w:val="04A0" w:firstRow="1" w:lastRow="0" w:firstColumn="1" w:lastColumn="0" w:noHBand="0" w:noVBand="1"/>
        <w:tblCaption w:val=" Breakdown of the total number of Taser Use by ethnicity recorded by Police Scotland for Quarter 2 year-to-date 2021/22"/>
        <w:tblDescription w:val="The table above shows a breakdown of the total number of Taser Use by ethnicity recorded by Police Scotland for Quarter 2 year-to-date 2021/22. For this period Taser was used 167 times on a subject who was White British, once on a subject who selected any other Black background, five times on a subject who selected any other White background, once on a subject who selected any other White British, four times on a subject who selected any other Asian background and twice on a subject who selected White and Black African."/>
      </w:tblPr>
      <w:tblGrid>
        <w:gridCol w:w="7072"/>
        <w:gridCol w:w="3384"/>
      </w:tblGrid>
      <w:tr w:rsidR="00EB2D03" w:rsidRPr="00E253F5" w14:paraId="140B70F6" w14:textId="77777777" w:rsidTr="006E77F0">
        <w:trPr>
          <w:trHeight w:val="454"/>
          <w:tblHeader/>
        </w:trPr>
        <w:tc>
          <w:tcPr>
            <w:tcW w:w="3382" w:type="pct"/>
            <w:shd w:val="clear" w:color="auto" w:fill="1F4E79"/>
            <w:vAlign w:val="center"/>
          </w:tcPr>
          <w:p w14:paraId="3BD545D9"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D2567E2" w14:textId="6C3F857D" w:rsidR="00EB2D03" w:rsidRPr="002B6C4A" w:rsidRDefault="00EB2D03" w:rsidP="00DD2CD2">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806BF2">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6B396603" w14:textId="4F0F4BDA" w:rsidR="00EB2D03" w:rsidRPr="002B6C4A" w:rsidRDefault="00EB2D03" w:rsidP="00DD2CD2">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4FDB32EA" w14:textId="77777777" w:rsidTr="00EB2D03">
        <w:trPr>
          <w:trHeight w:val="454"/>
        </w:trPr>
        <w:tc>
          <w:tcPr>
            <w:tcW w:w="3382" w:type="pct"/>
            <w:vAlign w:val="center"/>
          </w:tcPr>
          <w:p w14:paraId="15F953BA"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41E02AEA" w14:textId="5D28F9F7" w:rsidR="00EB2D03" w:rsidRPr="006242F0" w:rsidRDefault="00806BF2" w:rsidP="004F4C74">
            <w:pPr>
              <w:spacing w:before="0"/>
              <w:jc w:val="center"/>
              <w:rPr>
                <w:rFonts w:asciiTheme="minorHAnsi" w:hAnsiTheme="minorHAnsi" w:cstheme="minorHAnsi"/>
                <w:szCs w:val="24"/>
              </w:rPr>
            </w:pPr>
            <w:r>
              <w:rPr>
                <w:rFonts w:asciiTheme="minorHAnsi" w:hAnsiTheme="minorHAnsi" w:cstheme="minorHAnsi"/>
                <w:szCs w:val="24"/>
              </w:rPr>
              <w:t>167</w:t>
            </w:r>
          </w:p>
        </w:tc>
      </w:tr>
      <w:tr w:rsidR="00EB2D03" w:rsidRPr="00E253F5" w14:paraId="79D35FD1" w14:textId="77777777" w:rsidTr="00EB2D03">
        <w:trPr>
          <w:trHeight w:val="454"/>
        </w:trPr>
        <w:tc>
          <w:tcPr>
            <w:tcW w:w="3382" w:type="pct"/>
            <w:vAlign w:val="center"/>
          </w:tcPr>
          <w:p w14:paraId="273D280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4E7F0443" w14:textId="47225073" w:rsidR="00EB2D03" w:rsidRPr="00DD2CD2" w:rsidRDefault="00806BF2" w:rsidP="004F4C74">
            <w:pPr>
              <w:spacing w:before="0"/>
              <w:jc w:val="center"/>
              <w:rPr>
                <w:rFonts w:ascii="Arial" w:hAnsi="Arial" w:cs="Arial"/>
                <w:szCs w:val="24"/>
              </w:rPr>
            </w:pPr>
            <w:r>
              <w:rPr>
                <w:rFonts w:ascii="Arial" w:hAnsi="Arial" w:cs="Arial"/>
                <w:szCs w:val="24"/>
              </w:rPr>
              <w:t>0</w:t>
            </w:r>
          </w:p>
        </w:tc>
      </w:tr>
      <w:tr w:rsidR="00EB2D03" w:rsidRPr="00E253F5" w14:paraId="2F2F9DE4" w14:textId="77777777" w:rsidTr="00EB2D03">
        <w:trPr>
          <w:trHeight w:val="454"/>
        </w:trPr>
        <w:tc>
          <w:tcPr>
            <w:tcW w:w="3382" w:type="pct"/>
            <w:vAlign w:val="center"/>
          </w:tcPr>
          <w:p w14:paraId="3D0FE131"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A83D92D" w14:textId="6C71317A" w:rsidR="00EB2D03" w:rsidRPr="00DD2CD2" w:rsidRDefault="00EB2D03" w:rsidP="004F4C74">
            <w:pPr>
              <w:spacing w:before="0"/>
              <w:jc w:val="center"/>
              <w:rPr>
                <w:rFonts w:ascii="Arial" w:hAnsi="Arial" w:cs="Arial"/>
                <w:szCs w:val="24"/>
              </w:rPr>
            </w:pPr>
            <w:r>
              <w:rPr>
                <w:rFonts w:ascii="Arial" w:hAnsi="Arial" w:cs="Arial"/>
                <w:szCs w:val="24"/>
              </w:rPr>
              <w:t>1</w:t>
            </w:r>
          </w:p>
        </w:tc>
      </w:tr>
      <w:tr w:rsidR="00EB2D03" w:rsidRPr="00E253F5" w14:paraId="50A9E8EF" w14:textId="77777777" w:rsidTr="00EB2D03">
        <w:trPr>
          <w:trHeight w:val="454"/>
        </w:trPr>
        <w:tc>
          <w:tcPr>
            <w:tcW w:w="3382" w:type="pct"/>
            <w:vAlign w:val="center"/>
          </w:tcPr>
          <w:p w14:paraId="50C9081F"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5C01EB3A" w14:textId="5A9D97A7" w:rsidR="00EB2D03" w:rsidRPr="00DD2CD2" w:rsidRDefault="00806BF2" w:rsidP="004F4C74">
            <w:pPr>
              <w:spacing w:before="0"/>
              <w:jc w:val="center"/>
              <w:rPr>
                <w:rFonts w:ascii="Arial" w:hAnsi="Arial" w:cs="Arial"/>
                <w:szCs w:val="24"/>
              </w:rPr>
            </w:pPr>
            <w:r>
              <w:rPr>
                <w:rFonts w:ascii="Arial" w:hAnsi="Arial" w:cs="Arial"/>
                <w:szCs w:val="24"/>
              </w:rPr>
              <w:t>5</w:t>
            </w:r>
          </w:p>
        </w:tc>
      </w:tr>
      <w:tr w:rsidR="00806BF2" w:rsidRPr="00E253F5" w14:paraId="49877C62" w14:textId="77777777" w:rsidTr="00EB2D03">
        <w:trPr>
          <w:trHeight w:val="454"/>
        </w:trPr>
        <w:tc>
          <w:tcPr>
            <w:tcW w:w="3382" w:type="pct"/>
            <w:vAlign w:val="center"/>
          </w:tcPr>
          <w:p w14:paraId="6B4B9E15" w14:textId="59A6597B" w:rsidR="00806BF2" w:rsidRPr="00E253F5" w:rsidRDefault="00806BF2" w:rsidP="00806BF2">
            <w:pPr>
              <w:spacing w:before="0"/>
              <w:rPr>
                <w:rFonts w:cstheme="minorHAnsi"/>
                <w:szCs w:val="24"/>
              </w:rPr>
            </w:pPr>
            <w:r w:rsidRPr="00FE7560">
              <w:rPr>
                <w:rFonts w:asciiTheme="minorHAnsi" w:hAnsiTheme="minorHAnsi" w:cstheme="minorHAnsi"/>
                <w:szCs w:val="24"/>
              </w:rPr>
              <w:t xml:space="preserve">A2 – </w:t>
            </w:r>
            <w:r w:rsidR="00296803" w:rsidRPr="00296803">
              <w:rPr>
                <w:rFonts w:asciiTheme="minorHAnsi" w:hAnsiTheme="minorHAnsi" w:cstheme="minorHAnsi"/>
                <w:szCs w:val="24"/>
              </w:rPr>
              <w:t>Asian Pakistani</w:t>
            </w:r>
          </w:p>
        </w:tc>
        <w:tc>
          <w:tcPr>
            <w:tcW w:w="1618" w:type="pct"/>
            <w:vAlign w:val="center"/>
          </w:tcPr>
          <w:p w14:paraId="4EFC8BAE" w14:textId="2A795F4C" w:rsidR="00806BF2" w:rsidRDefault="00806BF2" w:rsidP="00806BF2">
            <w:pPr>
              <w:spacing w:before="0"/>
              <w:jc w:val="center"/>
              <w:rPr>
                <w:rFonts w:ascii="Arial" w:hAnsi="Arial" w:cs="Arial"/>
                <w:szCs w:val="24"/>
              </w:rPr>
            </w:pPr>
            <w:r>
              <w:rPr>
                <w:rFonts w:ascii="Arial" w:hAnsi="Arial" w:cs="Arial"/>
                <w:szCs w:val="24"/>
              </w:rPr>
              <w:t>1</w:t>
            </w:r>
          </w:p>
        </w:tc>
      </w:tr>
      <w:tr w:rsidR="00806BF2" w:rsidRPr="00E253F5" w14:paraId="39DE2614" w14:textId="77777777" w:rsidTr="00EB2D03">
        <w:trPr>
          <w:trHeight w:val="454"/>
        </w:trPr>
        <w:tc>
          <w:tcPr>
            <w:tcW w:w="3382" w:type="pct"/>
            <w:vAlign w:val="center"/>
          </w:tcPr>
          <w:p w14:paraId="3645EC89" w14:textId="464ECF9E" w:rsidR="00806BF2" w:rsidRPr="00E253F5" w:rsidRDefault="00806BF2" w:rsidP="00806BF2">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901764" w14:textId="5364E747" w:rsidR="00806BF2" w:rsidRDefault="0059245C" w:rsidP="00806BF2">
            <w:pPr>
              <w:spacing w:before="0"/>
              <w:jc w:val="center"/>
              <w:rPr>
                <w:rFonts w:ascii="Arial" w:hAnsi="Arial" w:cs="Arial"/>
                <w:szCs w:val="24"/>
              </w:rPr>
            </w:pPr>
            <w:r>
              <w:rPr>
                <w:rFonts w:ascii="Arial" w:hAnsi="Arial" w:cs="Arial"/>
                <w:szCs w:val="24"/>
              </w:rPr>
              <w:t>4</w:t>
            </w:r>
          </w:p>
        </w:tc>
      </w:tr>
      <w:tr w:rsidR="00806BF2" w:rsidRPr="00E253F5" w14:paraId="576A690B" w14:textId="77777777" w:rsidTr="00EB2D03">
        <w:trPr>
          <w:trHeight w:val="454"/>
        </w:trPr>
        <w:tc>
          <w:tcPr>
            <w:tcW w:w="3382" w:type="pct"/>
            <w:vAlign w:val="center"/>
          </w:tcPr>
          <w:p w14:paraId="31D4BF51" w14:textId="2D8EA02D" w:rsidR="00806BF2" w:rsidRPr="00E253F5" w:rsidRDefault="00806BF2" w:rsidP="00806BF2">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49BC49DC" w14:textId="638ABDE7" w:rsidR="00806BF2" w:rsidRDefault="0059245C" w:rsidP="00806BF2">
            <w:pPr>
              <w:spacing w:before="0"/>
              <w:jc w:val="center"/>
              <w:rPr>
                <w:rFonts w:ascii="Arial" w:hAnsi="Arial" w:cs="Arial"/>
                <w:szCs w:val="24"/>
              </w:rPr>
            </w:pPr>
            <w:r>
              <w:rPr>
                <w:rFonts w:ascii="Arial" w:hAnsi="Arial" w:cs="Arial"/>
                <w:szCs w:val="24"/>
              </w:rPr>
              <w:t>2</w:t>
            </w:r>
          </w:p>
        </w:tc>
      </w:tr>
    </w:tbl>
    <w:p w14:paraId="52BA2DCE" w14:textId="77777777" w:rsidR="0003335A" w:rsidRDefault="0003335A" w:rsidP="0003335A">
      <w:r>
        <w:t>The following information is presented in the above table:</w:t>
      </w:r>
    </w:p>
    <w:p w14:paraId="5AE16C97" w14:textId="7B0E66AC" w:rsidR="00082B5A" w:rsidRPr="00E253F5" w:rsidRDefault="00082B5A" w:rsidP="0003335A">
      <w:pPr>
        <w:rPr>
          <w:rFonts w:cstheme="minorHAnsi"/>
          <w:szCs w:val="24"/>
        </w:rPr>
      </w:pPr>
      <w:r w:rsidRPr="004E1C5E">
        <w:t>The</w:t>
      </w:r>
      <w:r>
        <w:t xml:space="preserve"> table above shows a breakdown of the </w:t>
      </w:r>
      <w:r w:rsidRPr="004E1C5E">
        <w:t xml:space="preserve">total number of </w:t>
      </w:r>
      <w:r>
        <w:t>Taser Use</w:t>
      </w:r>
      <w:r w:rsidRPr="004E1C5E">
        <w:t xml:space="preserve"> </w:t>
      </w:r>
      <w:r>
        <w:t xml:space="preserve">by ethnicity </w:t>
      </w:r>
      <w:r w:rsidRPr="004E1C5E">
        <w:t>recorded by Police Scotland for</w:t>
      </w:r>
      <w:r w:rsidR="00806BF2">
        <w:t xml:space="preserve"> Quarter 2</w:t>
      </w:r>
      <w:r>
        <w:t xml:space="preserve"> year-to-date 2021/22. </w:t>
      </w:r>
      <w:r w:rsidR="00514ED0">
        <w:t>For this period Taser was used 167</w:t>
      </w:r>
      <w:r>
        <w:t xml:space="preserve"> times on a subject who was White British, once on a subject who </w:t>
      </w:r>
      <w:r w:rsidR="00514ED0">
        <w:t>selected any other Black background</w:t>
      </w:r>
      <w:r>
        <w:t xml:space="preserve">, </w:t>
      </w:r>
      <w:r w:rsidR="00514ED0">
        <w:t xml:space="preserve">five times on a subject who selected any other White background, </w:t>
      </w:r>
      <w:r>
        <w:t xml:space="preserve">once on a subject who selected </w:t>
      </w:r>
      <w:r w:rsidR="00296803">
        <w:rPr>
          <w:rFonts w:cstheme="minorHAnsi"/>
          <w:szCs w:val="24"/>
        </w:rPr>
        <w:t>Asian Pakistani</w:t>
      </w:r>
      <w:r w:rsidR="00514ED0">
        <w:t xml:space="preserve">, </w:t>
      </w:r>
      <w:r w:rsidR="0059245C">
        <w:t>four</w:t>
      </w:r>
      <w:r w:rsidR="00514ED0">
        <w:t xml:space="preserve"> times on a subject who selected any other Asian background</w:t>
      </w:r>
      <w:r>
        <w:t xml:space="preserve"> and </w:t>
      </w:r>
      <w:r w:rsidR="0059245C">
        <w:t>twice</w:t>
      </w:r>
      <w:r>
        <w:t xml:space="preserve"> on a subject who selected </w:t>
      </w:r>
      <w:r w:rsidR="00514ED0">
        <w:t>White and Black African</w:t>
      </w:r>
      <w:r>
        <w:t>.</w:t>
      </w:r>
    </w:p>
    <w:p w14:paraId="0D2D5729" w14:textId="27076BFB" w:rsidR="00806BF2" w:rsidRPr="00806BF2" w:rsidRDefault="00806BF2" w:rsidP="00806BF2">
      <w:pPr>
        <w:rPr>
          <w:rFonts w:cstheme="minorHAnsi"/>
          <w:szCs w:val="24"/>
        </w:rPr>
      </w:pPr>
      <w:r w:rsidRPr="00806BF2">
        <w:rPr>
          <w:rFonts w:cstheme="minorHAnsi"/>
          <w:szCs w:val="24"/>
        </w:rPr>
        <w:t>In Quarter 2 YTD 2021/22 Taser was aimed at the same person by 2 officers on 6 occasions. Thi</w:t>
      </w:r>
      <w:r>
        <w:rPr>
          <w:rFonts w:cstheme="minorHAnsi"/>
          <w:szCs w:val="24"/>
        </w:rPr>
        <w:t>s is why the number of uses is</w:t>
      </w:r>
      <w:r w:rsidRPr="00806BF2">
        <w:rPr>
          <w:rFonts w:cstheme="minorHAnsi"/>
          <w:szCs w:val="24"/>
        </w:rPr>
        <w:t xml:space="preserve"> more than the number of male and females combined.</w:t>
      </w:r>
    </w:p>
    <w:p w14:paraId="1BF7EC55" w14:textId="5B94D0BA" w:rsidR="00082B5A" w:rsidRDefault="00082B5A" w:rsidP="00806BF2">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3B14EA14" w:rsidR="00082B5A" w:rsidRDefault="00082B5A" w:rsidP="00082B5A">
      <w:pPr>
        <w:rPr>
          <w:szCs w:val="24"/>
        </w:rPr>
      </w:pPr>
      <w:r>
        <w:t>For all the tables above it should be noted that, on occasion, more than one</w:t>
      </w:r>
      <w:r>
        <w:rPr>
          <w:szCs w:val="24"/>
        </w:rPr>
        <w:t xml:space="preserve"> Specially Trained Officer can be using a Taser for the same subject.</w:t>
      </w:r>
    </w:p>
    <w:p w14:paraId="3685024F" w14:textId="77777777" w:rsidR="009408E4" w:rsidRPr="0065328A" w:rsidRDefault="002841CD" w:rsidP="00D6763C">
      <w:pPr>
        <w:pStyle w:val="Heading2"/>
      </w:pPr>
      <w:bookmarkStart w:id="8" w:name="_Toc105668188"/>
      <w:r w:rsidRPr="0065328A">
        <w:lastRenderedPageBreak/>
        <w:t>Useful Links</w:t>
      </w:r>
      <w:bookmarkEnd w:id="8"/>
      <w:r w:rsidR="006740E7" w:rsidRPr="0065328A">
        <w:t xml:space="preserve">  </w:t>
      </w:r>
    </w:p>
    <w:p w14:paraId="36850250" w14:textId="4160B6AD" w:rsidR="002841CD" w:rsidRPr="0065328A" w:rsidRDefault="00F2329C"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0259" w14:textId="77777777" w:rsidR="004F4C74" w:rsidRDefault="004F4C74" w:rsidP="00051D96">
      <w:pPr>
        <w:spacing w:line="240" w:lineRule="auto"/>
      </w:pPr>
      <w:r>
        <w:separator/>
      </w:r>
    </w:p>
  </w:endnote>
  <w:endnote w:type="continuationSeparator" w:id="0">
    <w:p w14:paraId="3685025A" w14:textId="77777777" w:rsidR="004F4C74" w:rsidRDefault="004F4C74"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F" w14:textId="77777777" w:rsidR="004F4C74" w:rsidRDefault="004F4C74">
    <w:pPr>
      <w:pStyle w:val="Footer"/>
    </w:pPr>
  </w:p>
  <w:p w14:paraId="36850260" w14:textId="77777777" w:rsidR="004F4C74" w:rsidRDefault="004F4C74"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7B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1" w14:textId="34D2D5A2" w:rsidR="004F4C74" w:rsidRPr="006F2DB5" w:rsidRDefault="004F4C74"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77777777" w:rsidR="004F4C74" w:rsidRDefault="004F4C74" w:rsidP="00A70F6E">
    <w:pPr>
      <w:pStyle w:val="Footer"/>
      <w:tabs>
        <w:tab w:val="clear" w:pos="4513"/>
        <w:tab w:val="center" w:pos="5812"/>
      </w:tabs>
      <w:jc w:val="right"/>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7BC7">
      <w:rPr>
        <w:rFonts w:ascii="Times New Roman" w:hAnsi="Times New Roman" w:cs="Times New Roman"/>
        <w:b/>
        <w:color w:val="FF0000"/>
      </w:rPr>
      <w:t>OFFICIAL</w:t>
    </w:r>
    <w:r>
      <w:rPr>
        <w:rFonts w:ascii="Times New Roman" w:hAnsi="Times New Roman" w:cs="Times New Roman"/>
        <w:b/>
        <w:color w:val="FF0000"/>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F2329C">
      <w:rPr>
        <w:b/>
        <w:noProof/>
      </w:rPr>
      <w:t>9</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5" w14:textId="2FBA5CF1" w:rsidR="004F4C74" w:rsidRDefault="004F4C74" w:rsidP="008C79C0">
    <w:pPr>
      <w:pStyle w:val="Footer"/>
      <w:tabs>
        <w:tab w:val="clear" w:pos="4513"/>
        <w:tab w:val="clear" w:pos="9026"/>
        <w:tab w:val="left" w:pos="3676"/>
      </w:tabs>
    </w:pPr>
    <w:r>
      <w:tab/>
    </w:r>
  </w:p>
  <w:p w14:paraId="36850266" w14:textId="77777777" w:rsidR="004F4C74" w:rsidRDefault="004F4C74"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7B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0257" w14:textId="77777777" w:rsidR="004F4C74" w:rsidRDefault="004F4C74" w:rsidP="00051D96">
      <w:pPr>
        <w:spacing w:line="240" w:lineRule="auto"/>
      </w:pPr>
      <w:r>
        <w:separator/>
      </w:r>
    </w:p>
  </w:footnote>
  <w:footnote w:type="continuationSeparator" w:id="0">
    <w:p w14:paraId="36850258" w14:textId="77777777" w:rsidR="004F4C74" w:rsidRDefault="004F4C74" w:rsidP="0005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B" w14:textId="77777777" w:rsidR="004F4C74" w:rsidRDefault="004F4C74" w:rsidP="005C1625">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7BC7">
      <w:rPr>
        <w:rFonts w:ascii="Times New Roman" w:hAnsi="Times New Roman" w:cs="Times New Roman"/>
        <w:b/>
        <w:color w:val="FF0000"/>
      </w:rPr>
      <w:t>OFFICIAL</w:t>
    </w:r>
    <w:r>
      <w:rPr>
        <w:rFonts w:ascii="Times New Roman" w:hAnsi="Times New Roman" w:cs="Times New Roman"/>
        <w:b/>
        <w:color w:val="FF0000"/>
      </w:rPr>
      <w:fldChar w:fldCharType="end"/>
    </w:r>
  </w:p>
  <w:p w14:paraId="3685025C" w14:textId="77777777" w:rsidR="004F4C74" w:rsidRDefault="004F4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D" w14:textId="77777777" w:rsidR="004F4C74" w:rsidRDefault="004F4C74"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157BC7" w:rsidRPr="00157BC7">
      <w:rPr>
        <w:rFonts w:ascii="Times New Roman" w:hAnsi="Times New Roman" w:cs="Times New Roman"/>
        <w:b/>
        <w:color w:val="FF0000"/>
      </w:rPr>
      <w:t>OFFICIAL</w:t>
    </w:r>
    <w:r>
      <w:rPr>
        <w:b/>
      </w:rPr>
      <w:fldChar w:fldCharType="end"/>
    </w:r>
  </w:p>
  <w:p w14:paraId="3685025E" w14:textId="77777777" w:rsidR="004F4C74" w:rsidRDefault="004F4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3" w14:textId="77777777" w:rsidR="004F4C74" w:rsidRDefault="004F4C74"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4A59DFCD">
          <wp:simplePos x="0" y="0"/>
          <wp:positionH relativeFrom="page">
            <wp:align>right</wp:align>
          </wp:positionH>
          <wp:positionV relativeFrom="page">
            <wp:align>top</wp:align>
          </wp:positionV>
          <wp:extent cx="7552800" cy="10681200"/>
          <wp:effectExtent l="0" t="0" r="0" b="6350"/>
          <wp:wrapNone/>
          <wp:docPr id="68" name="Picture 68" descr="Full page blue graphic with a close up of a Police Officer in the background and the words Operational Safety Use of Force in bold white text in the foreground with smaller text with the words Quarter 2 Performance Report April to September 2021. White Police Scotland logo and white Scottish Police Authority Logo in the bottom left hand corner of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 of Force Performance Report Quarter 2.jp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7BC7">
      <w:rPr>
        <w:rFonts w:ascii="Times New Roman" w:hAnsi="Times New Roman" w:cs="Times New Roman"/>
        <w:b/>
        <w:color w:val="FF0000"/>
      </w:rPr>
      <w:t>OFFICIAL</w:t>
    </w:r>
    <w:r>
      <w:rPr>
        <w:rFonts w:ascii="Times New Roman" w:hAnsi="Times New Roman" w:cs="Times New Roman"/>
        <w:b/>
        <w:color w:val="FF0000"/>
      </w:rPr>
      <w:fldChar w:fldCharType="end"/>
    </w:r>
  </w:p>
  <w:p w14:paraId="36850264" w14:textId="77777777" w:rsidR="004F4C74" w:rsidRDefault="004F4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2D"/>
    <w:rsid w:val="00015F56"/>
    <w:rsid w:val="0003335A"/>
    <w:rsid w:val="000449A3"/>
    <w:rsid w:val="000460B3"/>
    <w:rsid w:val="00051D96"/>
    <w:rsid w:val="00061ADD"/>
    <w:rsid w:val="00082B5A"/>
    <w:rsid w:val="0008461C"/>
    <w:rsid w:val="00084A46"/>
    <w:rsid w:val="00086644"/>
    <w:rsid w:val="00096E52"/>
    <w:rsid w:val="000A6FA2"/>
    <w:rsid w:val="000A6FFE"/>
    <w:rsid w:val="000D0E0B"/>
    <w:rsid w:val="000D2B55"/>
    <w:rsid w:val="000D789A"/>
    <w:rsid w:val="000F4149"/>
    <w:rsid w:val="000F4EA1"/>
    <w:rsid w:val="000F7951"/>
    <w:rsid w:val="00107402"/>
    <w:rsid w:val="00113AE7"/>
    <w:rsid w:val="001220FC"/>
    <w:rsid w:val="00123326"/>
    <w:rsid w:val="00124787"/>
    <w:rsid w:val="00131741"/>
    <w:rsid w:val="00142640"/>
    <w:rsid w:val="001429A3"/>
    <w:rsid w:val="00147B47"/>
    <w:rsid w:val="00152B10"/>
    <w:rsid w:val="001535F5"/>
    <w:rsid w:val="00157BC7"/>
    <w:rsid w:val="001632D5"/>
    <w:rsid w:val="00163343"/>
    <w:rsid w:val="001637D0"/>
    <w:rsid w:val="001800D9"/>
    <w:rsid w:val="00181783"/>
    <w:rsid w:val="00186214"/>
    <w:rsid w:val="001A202A"/>
    <w:rsid w:val="001B4079"/>
    <w:rsid w:val="001B4470"/>
    <w:rsid w:val="001B59B7"/>
    <w:rsid w:val="001C074E"/>
    <w:rsid w:val="001D45E4"/>
    <w:rsid w:val="001D49DA"/>
    <w:rsid w:val="001D540B"/>
    <w:rsid w:val="001D5DCB"/>
    <w:rsid w:val="002037EA"/>
    <w:rsid w:val="00205C13"/>
    <w:rsid w:val="00207379"/>
    <w:rsid w:val="00223AD2"/>
    <w:rsid w:val="002269CB"/>
    <w:rsid w:val="002278A3"/>
    <w:rsid w:val="00240A99"/>
    <w:rsid w:val="00241BDD"/>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96803"/>
    <w:rsid w:val="002A112C"/>
    <w:rsid w:val="002B2D9D"/>
    <w:rsid w:val="002C076C"/>
    <w:rsid w:val="002C7392"/>
    <w:rsid w:val="002D5B27"/>
    <w:rsid w:val="002F382C"/>
    <w:rsid w:val="002F4D22"/>
    <w:rsid w:val="00307A13"/>
    <w:rsid w:val="0031616E"/>
    <w:rsid w:val="00316EB6"/>
    <w:rsid w:val="003311BC"/>
    <w:rsid w:val="00334E48"/>
    <w:rsid w:val="00335D68"/>
    <w:rsid w:val="00344421"/>
    <w:rsid w:val="00350DFC"/>
    <w:rsid w:val="00352EC3"/>
    <w:rsid w:val="003615F2"/>
    <w:rsid w:val="00375065"/>
    <w:rsid w:val="00377414"/>
    <w:rsid w:val="00382E37"/>
    <w:rsid w:val="00395551"/>
    <w:rsid w:val="003A5A0E"/>
    <w:rsid w:val="003B2097"/>
    <w:rsid w:val="003B3287"/>
    <w:rsid w:val="003C08D0"/>
    <w:rsid w:val="003C42D1"/>
    <w:rsid w:val="003C46F9"/>
    <w:rsid w:val="003C71C6"/>
    <w:rsid w:val="003C746D"/>
    <w:rsid w:val="003D0998"/>
    <w:rsid w:val="003E38AB"/>
    <w:rsid w:val="003E536B"/>
    <w:rsid w:val="003E5BB9"/>
    <w:rsid w:val="003F73A6"/>
    <w:rsid w:val="00404B9C"/>
    <w:rsid w:val="004237C3"/>
    <w:rsid w:val="00426DFF"/>
    <w:rsid w:val="00431070"/>
    <w:rsid w:val="00443789"/>
    <w:rsid w:val="00451407"/>
    <w:rsid w:val="004757F8"/>
    <w:rsid w:val="00477218"/>
    <w:rsid w:val="004772F4"/>
    <w:rsid w:val="004805A8"/>
    <w:rsid w:val="0048093A"/>
    <w:rsid w:val="00482A78"/>
    <w:rsid w:val="00491450"/>
    <w:rsid w:val="004A20E5"/>
    <w:rsid w:val="004B08A1"/>
    <w:rsid w:val="004B6DA7"/>
    <w:rsid w:val="004D2F79"/>
    <w:rsid w:val="004E17AF"/>
    <w:rsid w:val="004E1C5E"/>
    <w:rsid w:val="004E43D1"/>
    <w:rsid w:val="004E4968"/>
    <w:rsid w:val="004F48A8"/>
    <w:rsid w:val="004F4C74"/>
    <w:rsid w:val="004F6AEC"/>
    <w:rsid w:val="004F6D95"/>
    <w:rsid w:val="005000F9"/>
    <w:rsid w:val="0050188C"/>
    <w:rsid w:val="00511227"/>
    <w:rsid w:val="00514556"/>
    <w:rsid w:val="00514ED0"/>
    <w:rsid w:val="00515794"/>
    <w:rsid w:val="00520344"/>
    <w:rsid w:val="0052239D"/>
    <w:rsid w:val="00522AC6"/>
    <w:rsid w:val="005266C0"/>
    <w:rsid w:val="00536330"/>
    <w:rsid w:val="00541643"/>
    <w:rsid w:val="00543FCD"/>
    <w:rsid w:val="00545204"/>
    <w:rsid w:val="005476B0"/>
    <w:rsid w:val="00547C51"/>
    <w:rsid w:val="00575B22"/>
    <w:rsid w:val="00580AD1"/>
    <w:rsid w:val="0058664A"/>
    <w:rsid w:val="00592134"/>
    <w:rsid w:val="0059245C"/>
    <w:rsid w:val="005967F0"/>
    <w:rsid w:val="005A233D"/>
    <w:rsid w:val="005A575F"/>
    <w:rsid w:val="005B2766"/>
    <w:rsid w:val="005C1625"/>
    <w:rsid w:val="005C3B64"/>
    <w:rsid w:val="005D215B"/>
    <w:rsid w:val="005D5E61"/>
    <w:rsid w:val="005E481A"/>
    <w:rsid w:val="005E61AF"/>
    <w:rsid w:val="005F1552"/>
    <w:rsid w:val="005F2B28"/>
    <w:rsid w:val="005F71DE"/>
    <w:rsid w:val="005F7B11"/>
    <w:rsid w:val="00600129"/>
    <w:rsid w:val="006026B3"/>
    <w:rsid w:val="006046B3"/>
    <w:rsid w:val="00607D6E"/>
    <w:rsid w:val="00625CC6"/>
    <w:rsid w:val="00626DE7"/>
    <w:rsid w:val="006319AA"/>
    <w:rsid w:val="006339E1"/>
    <w:rsid w:val="00635916"/>
    <w:rsid w:val="00635E43"/>
    <w:rsid w:val="00641153"/>
    <w:rsid w:val="006427ED"/>
    <w:rsid w:val="0065328A"/>
    <w:rsid w:val="006740E7"/>
    <w:rsid w:val="006925C5"/>
    <w:rsid w:val="0069539A"/>
    <w:rsid w:val="006A35A0"/>
    <w:rsid w:val="006A745E"/>
    <w:rsid w:val="006C2F93"/>
    <w:rsid w:val="006C6438"/>
    <w:rsid w:val="006D1418"/>
    <w:rsid w:val="006D3A8C"/>
    <w:rsid w:val="006D3CA3"/>
    <w:rsid w:val="006D5337"/>
    <w:rsid w:val="006D6651"/>
    <w:rsid w:val="006E77F0"/>
    <w:rsid w:val="006F2DB5"/>
    <w:rsid w:val="006F7486"/>
    <w:rsid w:val="007014D7"/>
    <w:rsid w:val="00717558"/>
    <w:rsid w:val="007220A0"/>
    <w:rsid w:val="007224CF"/>
    <w:rsid w:val="007306E5"/>
    <w:rsid w:val="007328F1"/>
    <w:rsid w:val="0073770F"/>
    <w:rsid w:val="00742376"/>
    <w:rsid w:val="00744F85"/>
    <w:rsid w:val="007466F4"/>
    <w:rsid w:val="007504E8"/>
    <w:rsid w:val="00756352"/>
    <w:rsid w:val="00761FD7"/>
    <w:rsid w:val="007722B5"/>
    <w:rsid w:val="00777897"/>
    <w:rsid w:val="00782F3E"/>
    <w:rsid w:val="00794EC7"/>
    <w:rsid w:val="007A641A"/>
    <w:rsid w:val="007B5AB3"/>
    <w:rsid w:val="007C0A04"/>
    <w:rsid w:val="007C328B"/>
    <w:rsid w:val="007E269F"/>
    <w:rsid w:val="007F1E46"/>
    <w:rsid w:val="00804D24"/>
    <w:rsid w:val="00806BF2"/>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7273"/>
    <w:rsid w:val="00877CD3"/>
    <w:rsid w:val="008A220B"/>
    <w:rsid w:val="008C14B6"/>
    <w:rsid w:val="008C193C"/>
    <w:rsid w:val="008C1E72"/>
    <w:rsid w:val="008C5072"/>
    <w:rsid w:val="008C79C0"/>
    <w:rsid w:val="008D0DAC"/>
    <w:rsid w:val="008D3F77"/>
    <w:rsid w:val="008D50BB"/>
    <w:rsid w:val="008F176E"/>
    <w:rsid w:val="008F7519"/>
    <w:rsid w:val="00910B18"/>
    <w:rsid w:val="00914FE7"/>
    <w:rsid w:val="00923B37"/>
    <w:rsid w:val="00927894"/>
    <w:rsid w:val="00930D89"/>
    <w:rsid w:val="00931B03"/>
    <w:rsid w:val="0093394A"/>
    <w:rsid w:val="0093526E"/>
    <w:rsid w:val="009408E4"/>
    <w:rsid w:val="00946A11"/>
    <w:rsid w:val="00952D08"/>
    <w:rsid w:val="00954EA6"/>
    <w:rsid w:val="009741A0"/>
    <w:rsid w:val="00976D86"/>
    <w:rsid w:val="009770C1"/>
    <w:rsid w:val="009859BD"/>
    <w:rsid w:val="009A1D07"/>
    <w:rsid w:val="009B5DA3"/>
    <w:rsid w:val="009D286B"/>
    <w:rsid w:val="009D6036"/>
    <w:rsid w:val="009F11D8"/>
    <w:rsid w:val="009F228E"/>
    <w:rsid w:val="009F2FF3"/>
    <w:rsid w:val="00A06405"/>
    <w:rsid w:val="00A123AF"/>
    <w:rsid w:val="00A20633"/>
    <w:rsid w:val="00A21199"/>
    <w:rsid w:val="00A22317"/>
    <w:rsid w:val="00A266B3"/>
    <w:rsid w:val="00A33432"/>
    <w:rsid w:val="00A45690"/>
    <w:rsid w:val="00A539D5"/>
    <w:rsid w:val="00A564B0"/>
    <w:rsid w:val="00A6347F"/>
    <w:rsid w:val="00A70F6E"/>
    <w:rsid w:val="00A752F8"/>
    <w:rsid w:val="00A84E83"/>
    <w:rsid w:val="00A85809"/>
    <w:rsid w:val="00AA3795"/>
    <w:rsid w:val="00AB7303"/>
    <w:rsid w:val="00AC6E9B"/>
    <w:rsid w:val="00B026DA"/>
    <w:rsid w:val="00B05C80"/>
    <w:rsid w:val="00B149DB"/>
    <w:rsid w:val="00B33925"/>
    <w:rsid w:val="00B60886"/>
    <w:rsid w:val="00B64BA0"/>
    <w:rsid w:val="00B65EB2"/>
    <w:rsid w:val="00B67610"/>
    <w:rsid w:val="00B734F1"/>
    <w:rsid w:val="00B870FA"/>
    <w:rsid w:val="00B96702"/>
    <w:rsid w:val="00B97B80"/>
    <w:rsid w:val="00BA2E42"/>
    <w:rsid w:val="00BB74C5"/>
    <w:rsid w:val="00BC48AA"/>
    <w:rsid w:val="00BC6773"/>
    <w:rsid w:val="00BD50F6"/>
    <w:rsid w:val="00BD6602"/>
    <w:rsid w:val="00BE6A4B"/>
    <w:rsid w:val="00BF2DF2"/>
    <w:rsid w:val="00BF50D3"/>
    <w:rsid w:val="00C02F3C"/>
    <w:rsid w:val="00C227CB"/>
    <w:rsid w:val="00C27E35"/>
    <w:rsid w:val="00C3327F"/>
    <w:rsid w:val="00C432EF"/>
    <w:rsid w:val="00C467B1"/>
    <w:rsid w:val="00C46BE5"/>
    <w:rsid w:val="00C664F7"/>
    <w:rsid w:val="00C66D11"/>
    <w:rsid w:val="00C67F9E"/>
    <w:rsid w:val="00C73222"/>
    <w:rsid w:val="00C73B81"/>
    <w:rsid w:val="00CA03C7"/>
    <w:rsid w:val="00CA1B4A"/>
    <w:rsid w:val="00CA3542"/>
    <w:rsid w:val="00CB644A"/>
    <w:rsid w:val="00CC3CA9"/>
    <w:rsid w:val="00CD04D5"/>
    <w:rsid w:val="00CD744E"/>
    <w:rsid w:val="00CE794C"/>
    <w:rsid w:val="00CF482F"/>
    <w:rsid w:val="00D122A5"/>
    <w:rsid w:val="00D2233C"/>
    <w:rsid w:val="00D2337E"/>
    <w:rsid w:val="00D25456"/>
    <w:rsid w:val="00D26004"/>
    <w:rsid w:val="00D343A9"/>
    <w:rsid w:val="00D36D66"/>
    <w:rsid w:val="00D400CD"/>
    <w:rsid w:val="00D46A09"/>
    <w:rsid w:val="00D611E3"/>
    <w:rsid w:val="00D6763C"/>
    <w:rsid w:val="00D83824"/>
    <w:rsid w:val="00D8500D"/>
    <w:rsid w:val="00D91B50"/>
    <w:rsid w:val="00D9401E"/>
    <w:rsid w:val="00DB18F4"/>
    <w:rsid w:val="00DB67AE"/>
    <w:rsid w:val="00DC220C"/>
    <w:rsid w:val="00DD2CD2"/>
    <w:rsid w:val="00DD3765"/>
    <w:rsid w:val="00DE2A20"/>
    <w:rsid w:val="00DE52B0"/>
    <w:rsid w:val="00DF29E1"/>
    <w:rsid w:val="00DF6873"/>
    <w:rsid w:val="00E023FC"/>
    <w:rsid w:val="00E044F3"/>
    <w:rsid w:val="00E072FB"/>
    <w:rsid w:val="00E21B17"/>
    <w:rsid w:val="00E2458E"/>
    <w:rsid w:val="00E25D08"/>
    <w:rsid w:val="00E37FA8"/>
    <w:rsid w:val="00E44D65"/>
    <w:rsid w:val="00E54C3A"/>
    <w:rsid w:val="00E54D61"/>
    <w:rsid w:val="00E67BA3"/>
    <w:rsid w:val="00E70239"/>
    <w:rsid w:val="00E70AFF"/>
    <w:rsid w:val="00E74CF5"/>
    <w:rsid w:val="00EA0913"/>
    <w:rsid w:val="00EB027E"/>
    <w:rsid w:val="00EB2D03"/>
    <w:rsid w:val="00EB76EA"/>
    <w:rsid w:val="00EE1282"/>
    <w:rsid w:val="00EE367C"/>
    <w:rsid w:val="00EF363C"/>
    <w:rsid w:val="00EF3D11"/>
    <w:rsid w:val="00EF768E"/>
    <w:rsid w:val="00F02A5F"/>
    <w:rsid w:val="00F2329C"/>
    <w:rsid w:val="00F25BAA"/>
    <w:rsid w:val="00F431BF"/>
    <w:rsid w:val="00F43312"/>
    <w:rsid w:val="00F457EE"/>
    <w:rsid w:val="00F62C16"/>
    <w:rsid w:val="00F6580B"/>
    <w:rsid w:val="00F714ED"/>
    <w:rsid w:val="00F75A1D"/>
    <w:rsid w:val="00F93360"/>
    <w:rsid w:val="00F93531"/>
    <w:rsid w:val="00FA5949"/>
    <w:rsid w:val="00FA602D"/>
    <w:rsid w:val="00FA780C"/>
    <w:rsid w:val="00FC47FB"/>
    <w:rsid w:val="00FD24F1"/>
    <w:rsid w:val="00FE2FB9"/>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49783273">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2.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3.xml><?xml version="1.0" encoding="utf-8"?>
<ds:datastoreItem xmlns:ds="http://schemas.openxmlformats.org/officeDocument/2006/customXml" ds:itemID="{E0A2186B-7FF0-4D67-A941-8BD2746A6119}">
  <ds:schemaRefs>
    <ds:schemaRef ds:uri="http://purl.org/dc/terms/"/>
    <ds:schemaRef ds:uri="322eb64b-2ec8-46fd-817b-73c63f822af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6B3CB9-E69E-44A4-BFC6-F7A727F7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13</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Use of Force Performance Report Quarter Template 3103-T3-AR</vt:lpstr>
    </vt:vector>
  </TitlesOfParts>
  <Company>Police Scotland</Company>
  <LinksUpToDate>false</LinksUpToDate>
  <CharactersWithSpaces>16154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Force Performance Report Quarter Template 3103-T3-AR</dc:title>
  <dc:subject>Use of Force Performance Report Quarter</dc:subject>
  <dc:creator>Nicola Alder</dc:creator>
  <cp:keywords/>
  <dc:description/>
  <cp:lastModifiedBy>Hamilton, Nicola</cp:lastModifiedBy>
  <cp:revision>31</cp:revision>
  <cp:lastPrinted>2022-06-09T10:55:00Z</cp:lastPrinted>
  <dcterms:created xsi:type="dcterms:W3CDTF">2021-04-27T10:27:00Z</dcterms:created>
  <dcterms:modified xsi:type="dcterms:W3CDTF">2022-07-25T10:19:00Z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