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0283">
              <w:t>0973</w:t>
            </w:r>
          </w:p>
          <w:p w:rsidR="00B17211" w:rsidRDefault="00456324" w:rsidP="00605C4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5C48">
              <w:t>28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60283" w:rsidRDefault="00E60283" w:rsidP="00E60283">
      <w:pPr>
        <w:pStyle w:val="Heading2"/>
        <w:rPr>
          <w:rFonts w:eastAsia="Times New Roman"/>
        </w:rPr>
      </w:pPr>
      <w:r w:rsidRPr="00E60283">
        <w:t>How many people whose profession was to deliver goods, ie delivery drivers (for example Deliveroo drivers, DPD drivers, post men) have been convicted of sexual harassment in the years:</w:t>
      </w:r>
      <w:r w:rsidRPr="00E60283">
        <w:rPr>
          <w:rFonts w:eastAsia="Times New Roman"/>
        </w:rPr>
        <w:t xml:space="preserve"> 2023 (to April 1), 2022,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2021,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2020,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2019,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2018</w:t>
      </w:r>
    </w:p>
    <w:p w:rsidR="00E60283" w:rsidRDefault="00E60283" w:rsidP="00E6028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people whose profession was to deliver goods, ie delivery drivers (for example Deliveroo drivers, DPD drivers, post men) have been convicted of sexual assault in the years: </w:t>
      </w:r>
      <w:r w:rsidRPr="00E60283">
        <w:rPr>
          <w:rFonts w:eastAsia="Times New Roman"/>
        </w:rPr>
        <w:t>2023 (to April 1), 2022,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2021,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2020,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2019,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2018</w:t>
      </w:r>
    </w:p>
    <w:p w:rsidR="00E60283" w:rsidRDefault="00E60283" w:rsidP="00E6028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people whose profession was to deliver goods, ie delivery drivers (for example Deliveroo drivers, DPD drivers, post men) have been convicted of rape in the years: </w:t>
      </w:r>
      <w:r w:rsidRPr="00E60283">
        <w:rPr>
          <w:rFonts w:eastAsia="Times New Roman"/>
        </w:rPr>
        <w:t>2023 (to April 1), 2022,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2021,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2020,</w:t>
      </w:r>
      <w:r>
        <w:rPr>
          <w:rFonts w:eastAsia="Times New Roman"/>
        </w:rPr>
        <w:t xml:space="preserve"> </w:t>
      </w:r>
      <w:r w:rsidRPr="00E60283">
        <w:rPr>
          <w:rFonts w:eastAsia="Times New Roman"/>
        </w:rPr>
        <w:t>2019</w:t>
      </w:r>
      <w:r>
        <w:rPr>
          <w:rFonts w:eastAsia="Times New Roman"/>
        </w:rPr>
        <w:t xml:space="preserve">, </w:t>
      </w:r>
      <w:r w:rsidRPr="00E60283">
        <w:rPr>
          <w:rFonts w:eastAsia="Times New Roman"/>
        </w:rPr>
        <w:t>2018</w:t>
      </w:r>
    </w:p>
    <w:p w:rsidR="00E60283" w:rsidRPr="00E60283" w:rsidRDefault="00E60283" w:rsidP="00E60283">
      <w:pPr>
        <w:rPr>
          <w:b/>
        </w:rPr>
      </w:pPr>
      <w:r w:rsidRPr="00E60283">
        <w:rPr>
          <w:b/>
        </w:rPr>
        <w:t>Clarified:</w:t>
      </w:r>
      <w:r w:rsidRPr="00E60283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  <w:r w:rsidRPr="00E60283">
        <w:rPr>
          <w:b/>
        </w:rPr>
        <w:t>Please could it be altered to say "the number of crimes and charges in relation to those crimes" rather than "the number of convictions"?</w:t>
      </w:r>
    </w:p>
    <w:p w:rsidR="00E60283" w:rsidRPr="00E60283" w:rsidRDefault="00E60283" w:rsidP="00E60283">
      <w:r w:rsidRPr="00E60283"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:rsidR="00E60283" w:rsidRPr="00E60283" w:rsidRDefault="00E60283" w:rsidP="00E60283">
      <w:r w:rsidRPr="00E60283">
        <w:t xml:space="preserve">As you may be aware the current cost threshold is £600 and I estimate that it would cost well in excess of this amount to process your request. </w:t>
      </w:r>
    </w:p>
    <w:p w:rsidR="00E60283" w:rsidRPr="00E60283" w:rsidRDefault="00E60283" w:rsidP="00E60283">
      <w:r w:rsidRPr="00E6028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E60283" w:rsidRPr="00E60283" w:rsidRDefault="00E60283" w:rsidP="00E60283">
      <w:r w:rsidRPr="00E60283">
        <w:t xml:space="preserve">By way of explanation, the </w:t>
      </w:r>
      <w:r>
        <w:t xml:space="preserve">occupation </w:t>
      </w:r>
      <w:r w:rsidRPr="00E60283">
        <w:t>of an individual, whether the Accused or the Complainer, is not generally gathered unless relevant to the offence and it is not mandatory to be recorded.</w:t>
      </w:r>
    </w:p>
    <w:p w:rsidR="00E60283" w:rsidRPr="00E60283" w:rsidRDefault="00E60283" w:rsidP="00E60283">
      <w:r w:rsidRPr="00E60283">
        <w:lastRenderedPageBreak/>
        <w:t xml:space="preserve">Notwithstanding, where an individual’s </w:t>
      </w:r>
      <w:r>
        <w:t>occupation</w:t>
      </w:r>
      <w:r w:rsidRPr="00E60283">
        <w:t xml:space="preserve"> has been recorded, the crime recording systems used by Police Scotland have no facility whereby this information can be easily extracted.</w:t>
      </w:r>
    </w:p>
    <w:p w:rsidR="00E60283" w:rsidRPr="00E60283" w:rsidRDefault="00E60283" w:rsidP="00E60283">
      <w:r w:rsidRPr="00E60283">
        <w:t>As such, case by case assessment of all crime reports would require to be carried out to extract the details of the acc</w:t>
      </w:r>
      <w:r>
        <w:t xml:space="preserve">used and to establish whether an occupation </w:t>
      </w:r>
      <w:r w:rsidRPr="00E60283">
        <w:t>is recorded</w:t>
      </w:r>
      <w:r>
        <w:t xml:space="preserve"> and the relevancy to the offence</w:t>
      </w:r>
      <w:r w:rsidRPr="00E60283">
        <w:t xml:space="preserve">. </w:t>
      </w:r>
    </w:p>
    <w:p w:rsidR="00BF6B81" w:rsidRPr="00B11A55" w:rsidRDefault="00E60283" w:rsidP="00E60283">
      <w:r w:rsidRPr="00E60283">
        <w:t>This is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C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5C48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4733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6028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522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2023-04-28T13:28:00Z</cp:lastPrinted>
  <dcterms:created xsi:type="dcterms:W3CDTF">2021-10-06T12:31:00Z</dcterms:created>
  <dcterms:modified xsi:type="dcterms:W3CDTF">2023-04-28T13:28:00Z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