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2853F9" w:rsidR="00B17211" w:rsidRPr="00B17211" w:rsidRDefault="00B17211" w:rsidP="007F490F">
            <w:r w:rsidRPr="007F490F">
              <w:rPr>
                <w:rStyle w:val="Heading2Char"/>
              </w:rPr>
              <w:t>Our reference:</w:t>
            </w:r>
            <w:r>
              <w:t xml:space="preserve">  FOI 2</w:t>
            </w:r>
            <w:r w:rsidR="00B654B6">
              <w:t>4</w:t>
            </w:r>
            <w:r>
              <w:t>-xxxx</w:t>
            </w:r>
          </w:p>
          <w:p w14:paraId="34BDABA6" w14:textId="0A16C67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B654B6">
              <w:t>January</w:t>
            </w:r>
            <w:r>
              <w:t xml:space="preserve"> 202</w:t>
            </w:r>
            <w:r w:rsidR="00B654B6">
              <w:t>4</w:t>
            </w:r>
          </w:p>
        </w:tc>
      </w:tr>
    </w:tbl>
    <w:p w14:paraId="45642600" w14:textId="2E129A81" w:rsidR="00B43FF3" w:rsidRPr="00B43FF3" w:rsidRDefault="00793DD5" w:rsidP="0036503B">
      <w:r w:rsidRPr="00793DD5">
        <w:t xml:space="preserve">Your recent request for information is replicated below, together with </w:t>
      </w:r>
      <w:r w:rsidR="004341F0">
        <w:t>our</w:t>
      </w:r>
      <w:r w:rsidRPr="00793DD5">
        <w:t xml:space="preserve"> response.</w:t>
      </w:r>
    </w:p>
    <w:p w14:paraId="20917A44" w14:textId="51713895" w:rsidR="0072699F" w:rsidRDefault="0072699F" w:rsidP="0072699F">
      <w:pPr>
        <w:pStyle w:val="Heading2"/>
      </w:pPr>
      <w:r>
        <w:t>I would be grateful if you would please provide me with the date that Dumfries and Galloway NHS first informed Police of the ransomware cyberattack in 2024 and when it was recorded as a crime (if different dates).</w:t>
      </w:r>
    </w:p>
    <w:p w14:paraId="5B24F40E" w14:textId="77777777" w:rsidR="0072699F" w:rsidRPr="0072699F" w:rsidRDefault="0072699F" w:rsidP="0072699F"/>
    <w:p w14:paraId="1486E282" w14:textId="77FDDFE3" w:rsidR="00D73951" w:rsidRDefault="0072699F" w:rsidP="00D73951">
      <w:r>
        <w:t xml:space="preserve">The matter you are enquiring about is the subject of a live enquiry </w:t>
      </w:r>
      <w:r w:rsidR="00D73951">
        <w:t>therefore t</w:t>
      </w:r>
      <w:r w:rsidR="00D73951">
        <w:t>he exemptions that I consider to be applicable to the information requested by you are:</w:t>
      </w:r>
    </w:p>
    <w:p w14:paraId="34BDABBD" w14:textId="6108EA20" w:rsidR="00BF6B81" w:rsidRDefault="0072699F" w:rsidP="0072699F">
      <w:r w:rsidRPr="0030559E">
        <w:t>Section 34(1)(b)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0F74633A" w14:textId="77777777" w:rsidR="00D73951" w:rsidRDefault="00D73951" w:rsidP="00D73951">
      <w:r>
        <w:t>Section 35(1)(b) – Law Enforcement</w:t>
      </w:r>
    </w:p>
    <w:p w14:paraId="7F0F5014" w14:textId="77777777" w:rsidR="00D73951" w:rsidRDefault="00D73951" w:rsidP="00D73951">
      <w:r w:rsidRPr="00C43F95">
        <w:t>Section 39(1) – Health, safety and the environment</w:t>
      </w:r>
    </w:p>
    <w:p w14:paraId="09800F52" w14:textId="77777777" w:rsidR="00D73951" w:rsidRDefault="00D73951" w:rsidP="00D73951">
      <w:r>
        <w:t>In regard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27DEA05C" w14:textId="77777777" w:rsidR="00053741" w:rsidRDefault="00D73951" w:rsidP="00053741">
      <w:r>
        <w:t>These are non-absolute exemptions and requires the application of the public interest test:</w:t>
      </w:r>
    </w:p>
    <w:p w14:paraId="6E18FE98" w14:textId="01084404" w:rsidR="00053741" w:rsidRDefault="00053741" w:rsidP="00053741">
      <w:r w:rsidRPr="00AB15B3">
        <w:t xml:space="preserve">I do appreciate that there is a degree of interest in the release of the information you have requested and that to do so would help inform public debate </w:t>
      </w:r>
      <w:r>
        <w:t xml:space="preserve">on the issue of policing, in particular cyber security and would contribute to the accuracy of that debate.  </w:t>
      </w:r>
    </w:p>
    <w:p w14:paraId="4F8C1D70" w14:textId="46A7F6BA" w:rsidR="00053741" w:rsidRDefault="00F44973" w:rsidP="00F44973">
      <w:r>
        <w:t>Nevertheless</w:t>
      </w:r>
      <w:r>
        <w:t>,</w:t>
      </w:r>
      <w:r>
        <w:t xml:space="preserve"> it </w:t>
      </w:r>
      <w:r>
        <w:t>would not</w:t>
      </w:r>
      <w:r>
        <w:t xml:space="preserve"> be in the public interest to release information that would prejudice law </w:t>
      </w:r>
      <w:r>
        <w:t>enforcement,</w:t>
      </w:r>
      <w:r>
        <w:t xml:space="preserve"> or which is likely to have an adverse impact upon public safety.</w:t>
      </w:r>
      <w:r>
        <w:t xml:space="preserve"> I</w:t>
      </w:r>
      <w:r w:rsidR="00053741" w:rsidRPr="00AB15B3">
        <w:t xml:space="preserve">t is essential that any release of information does not interfere or prejudice enquiries or </w:t>
      </w:r>
      <w:r w:rsidR="00053741" w:rsidRPr="00AB15B3">
        <w:lastRenderedPageBreak/>
        <w:t xml:space="preserve">risk such enquiries in the future.  To do so would put the enquiries at risk and to do so would be vastly against the public interest. </w:t>
      </w:r>
    </w:p>
    <w:p w14:paraId="69825501" w14:textId="60FCF349" w:rsidR="0072699F" w:rsidRDefault="00053741" w:rsidP="00F44973">
      <w:pPr>
        <w:tabs>
          <w:tab w:val="left" w:pos="5400"/>
        </w:tabs>
      </w:pPr>
      <w:r w:rsidRPr="00BF48D4">
        <w:t>Accordingly, in this case it is assessed that the public interest lies firmly in refusing disclosure.</w:t>
      </w:r>
    </w:p>
    <w:p w14:paraId="2F1E5830" w14:textId="77777777" w:rsidR="00F44973" w:rsidRPr="00B11A55" w:rsidRDefault="00F44973" w:rsidP="00F44973">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F70E8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9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F9AB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9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EB0B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9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18045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97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1C5B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9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B1C7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97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63E8"/>
    <w:multiLevelType w:val="hybridMultilevel"/>
    <w:tmpl w:val="977050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6638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3741"/>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E16CE"/>
    <w:rsid w:val="004F653C"/>
    <w:rsid w:val="00540A52"/>
    <w:rsid w:val="00557306"/>
    <w:rsid w:val="00645CFA"/>
    <w:rsid w:val="006D5799"/>
    <w:rsid w:val="0072699F"/>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3FF3"/>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73951"/>
    <w:rsid w:val="00E55D79"/>
    <w:rsid w:val="00EE2373"/>
    <w:rsid w:val="00EF4761"/>
    <w:rsid w:val="00F21D44"/>
    <w:rsid w:val="00F4497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2699F"/>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72699F"/>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39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499</Words>
  <Characters>2845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2024-05-06T07:07:00Z</dcterms:created>
  <dcterms:modified xsi:type="dcterms:W3CDTF">2024-05-06T08:19:00Z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