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44CABC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862E5">
              <w:t>2399</w:t>
            </w:r>
          </w:p>
          <w:p w14:paraId="5979BB04" w14:textId="4CA9C79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BA0AD4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F04CC0" w14:textId="77777777" w:rsidR="000862E5" w:rsidRPr="000862E5" w:rsidRDefault="000862E5" w:rsidP="000862E5">
      <w:pPr>
        <w:pStyle w:val="Heading2"/>
      </w:pPr>
      <w:r w:rsidRPr="000862E5">
        <w:t>I would like to make a freedom of information request for you to provide the relevant police policies in regards to police emergency vehicles use of emergency sirens between the hours of 2200 and 0700.</w:t>
      </w:r>
    </w:p>
    <w:p w14:paraId="60DEA0CB" w14:textId="645482D5" w:rsidR="000862E5" w:rsidRDefault="000862E5" w:rsidP="000862E5">
      <w:r>
        <w:t xml:space="preserve">In response to your request, I can advise you that there is no specific Standard Operating Procedure (SOP) or policy for the scenario described.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39D6BC22" w14:textId="04A076B8" w:rsidR="00BF6B81" w:rsidRPr="00B11A55" w:rsidRDefault="000862E5" w:rsidP="000862E5">
      <w:r>
        <w:t xml:space="preserve">To be of assistance, part 17 of the Driver Training SOP which is available on our website may be of interest to you: </w:t>
      </w:r>
      <w:hyperlink r:id="rId8" w:history="1">
        <w:r w:rsidRPr="000862E5">
          <w:rPr>
            <w:rStyle w:val="Hyperlink"/>
          </w:rPr>
          <w:t>driver-training-sop.pdf</w:t>
        </w:r>
      </w:hyperlink>
      <w:r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51CAF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9045D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6C32AA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24BC4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50CBD45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A8ED8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A0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862E5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A0AD4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6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rzjg2vhr/driver-training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315</Words>
  <Characters>1798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2023-10-06T13:05:00Z</cp:lastPrinted>
  <dcterms:created xsi:type="dcterms:W3CDTF">2021-10-06T12:31:00Z</dcterms:created>
  <dcterms:modified xsi:type="dcterms:W3CDTF">2023-10-06T13:05:00Z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