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6560C">
              <w:t>-0682</w:t>
            </w:r>
          </w:p>
          <w:p w:rsidR="00B17211" w:rsidRDefault="00456324" w:rsidP="00B063E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63E5">
              <w:t>24</w:t>
            </w:r>
            <w:r w:rsidR="00B063E5" w:rsidRPr="00B063E5">
              <w:rPr>
                <w:vertAlign w:val="superscript"/>
              </w:rPr>
              <w:t>th</w:t>
            </w:r>
            <w:r w:rsidR="00B063E5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6560C" w:rsidRPr="00F6560C" w:rsidRDefault="00F6560C" w:rsidP="00F6560C">
      <w:pPr>
        <w:pStyle w:val="Heading2"/>
      </w:pPr>
      <w:r w:rsidRPr="00F6560C">
        <w:t>I have been informed</w:t>
      </w:r>
      <w:r>
        <w:t xml:space="preserve"> that members of the public </w:t>
      </w:r>
      <w:r w:rsidRPr="00F6560C">
        <w:t>can request information on the reasons for camera enforcement at specific locations by contacting the FOI department.</w:t>
      </w:r>
    </w:p>
    <w:p w:rsidR="00F6560C" w:rsidRPr="00F6560C" w:rsidRDefault="00F6560C" w:rsidP="00F6560C">
      <w:pPr>
        <w:pStyle w:val="Heading2"/>
      </w:pPr>
      <w:r w:rsidRPr="00F6560C">
        <w:t>I would like to request this information regarding the reasons for the placement of a camera</w:t>
      </w:r>
      <w:r>
        <w:t xml:space="preserve"> van on a regular basis at the </w:t>
      </w:r>
      <w:r w:rsidRPr="00F6560C">
        <w:t>following loc</w:t>
      </w:r>
      <w:r>
        <w:t>ations</w:t>
      </w:r>
      <w:r w:rsidRPr="00F6560C">
        <w:t>:</w:t>
      </w:r>
    </w:p>
    <w:p w:rsidR="00F6560C" w:rsidRDefault="00F6560C" w:rsidP="00F6560C">
      <w:pPr>
        <w:pStyle w:val="Heading2"/>
      </w:pPr>
      <w:r w:rsidRPr="00F6560C">
        <w:t>1. Van parked in the access road parallel to but separate from the left side of the A92 heading north just after the B969 junction - Google Maps coordinates: 56.22</w:t>
      </w:r>
      <w:r>
        <w:t>18417058639, -3.154810659494814</w:t>
      </w:r>
    </w:p>
    <w:p w:rsidR="00F6560C" w:rsidRDefault="00F6560C" w:rsidP="00F6560C">
      <w:r>
        <w:t>The below Baseline Road Traffic Collision data was used when this site was initially chosen for enforcement. The Baseline data for this location is from 1</w:t>
      </w:r>
      <w:r w:rsidRPr="00F6560C">
        <w:rPr>
          <w:vertAlign w:val="superscript"/>
        </w:rPr>
        <w:t>st</w:t>
      </w:r>
      <w:r>
        <w:t xml:space="preserve"> January 1998 – 31</w:t>
      </w:r>
      <w:r w:rsidRPr="00F6560C">
        <w:rPr>
          <w:vertAlign w:val="superscript"/>
        </w:rPr>
        <w:t>st</w:t>
      </w:r>
      <w:r>
        <w:t xml:space="preserve"> December 2000. 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Baseline Road Traffic Collision Data "/>
        <w:tblDescription w:val="This table provides the baseline Road Traffic Collision data from 1st January 1998 to 31st December 2000 which was used when the site was initially chosen for enforcement. "/>
      </w:tblPr>
      <w:tblGrid>
        <w:gridCol w:w="1898"/>
        <w:gridCol w:w="1899"/>
      </w:tblGrid>
      <w:tr w:rsidR="00F6560C" w:rsidRPr="00557306" w:rsidTr="00F6560C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F6560C" w:rsidRPr="00557306" w:rsidRDefault="00F6560C" w:rsidP="00E15FC7">
            <w:pPr>
              <w:rPr>
                <w:b/>
              </w:rPr>
            </w:pPr>
            <w:r>
              <w:rPr>
                <w:b/>
              </w:rPr>
              <w:t>Severity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F6560C" w:rsidRPr="00557306" w:rsidRDefault="00F6560C" w:rsidP="00E15FC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6560C" w:rsidTr="00F6560C">
        <w:tc>
          <w:tcPr>
            <w:tcW w:w="189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Fatal</w:t>
            </w:r>
          </w:p>
        </w:tc>
        <w:tc>
          <w:tcPr>
            <w:tcW w:w="1899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2</w:t>
            </w:r>
          </w:p>
        </w:tc>
      </w:tr>
      <w:tr w:rsidR="00F6560C" w:rsidTr="00F6560C">
        <w:tc>
          <w:tcPr>
            <w:tcW w:w="189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Serious</w:t>
            </w:r>
          </w:p>
        </w:tc>
        <w:tc>
          <w:tcPr>
            <w:tcW w:w="1899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7</w:t>
            </w:r>
          </w:p>
        </w:tc>
      </w:tr>
      <w:tr w:rsidR="00F6560C" w:rsidTr="00F6560C">
        <w:tc>
          <w:tcPr>
            <w:tcW w:w="189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Slight</w:t>
            </w:r>
          </w:p>
        </w:tc>
        <w:tc>
          <w:tcPr>
            <w:tcW w:w="1899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12</w:t>
            </w:r>
          </w:p>
        </w:tc>
      </w:tr>
    </w:tbl>
    <w:p w:rsidR="00F6560C" w:rsidRPr="00F6560C" w:rsidRDefault="00F6560C" w:rsidP="00F6560C">
      <w:r>
        <w:t>Enforcement has been operational at this location since 1</w:t>
      </w:r>
      <w:r w:rsidRPr="00F6560C">
        <w:rPr>
          <w:vertAlign w:val="superscript"/>
        </w:rPr>
        <w:t>st</w:t>
      </w:r>
      <w:r>
        <w:t xml:space="preserve"> April 2002 and the site length is 0.41km. Table 1 at the end of this document provides the number of Road Traffic Collisions for this enforcement location between 1</w:t>
      </w:r>
      <w:r w:rsidRPr="00F6560C">
        <w:rPr>
          <w:vertAlign w:val="superscript"/>
        </w:rPr>
        <w:t>st</w:t>
      </w:r>
      <w:r>
        <w:t xml:space="preserve"> January 2012 and 31</w:t>
      </w:r>
      <w:r w:rsidRPr="00F6560C">
        <w:rPr>
          <w:vertAlign w:val="superscript"/>
        </w:rPr>
        <w:t>st</w:t>
      </w:r>
      <w:r>
        <w:t xml:space="preserve"> December 2022.</w:t>
      </w:r>
      <w:r w:rsidRPr="00F6560C">
        <w:t xml:space="preserve"> </w:t>
      </w:r>
    </w:p>
    <w:p w:rsidR="00F6560C" w:rsidRDefault="00F6560C" w:rsidP="00F6560C">
      <w:pPr>
        <w:pStyle w:val="Heading2"/>
      </w:pPr>
      <w:r w:rsidRPr="00F6560C">
        <w:lastRenderedPageBreak/>
        <w:t>2. Van parked in the lay-by on the left side of the southbound A92 just</w:t>
      </w:r>
      <w:r>
        <w:t xml:space="preserve"> before the Redhouse Roundabout Google Maps coordinates</w:t>
      </w:r>
      <w:r w:rsidRPr="00F6560C">
        <w:t>: 56.14936624559593, -3.1359409671772944</w:t>
      </w:r>
    </w:p>
    <w:p w:rsidR="00F6560C" w:rsidRDefault="00F6560C" w:rsidP="00793DD5">
      <w:pPr>
        <w:tabs>
          <w:tab w:val="left" w:pos="5400"/>
        </w:tabs>
      </w:pPr>
      <w:r>
        <w:t xml:space="preserve">I must first of all advise you that the camera location requested is part of a route which has two camera locations. The data provided is for the route rather than the individual location. </w:t>
      </w:r>
    </w:p>
    <w:p w:rsidR="00255F1E" w:rsidRDefault="00F6560C" w:rsidP="00793DD5">
      <w:pPr>
        <w:tabs>
          <w:tab w:val="left" w:pos="5400"/>
        </w:tabs>
      </w:pPr>
      <w:r w:rsidRPr="00F6560C">
        <w:t xml:space="preserve">The below Baseline Road Traffic Collision data was used when this </w:t>
      </w:r>
      <w:r>
        <w:t>route</w:t>
      </w:r>
      <w:r w:rsidRPr="00F6560C">
        <w:t xml:space="preserve"> was initially chosen for enforcement. Th</w:t>
      </w:r>
      <w:r>
        <w:t>e Baseline data for this route</w:t>
      </w:r>
      <w:r w:rsidRPr="00F6560C">
        <w:t xml:space="preserve"> is </w:t>
      </w:r>
      <w:r>
        <w:t>from 1</w:t>
      </w:r>
      <w:r w:rsidRPr="00F6560C">
        <w:rPr>
          <w:vertAlign w:val="superscript"/>
        </w:rPr>
        <w:t>st</w:t>
      </w:r>
      <w:r>
        <w:t xml:space="preserve"> January 1999 – 31</w:t>
      </w:r>
      <w:r w:rsidRPr="00F6560C">
        <w:rPr>
          <w:vertAlign w:val="superscript"/>
        </w:rPr>
        <w:t>st</w:t>
      </w:r>
      <w:r>
        <w:t xml:space="preserve"> December 2001. 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Baseline Road Traffic Collision Data"/>
        <w:tblDescription w:val="This table provides the baseline Road Traffic Collision data which was used when this route was initially chosen for enforcement."/>
      </w:tblPr>
      <w:tblGrid>
        <w:gridCol w:w="1898"/>
        <w:gridCol w:w="1899"/>
      </w:tblGrid>
      <w:tr w:rsidR="00F6560C" w:rsidRPr="00557306" w:rsidTr="00F6560C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F6560C" w:rsidRPr="00557306" w:rsidRDefault="00F6560C" w:rsidP="00D05706">
            <w:pPr>
              <w:rPr>
                <w:b/>
              </w:rPr>
            </w:pPr>
            <w:r>
              <w:rPr>
                <w:b/>
              </w:rPr>
              <w:t>Severity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F6560C" w:rsidRPr="00557306" w:rsidRDefault="00F6560C" w:rsidP="00D0570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F6560C" w:rsidTr="00F6560C">
        <w:tc>
          <w:tcPr>
            <w:tcW w:w="1898" w:type="dxa"/>
          </w:tcPr>
          <w:p w:rsidR="00F6560C" w:rsidRDefault="00F6560C" w:rsidP="00F6560C">
            <w:pPr>
              <w:tabs>
                <w:tab w:val="left" w:pos="5400"/>
              </w:tabs>
            </w:pPr>
            <w:r>
              <w:t xml:space="preserve">Fatal  </w:t>
            </w:r>
          </w:p>
        </w:tc>
        <w:tc>
          <w:tcPr>
            <w:tcW w:w="1899" w:type="dxa"/>
          </w:tcPr>
          <w:p w:rsidR="00F6560C" w:rsidRDefault="00F6560C" w:rsidP="00255F1E">
            <w:pPr>
              <w:tabs>
                <w:tab w:val="left" w:pos="5400"/>
              </w:tabs>
            </w:pPr>
            <w:r>
              <w:t>3</w:t>
            </w:r>
          </w:p>
        </w:tc>
      </w:tr>
      <w:tr w:rsidR="00F6560C" w:rsidTr="00F6560C">
        <w:tc>
          <w:tcPr>
            <w:tcW w:w="1898" w:type="dxa"/>
          </w:tcPr>
          <w:p w:rsidR="00F6560C" w:rsidRDefault="00F6560C" w:rsidP="00F6560C">
            <w:pPr>
              <w:tabs>
                <w:tab w:val="left" w:pos="5400"/>
              </w:tabs>
            </w:pPr>
            <w:r>
              <w:t>Serious</w:t>
            </w:r>
          </w:p>
        </w:tc>
        <w:tc>
          <w:tcPr>
            <w:tcW w:w="1899" w:type="dxa"/>
          </w:tcPr>
          <w:p w:rsidR="00F6560C" w:rsidRDefault="00F6560C" w:rsidP="00255F1E">
            <w:pPr>
              <w:tabs>
                <w:tab w:val="left" w:pos="5400"/>
              </w:tabs>
            </w:pPr>
            <w:r>
              <w:t>17</w:t>
            </w:r>
          </w:p>
        </w:tc>
      </w:tr>
      <w:tr w:rsidR="00F6560C" w:rsidTr="00F6560C">
        <w:tc>
          <w:tcPr>
            <w:tcW w:w="1898" w:type="dxa"/>
          </w:tcPr>
          <w:p w:rsidR="00F6560C" w:rsidRDefault="00F6560C" w:rsidP="00F6560C">
            <w:pPr>
              <w:tabs>
                <w:tab w:val="left" w:pos="5400"/>
              </w:tabs>
            </w:pPr>
            <w:r>
              <w:t>Slight</w:t>
            </w:r>
          </w:p>
        </w:tc>
        <w:tc>
          <w:tcPr>
            <w:tcW w:w="1899" w:type="dxa"/>
          </w:tcPr>
          <w:p w:rsidR="00F6560C" w:rsidRDefault="00F6560C" w:rsidP="00255F1E">
            <w:pPr>
              <w:tabs>
                <w:tab w:val="left" w:pos="5400"/>
              </w:tabs>
            </w:pPr>
            <w:r>
              <w:t>80</w:t>
            </w:r>
          </w:p>
        </w:tc>
      </w:tr>
    </w:tbl>
    <w:p w:rsidR="00255F1E" w:rsidRPr="00B11A55" w:rsidRDefault="00F6560C" w:rsidP="00793DD5">
      <w:pPr>
        <w:tabs>
          <w:tab w:val="left" w:pos="5400"/>
        </w:tabs>
      </w:pPr>
      <w:r>
        <w:t>Enforcement has been operational on this route since the 1</w:t>
      </w:r>
      <w:r w:rsidRPr="00F6560C">
        <w:rPr>
          <w:vertAlign w:val="superscript"/>
        </w:rPr>
        <w:t>st</w:t>
      </w:r>
      <w:r>
        <w:t xml:space="preserve"> April 2002 and the route length is 27km. Table 2 at the end of this document provides the number of Road Traffic Collisions for this route from 1</w:t>
      </w:r>
      <w:r w:rsidRPr="00F6560C">
        <w:rPr>
          <w:vertAlign w:val="superscript"/>
        </w:rPr>
        <w:t>st</w:t>
      </w:r>
      <w:r>
        <w:t xml:space="preserve"> January 2012 to 31</w:t>
      </w:r>
      <w:r w:rsidRPr="00F6560C">
        <w:rPr>
          <w:vertAlign w:val="superscript"/>
        </w:rPr>
        <w:t>st</w:t>
      </w:r>
      <w:r>
        <w:t xml:space="preserve"> December 2022. </w:t>
      </w:r>
    </w:p>
    <w:p w:rsidR="00F6560C" w:rsidRPr="00B11A55" w:rsidRDefault="00F6560C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F6560C" w:rsidRDefault="007F490F" w:rsidP="007F490F">
      <w:pPr>
        <w:jc w:val="both"/>
        <w:sectPr w:rsidR="00F6560C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>Every effort has been taken to ensure our response is as accessible as possible. If you require this response to be provided in an alternative format, please let us know.</w:t>
      </w:r>
    </w:p>
    <w:p w:rsidR="00F6560C" w:rsidRDefault="00F6560C" w:rsidP="00F6560C">
      <w:pPr>
        <w:pStyle w:val="Heading2"/>
      </w:pPr>
      <w:r>
        <w:lastRenderedPageBreak/>
        <w:t>Table 1: Road Traffic Collisions, A92 Cadham to New Inn - 1</w:t>
      </w:r>
      <w:r w:rsidRPr="00F6560C">
        <w:rPr>
          <w:vertAlign w:val="superscript"/>
        </w:rPr>
        <w:t>st</w:t>
      </w:r>
      <w:r>
        <w:t xml:space="preserve"> January 2012 – 31</w:t>
      </w:r>
      <w:r w:rsidRPr="00F6560C">
        <w:rPr>
          <w:vertAlign w:val="superscript"/>
        </w:rPr>
        <w:t>st</w:t>
      </w:r>
      <w:r>
        <w:t xml:space="preserve"> December 2022 </w:t>
      </w:r>
    </w:p>
    <w:tbl>
      <w:tblPr>
        <w:tblStyle w:val="TableGrid"/>
        <w:tblW w:w="14560" w:type="dxa"/>
        <w:tblLook w:val="04A0" w:firstRow="1" w:lastRow="0" w:firstColumn="1" w:lastColumn="0" w:noHBand="0" w:noVBand="1"/>
        <w:tblCaption w:val="Road Traffic Collisions, A92 Cadham to New Inn"/>
        <w:tblDescription w:val="This table provides the number of Road Traffic Collisions on the A92 Cadham to New Inn from 1st January 2012 to 31st December 2022 broken down by severity. "/>
      </w:tblPr>
      <w:tblGrid>
        <w:gridCol w:w="1568"/>
        <w:gridCol w:w="1392"/>
        <w:gridCol w:w="1158"/>
        <w:gridCol w:w="1158"/>
        <w:gridCol w:w="1159"/>
        <w:gridCol w:w="1160"/>
        <w:gridCol w:w="1160"/>
        <w:gridCol w:w="1161"/>
        <w:gridCol w:w="1161"/>
        <w:gridCol w:w="1161"/>
        <w:gridCol w:w="1161"/>
        <w:gridCol w:w="1161"/>
      </w:tblGrid>
      <w:tr w:rsidR="00F6560C" w:rsidRPr="00557306" w:rsidTr="00F6560C">
        <w:trPr>
          <w:tblHeader/>
        </w:trPr>
        <w:tc>
          <w:tcPr>
            <w:tcW w:w="1568" w:type="dxa"/>
            <w:shd w:val="clear" w:color="auto" w:fill="D9D9D9" w:themeFill="background1" w:themeFillShade="D9"/>
          </w:tcPr>
          <w:p w:rsidR="00F6560C" w:rsidRPr="00557306" w:rsidRDefault="00F6560C" w:rsidP="00E15FC7">
            <w:pPr>
              <w:rPr>
                <w:b/>
              </w:rPr>
            </w:pPr>
            <w:r>
              <w:rPr>
                <w:b/>
              </w:rPr>
              <w:t>Severity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F6560C" w:rsidRPr="00557306" w:rsidRDefault="00F6560C" w:rsidP="00F6560C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F6560C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F6560C" w:rsidTr="00F6560C">
        <w:tc>
          <w:tcPr>
            <w:tcW w:w="156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 xml:space="preserve">Fatal  </w:t>
            </w:r>
          </w:p>
        </w:tc>
        <w:tc>
          <w:tcPr>
            <w:tcW w:w="1392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59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</w:tr>
      <w:tr w:rsidR="00F6560C" w:rsidTr="00F6560C">
        <w:tc>
          <w:tcPr>
            <w:tcW w:w="156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Serious</w:t>
            </w:r>
          </w:p>
        </w:tc>
        <w:tc>
          <w:tcPr>
            <w:tcW w:w="1392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59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</w:tr>
      <w:tr w:rsidR="00F6560C" w:rsidTr="00F6560C">
        <w:tc>
          <w:tcPr>
            <w:tcW w:w="156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Slight</w:t>
            </w:r>
          </w:p>
        </w:tc>
        <w:tc>
          <w:tcPr>
            <w:tcW w:w="1392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159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</w:tr>
      <w:tr w:rsidR="00F6560C" w:rsidTr="00F6560C">
        <w:tc>
          <w:tcPr>
            <w:tcW w:w="1568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Total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3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2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1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1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0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0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0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1</w:t>
            </w:r>
          </w:p>
        </w:tc>
      </w:tr>
    </w:tbl>
    <w:p w:rsidR="00F6560C" w:rsidRDefault="00F6560C" w:rsidP="00F6560C">
      <w:pPr>
        <w:pStyle w:val="Heading2"/>
        <w:rPr>
          <w:rFonts w:eastAsiaTheme="minorHAnsi" w:cs="Arial"/>
          <w:b w:val="0"/>
          <w:color w:val="auto"/>
          <w:szCs w:val="24"/>
        </w:rPr>
      </w:pPr>
    </w:p>
    <w:p w:rsidR="00F6560C" w:rsidRDefault="00F6560C" w:rsidP="00F6560C">
      <w:pPr>
        <w:pStyle w:val="Heading2"/>
      </w:pPr>
      <w:r>
        <w:t>Table 2: Road Traffic Collisions, A92 Crossgates to New Inn route - 1</w:t>
      </w:r>
      <w:r w:rsidRPr="00F6560C">
        <w:rPr>
          <w:vertAlign w:val="superscript"/>
        </w:rPr>
        <w:t>st</w:t>
      </w:r>
      <w:r>
        <w:t xml:space="preserve"> January 2012 – 31</w:t>
      </w:r>
      <w:r w:rsidRPr="00F6560C">
        <w:rPr>
          <w:vertAlign w:val="superscript"/>
        </w:rPr>
        <w:t>st</w:t>
      </w:r>
      <w:r>
        <w:t xml:space="preserve"> December 2022</w:t>
      </w:r>
    </w:p>
    <w:tbl>
      <w:tblPr>
        <w:tblStyle w:val="TableGrid"/>
        <w:tblW w:w="14560" w:type="dxa"/>
        <w:tblLook w:val="04A0" w:firstRow="1" w:lastRow="0" w:firstColumn="1" w:lastColumn="0" w:noHBand="0" w:noVBand="1"/>
        <w:tblCaption w:val="Road Traffic Collisions, A92 Crossgates to New Inn "/>
        <w:tblDescription w:val="This table provides the number of road traffic collisions on A92 Crossgates to New Inn from 1st January 2012 to 31st December 2022 broken down by severity. "/>
      </w:tblPr>
      <w:tblGrid>
        <w:gridCol w:w="1568"/>
        <w:gridCol w:w="1392"/>
        <w:gridCol w:w="1158"/>
        <w:gridCol w:w="1158"/>
        <w:gridCol w:w="1159"/>
        <w:gridCol w:w="1160"/>
        <w:gridCol w:w="1160"/>
        <w:gridCol w:w="1161"/>
        <w:gridCol w:w="1161"/>
        <w:gridCol w:w="1161"/>
        <w:gridCol w:w="1161"/>
        <w:gridCol w:w="1161"/>
      </w:tblGrid>
      <w:tr w:rsidR="00F6560C" w:rsidRPr="00557306" w:rsidTr="00E15FC7">
        <w:trPr>
          <w:tblHeader/>
        </w:trPr>
        <w:tc>
          <w:tcPr>
            <w:tcW w:w="1568" w:type="dxa"/>
            <w:shd w:val="clear" w:color="auto" w:fill="D9D9D9" w:themeFill="background1" w:themeFillShade="D9"/>
          </w:tcPr>
          <w:p w:rsidR="00F6560C" w:rsidRPr="00557306" w:rsidRDefault="00F6560C" w:rsidP="00E15FC7">
            <w:pPr>
              <w:rPr>
                <w:b/>
              </w:rPr>
            </w:pPr>
            <w:r>
              <w:rPr>
                <w:b/>
              </w:rPr>
              <w:t>Severity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F6560C" w:rsidRPr="00557306" w:rsidRDefault="00F6560C" w:rsidP="00E15FC7">
            <w:pPr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Default="00F6560C" w:rsidP="00E15FC7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F6560C" w:rsidTr="00E15FC7">
        <w:tc>
          <w:tcPr>
            <w:tcW w:w="156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 xml:space="preserve">Fatal  </w:t>
            </w:r>
          </w:p>
        </w:tc>
        <w:tc>
          <w:tcPr>
            <w:tcW w:w="1392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159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0</w:t>
            </w:r>
          </w:p>
        </w:tc>
      </w:tr>
      <w:tr w:rsidR="00F6560C" w:rsidTr="00E15FC7">
        <w:tc>
          <w:tcPr>
            <w:tcW w:w="156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Serious</w:t>
            </w:r>
          </w:p>
        </w:tc>
        <w:tc>
          <w:tcPr>
            <w:tcW w:w="1392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159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3</w:t>
            </w:r>
          </w:p>
        </w:tc>
      </w:tr>
      <w:tr w:rsidR="00F6560C" w:rsidTr="00E15FC7">
        <w:tc>
          <w:tcPr>
            <w:tcW w:w="156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Slight</w:t>
            </w:r>
          </w:p>
        </w:tc>
        <w:tc>
          <w:tcPr>
            <w:tcW w:w="1392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19</w:t>
            </w:r>
          </w:p>
        </w:tc>
        <w:tc>
          <w:tcPr>
            <w:tcW w:w="1158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33</w:t>
            </w:r>
          </w:p>
        </w:tc>
        <w:tc>
          <w:tcPr>
            <w:tcW w:w="1159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22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31</w:t>
            </w:r>
          </w:p>
        </w:tc>
        <w:tc>
          <w:tcPr>
            <w:tcW w:w="1160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24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1161" w:type="dxa"/>
          </w:tcPr>
          <w:p w:rsidR="00F6560C" w:rsidRDefault="00F6560C" w:rsidP="00E15FC7">
            <w:pPr>
              <w:tabs>
                <w:tab w:val="left" w:pos="5400"/>
              </w:tabs>
            </w:pPr>
            <w:r>
              <w:t>12</w:t>
            </w:r>
          </w:p>
        </w:tc>
      </w:tr>
      <w:tr w:rsidR="00F6560C" w:rsidTr="00E15FC7">
        <w:tc>
          <w:tcPr>
            <w:tcW w:w="1568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 w:rsidRPr="00F6560C">
              <w:rPr>
                <w:b/>
              </w:rPr>
              <w:t>Total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F6560C" w:rsidRPr="00F6560C" w:rsidRDefault="00F6560C" w:rsidP="00E15FC7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F6560C" w:rsidRDefault="00F6560C" w:rsidP="00793DD5"/>
    <w:sectPr w:rsidR="00F6560C" w:rsidSect="00F6560C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063E5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6560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0C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2023-03-17T09:23:00Z</dcterms:created>
  <dcterms:modified xsi:type="dcterms:W3CDTF">2023-03-24T08:41:00Z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