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39398A" w:rsidR="00B17211" w:rsidRPr="00B17211" w:rsidRDefault="00B17211" w:rsidP="007F490F">
            <w:r w:rsidRPr="007F490F">
              <w:rPr>
                <w:rStyle w:val="Heading2Char"/>
              </w:rPr>
              <w:t>Our reference:</w:t>
            </w:r>
            <w:r>
              <w:t xml:space="preserve">  FOI 2</w:t>
            </w:r>
            <w:r w:rsidR="00EF0FBB">
              <w:t>5</w:t>
            </w:r>
            <w:r>
              <w:t>-</w:t>
            </w:r>
            <w:r w:rsidR="00814A7D">
              <w:t>1091</w:t>
            </w:r>
          </w:p>
          <w:p w14:paraId="34BDABA6" w14:textId="4974E768" w:rsidR="00B17211" w:rsidRDefault="00456324" w:rsidP="00EE2373">
            <w:r w:rsidRPr="007F490F">
              <w:rPr>
                <w:rStyle w:val="Heading2Char"/>
              </w:rPr>
              <w:t>Respon</w:t>
            </w:r>
            <w:r w:rsidR="007D55F6">
              <w:rPr>
                <w:rStyle w:val="Heading2Char"/>
              </w:rPr>
              <w:t>ded to:</w:t>
            </w:r>
            <w:r w:rsidR="007F490F">
              <w:t xml:space="preserve">  </w:t>
            </w:r>
            <w:r w:rsidR="004D7CDC">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3B904E" w14:textId="77777777" w:rsidR="00814A7D" w:rsidRPr="00814A7D" w:rsidRDefault="00814A7D" w:rsidP="00814A7D">
      <w:pPr>
        <w:tabs>
          <w:tab w:val="left" w:pos="5400"/>
        </w:tabs>
        <w:rPr>
          <w:rFonts w:eastAsiaTheme="majorEastAsia" w:cstheme="majorBidi"/>
          <w:b/>
          <w:color w:val="000000" w:themeColor="text1"/>
          <w:szCs w:val="26"/>
        </w:rPr>
      </w:pPr>
      <w:r w:rsidRPr="00814A7D">
        <w:rPr>
          <w:rFonts w:eastAsiaTheme="majorEastAsia" w:cstheme="majorBidi"/>
          <w:b/>
          <w:color w:val="000000" w:themeColor="text1"/>
          <w:szCs w:val="26"/>
        </w:rPr>
        <w:t>I am looking to establish the average cost of the fleet of Skodas that are now available to Roads Policing and the cost of any upgrades (ie Suspension) required to the vehicles prior to their deployment, along with where they vehicles are now based, ie West, North and East.</w:t>
      </w:r>
    </w:p>
    <w:p w14:paraId="1955CBFC" w14:textId="77777777" w:rsidR="00814A7D" w:rsidRPr="00814A7D" w:rsidRDefault="00814A7D" w:rsidP="00814A7D">
      <w:pPr>
        <w:tabs>
          <w:tab w:val="left" w:pos="5400"/>
        </w:tabs>
      </w:pPr>
      <w:r w:rsidRPr="00814A7D">
        <w:t>Average cost of Skoda fleet available to Road Policing - £30,553.69</w:t>
      </w:r>
    </w:p>
    <w:p w14:paraId="0B7F379A" w14:textId="77777777" w:rsidR="00814A7D" w:rsidRPr="00814A7D" w:rsidRDefault="00814A7D" w:rsidP="00814A7D">
      <w:pPr>
        <w:tabs>
          <w:tab w:val="left" w:pos="5400"/>
        </w:tabs>
      </w:pPr>
      <w:r w:rsidRPr="00814A7D">
        <w:t>Average cost of upgrades to the Skoda fleet available to Road Policing - £4,048.23</w:t>
      </w:r>
    </w:p>
    <w:p w14:paraId="2A84B323" w14:textId="77777777" w:rsidR="00814A7D" w:rsidRPr="00814A7D" w:rsidRDefault="00814A7D" w:rsidP="00814A7D">
      <w:pPr>
        <w:tabs>
          <w:tab w:val="left" w:pos="5400"/>
        </w:tabs>
      </w:pPr>
      <w:r w:rsidRPr="00814A7D">
        <w:t>Road Policing Skoda fleet allocated as below.</w:t>
      </w:r>
    </w:p>
    <w:p w14:paraId="3FD9154A" w14:textId="77777777" w:rsidR="00814A7D" w:rsidRPr="00814A7D" w:rsidRDefault="00814A7D" w:rsidP="00814A7D">
      <w:pPr>
        <w:tabs>
          <w:tab w:val="left" w:pos="5400"/>
        </w:tabs>
      </w:pPr>
      <w:r w:rsidRPr="00814A7D">
        <w:t>Road Policing East – 6</w:t>
      </w:r>
    </w:p>
    <w:p w14:paraId="06128DFB" w14:textId="77777777" w:rsidR="00814A7D" w:rsidRPr="00814A7D" w:rsidRDefault="00814A7D" w:rsidP="00814A7D">
      <w:pPr>
        <w:tabs>
          <w:tab w:val="left" w:pos="5400"/>
        </w:tabs>
      </w:pPr>
      <w:r w:rsidRPr="00814A7D">
        <w:t>Road Policing North – 1</w:t>
      </w:r>
    </w:p>
    <w:p w14:paraId="10DD7E59" w14:textId="77777777" w:rsidR="00814A7D" w:rsidRPr="00814A7D" w:rsidRDefault="00814A7D" w:rsidP="00814A7D">
      <w:pPr>
        <w:tabs>
          <w:tab w:val="left" w:pos="5400"/>
        </w:tabs>
      </w:pPr>
      <w:r w:rsidRPr="00814A7D">
        <w:t>Road Policing West – 5</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65D2C"/>
    <w:rsid w:val="002F5274"/>
    <w:rsid w:val="0036503B"/>
    <w:rsid w:val="00376A4A"/>
    <w:rsid w:val="003C5A70"/>
    <w:rsid w:val="003D6D03"/>
    <w:rsid w:val="003E12CA"/>
    <w:rsid w:val="004010DC"/>
    <w:rsid w:val="004341F0"/>
    <w:rsid w:val="00456324"/>
    <w:rsid w:val="00475460"/>
    <w:rsid w:val="00490317"/>
    <w:rsid w:val="00491644"/>
    <w:rsid w:val="00496A08"/>
    <w:rsid w:val="004D7CDC"/>
    <w:rsid w:val="004E1605"/>
    <w:rsid w:val="004F653C"/>
    <w:rsid w:val="00540A52"/>
    <w:rsid w:val="00557306"/>
    <w:rsid w:val="00645CFA"/>
    <w:rsid w:val="00685219"/>
    <w:rsid w:val="006D5799"/>
    <w:rsid w:val="007440EA"/>
    <w:rsid w:val="00750D83"/>
    <w:rsid w:val="007776DF"/>
    <w:rsid w:val="00785DBC"/>
    <w:rsid w:val="00793DD5"/>
    <w:rsid w:val="007D55F6"/>
    <w:rsid w:val="007F490F"/>
    <w:rsid w:val="00814A7D"/>
    <w:rsid w:val="008400C2"/>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0416">
      <w:bodyDiv w:val="1"/>
      <w:marLeft w:val="0"/>
      <w:marRight w:val="0"/>
      <w:marTop w:val="0"/>
      <w:marBottom w:val="0"/>
      <w:divBdr>
        <w:top w:val="none" w:sz="0" w:space="0" w:color="auto"/>
        <w:left w:val="none" w:sz="0" w:space="0" w:color="auto"/>
        <w:bottom w:val="none" w:sz="0" w:space="0" w:color="auto"/>
        <w:right w:val="none" w:sz="0" w:space="0" w:color="auto"/>
      </w:divBdr>
    </w:div>
    <w:div w:id="469060110">
      <w:bodyDiv w:val="1"/>
      <w:marLeft w:val="0"/>
      <w:marRight w:val="0"/>
      <w:marTop w:val="0"/>
      <w:marBottom w:val="0"/>
      <w:divBdr>
        <w:top w:val="none" w:sz="0" w:space="0" w:color="auto"/>
        <w:left w:val="none" w:sz="0" w:space="0" w:color="auto"/>
        <w:bottom w:val="none" w:sz="0" w:space="0" w:color="auto"/>
        <w:right w:val="none" w:sz="0" w:space="0" w:color="auto"/>
      </w:divBdr>
    </w:div>
    <w:div w:id="1023088588">
      <w:bodyDiv w:val="1"/>
      <w:marLeft w:val="0"/>
      <w:marRight w:val="0"/>
      <w:marTop w:val="0"/>
      <w:marBottom w:val="0"/>
      <w:divBdr>
        <w:top w:val="none" w:sz="0" w:space="0" w:color="auto"/>
        <w:left w:val="none" w:sz="0" w:space="0" w:color="auto"/>
        <w:bottom w:val="none" w:sz="0" w:space="0" w:color="auto"/>
        <w:right w:val="none" w:sz="0" w:space="0" w:color="auto"/>
      </w:divBdr>
    </w:div>
    <w:div w:id="19805256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280</Words>
  <Characters>1599</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