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B8AD506" w:rsidR="00B17211" w:rsidRPr="00B17211" w:rsidRDefault="00B17211" w:rsidP="007F490F">
            <w:r w:rsidRPr="007F490F">
              <w:rPr>
                <w:rStyle w:val="Heading2Char"/>
              </w:rPr>
              <w:t>Our reference:</w:t>
            </w:r>
            <w:r>
              <w:t xml:space="preserve">  FOI 2</w:t>
            </w:r>
            <w:r w:rsidR="00EF0FBB">
              <w:t>5</w:t>
            </w:r>
            <w:r>
              <w:t>-</w:t>
            </w:r>
            <w:r w:rsidR="00D57302">
              <w:t>3775</w:t>
            </w:r>
          </w:p>
          <w:p w14:paraId="34BDABA6" w14:textId="5145C565" w:rsidR="00B17211" w:rsidRDefault="00456324" w:rsidP="00EE2373">
            <w:r w:rsidRPr="007F490F">
              <w:rPr>
                <w:rStyle w:val="Heading2Char"/>
              </w:rPr>
              <w:t>Respon</w:t>
            </w:r>
            <w:r w:rsidR="007D55F6">
              <w:rPr>
                <w:rStyle w:val="Heading2Char"/>
              </w:rPr>
              <w:t>ded to:</w:t>
            </w:r>
            <w:r w:rsidR="007F490F">
              <w:t xml:space="preserve">  </w:t>
            </w:r>
            <w:r w:rsidR="00422A5E">
              <w:t>04</w:t>
            </w:r>
            <w:r w:rsidR="006D5799">
              <w:t xml:space="preserve"> </w:t>
            </w:r>
            <w:r w:rsidR="00D57302">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FF2DFB9" w14:textId="77777777" w:rsidR="00D57302" w:rsidRPr="00D57302" w:rsidRDefault="00D57302" w:rsidP="00D57302">
      <w:pPr>
        <w:tabs>
          <w:tab w:val="left" w:pos="5400"/>
        </w:tabs>
        <w:rPr>
          <w:rFonts w:eastAsiaTheme="majorEastAsia" w:cstheme="majorBidi"/>
          <w:b/>
          <w:color w:val="000000" w:themeColor="text1"/>
          <w:szCs w:val="26"/>
        </w:rPr>
      </w:pPr>
      <w:r w:rsidRPr="00D57302">
        <w:rPr>
          <w:rFonts w:eastAsiaTheme="majorEastAsia" w:cstheme="majorBidi"/>
          <w:b/>
          <w:color w:val="000000" w:themeColor="text1"/>
          <w:szCs w:val="26"/>
        </w:rPr>
        <w:t>I am writing to make a request about electric vehicle charging points under the Freedom of Information Act. </w:t>
      </w:r>
    </w:p>
    <w:p w14:paraId="337DA75B" w14:textId="77777777" w:rsidR="00D57302" w:rsidRPr="00D57302" w:rsidRDefault="00D57302" w:rsidP="00D57302">
      <w:pPr>
        <w:tabs>
          <w:tab w:val="left" w:pos="5400"/>
        </w:tabs>
        <w:rPr>
          <w:rFonts w:eastAsiaTheme="majorEastAsia" w:cstheme="majorBidi"/>
          <w:b/>
          <w:color w:val="000000" w:themeColor="text1"/>
          <w:szCs w:val="26"/>
        </w:rPr>
      </w:pPr>
      <w:r w:rsidRPr="00D57302">
        <w:rPr>
          <w:rFonts w:eastAsiaTheme="majorEastAsia" w:cstheme="majorBidi"/>
          <w:b/>
          <w:color w:val="000000" w:themeColor="text1"/>
          <w:szCs w:val="26"/>
        </w:rPr>
        <w:t>Please can you tell me for the calendar year to date how many incidents of a) theft and b) vandalism have been reported at EV charging points in your force area. Please specify if private (at someone’s home) or public charging points. </w:t>
      </w:r>
    </w:p>
    <w:p w14:paraId="0CFF30A2" w14:textId="603F786A" w:rsidR="00D57302" w:rsidRDefault="00D57302" w:rsidP="00D57302">
      <w:pPr>
        <w:tabs>
          <w:tab w:val="left" w:pos="5400"/>
        </w:tabs>
        <w:rPr>
          <w:rFonts w:eastAsiaTheme="majorEastAsia" w:cstheme="majorBidi"/>
          <w:b/>
          <w:color w:val="000000" w:themeColor="text1"/>
          <w:szCs w:val="26"/>
        </w:rPr>
      </w:pPr>
      <w:r w:rsidRPr="00D57302">
        <w:rPr>
          <w:rFonts w:eastAsiaTheme="majorEastAsia" w:cstheme="majorBidi"/>
          <w:b/>
          <w:color w:val="000000" w:themeColor="text1"/>
          <w:szCs w:val="26"/>
        </w:rPr>
        <w:t>Please provide the same information for 2024 and 2023</w:t>
      </w:r>
    </w:p>
    <w:p w14:paraId="10982122" w14:textId="77777777" w:rsidR="00D57302" w:rsidRDefault="00D57302" w:rsidP="00D57302">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4BDABBD" w14:textId="6EC0FB18" w:rsidR="00BF6B81" w:rsidRDefault="00D57302" w:rsidP="00375AA0">
      <w:pPr>
        <w:tabs>
          <w:tab w:val="left" w:pos="5400"/>
        </w:tabs>
      </w:pPr>
      <w:r>
        <w:t xml:space="preserve">To explain, we cannot search crime reports based on the nature of the stolen property, nor the type of property that was damaged / vandalised. To respond to your request, we would need to individually review all crime reports for vandalism, theft, theft by housebreaking etc. to determine whether it was relevant or not to your request. </w:t>
      </w:r>
    </w:p>
    <w:p w14:paraId="15FB2FC4" w14:textId="77777777" w:rsidR="00D57302" w:rsidRPr="00B11A55" w:rsidRDefault="00D57302"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900282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B11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E99329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B11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E21691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B11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162C91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B11E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F3392D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B11E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31B742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B11E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2262"/>
    <w:rsid w:val="000E2F19"/>
    <w:rsid w:val="000E6526"/>
    <w:rsid w:val="001160E2"/>
    <w:rsid w:val="00132E2B"/>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22A5E"/>
    <w:rsid w:val="004341F0"/>
    <w:rsid w:val="0044322A"/>
    <w:rsid w:val="00456324"/>
    <w:rsid w:val="00472AB5"/>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8B11E7"/>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57302"/>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426412">
      <w:bodyDiv w:val="1"/>
      <w:marLeft w:val="0"/>
      <w:marRight w:val="0"/>
      <w:marTop w:val="0"/>
      <w:marBottom w:val="0"/>
      <w:divBdr>
        <w:top w:val="none" w:sz="0" w:space="0" w:color="auto"/>
        <w:left w:val="none" w:sz="0" w:space="0" w:color="auto"/>
        <w:bottom w:val="none" w:sz="0" w:space="0" w:color="auto"/>
        <w:right w:val="none" w:sz="0" w:space="0" w:color="auto"/>
      </w:divBdr>
    </w:div>
    <w:div w:id="160499812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348</Words>
  <Characters>1985</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2025-12-04T12:50:00Z</cp:lastPrinted>
  <dcterms:created xsi:type="dcterms:W3CDTF">2024-01-26T13:56:00Z</dcterms:created>
  <dcterms:modified xsi:type="dcterms:W3CDTF">2025-12-04T12:51:00Z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