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CEBE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F19D3">
              <w:t>0555</w:t>
            </w:r>
          </w:p>
          <w:p w14:paraId="34BDABA6" w14:textId="2008C6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5359">
              <w:t>25</w:t>
            </w:r>
            <w:r w:rsidR="006D5799">
              <w:t xml:space="preserve"> </w:t>
            </w:r>
            <w:r w:rsidR="00CF19D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1B04E8" w14:textId="77777777" w:rsidR="00CF19D3" w:rsidRPr="00CF19D3" w:rsidRDefault="00CF19D3" w:rsidP="00CF19D3">
      <w:pPr>
        <w:pStyle w:val="Heading2"/>
      </w:pPr>
      <w:r w:rsidRPr="00CF19D3">
        <w:t>Police attach all recorded crimes of Stalking in the Tayside from 1.01.2024 - 31.05.2024</w:t>
      </w:r>
    </w:p>
    <w:p w14:paraId="61FBA9E9" w14:textId="77777777" w:rsidR="00CF19D3" w:rsidRPr="00CF19D3" w:rsidRDefault="00CF19D3" w:rsidP="00CF19D3">
      <w:pPr>
        <w:pStyle w:val="Heading2"/>
      </w:pPr>
      <w:r w:rsidRPr="00CF19D3">
        <w:t>Please order these crimes from crime raised date and the multi council ward area.</w:t>
      </w:r>
    </w:p>
    <w:p w14:paraId="09A0050E" w14:textId="77777777" w:rsidR="00CF19D3" w:rsidRDefault="00CF19D3" w:rsidP="00CF19D3">
      <w:pPr>
        <w:pStyle w:val="Heading2"/>
      </w:pPr>
      <w:r w:rsidRPr="00CF19D3">
        <w:t>Please also flag or detail the victims gender per crime ie male or female.</w:t>
      </w:r>
    </w:p>
    <w:p w14:paraId="759FD992" w14:textId="77777777" w:rsidR="008A5259" w:rsidRDefault="008A5259" w:rsidP="008A5259">
      <w:pPr>
        <w:pStyle w:val="Heading2"/>
      </w:pPr>
      <w:r>
        <w:t>Please be aware, this request is not excessive and would not cost more than £600 pounds.</w:t>
      </w:r>
    </w:p>
    <w:p w14:paraId="67A4E871" w14:textId="77777777" w:rsidR="008A5259" w:rsidRDefault="008A5259" w:rsidP="008A5259">
      <w:pPr>
        <w:pStyle w:val="Heading2"/>
      </w:pPr>
      <w:r>
        <w:t>There are 22 recorded crimes of stalking in Tayside from 1.01.2024 - 31.05.2024.</w:t>
      </w:r>
    </w:p>
    <w:p w14:paraId="18CBE87E" w14:textId="77777777" w:rsidR="008A5259" w:rsidRDefault="008A5259" w:rsidP="008A5259">
      <w:pPr>
        <w:pStyle w:val="Heading2"/>
      </w:pPr>
      <w:r>
        <w:t>Is estimate it will take 5 minutes to research every crime report.</w:t>
      </w:r>
    </w:p>
    <w:p w14:paraId="43D76657" w14:textId="77777777" w:rsidR="008A5259" w:rsidRDefault="008A5259" w:rsidP="008A5259">
      <w:pPr>
        <w:pStyle w:val="Heading2"/>
      </w:pPr>
      <w:r>
        <w:t>Thus the recorded time spent is 2 hours.</w:t>
      </w:r>
    </w:p>
    <w:p w14:paraId="2E6B222F" w14:textId="77777777" w:rsidR="008A5259" w:rsidRDefault="008A5259" w:rsidP="008A5259">
      <w:pPr>
        <w:pStyle w:val="Heading2"/>
      </w:pPr>
      <w:r>
        <w:t>ICO recommended rate is £30 per hour.</w:t>
      </w:r>
    </w:p>
    <w:p w14:paraId="393879A3" w14:textId="4BBBDCBA" w:rsidR="008A5259" w:rsidRPr="008A5259" w:rsidRDefault="008A5259" w:rsidP="008A5259">
      <w:pPr>
        <w:pStyle w:val="Heading2"/>
      </w:pPr>
      <w:r>
        <w:t>Total cost of search is £60</w:t>
      </w:r>
    </w:p>
    <w:p w14:paraId="3EC1CFF3" w14:textId="6D65969F" w:rsidR="003B40E7" w:rsidRDefault="00A96F81" w:rsidP="00793DD5">
      <w:pPr>
        <w:tabs>
          <w:tab w:val="left" w:pos="5400"/>
        </w:tabs>
      </w:pPr>
      <w:r>
        <w:t>In response to your request,</w:t>
      </w:r>
      <w:r w:rsidR="003B40E7" w:rsidRPr="00F47712">
        <w:t xml:space="preserve"> </w:t>
      </w:r>
      <w:r w:rsidR="00F47712">
        <w:t>we have carried out searches of our crime recording system Unifi, for</w:t>
      </w:r>
      <w:r w:rsidR="003B40E7" w:rsidRPr="00F47712">
        <w:t xml:space="preserve"> the time frame specified in your request </w:t>
      </w:r>
      <w:r w:rsidR="00F47712">
        <w:t>and would advise that</w:t>
      </w:r>
      <w:r w:rsidR="003B40E7" w:rsidRPr="00F47712">
        <w:t xml:space="preserve"> we</w:t>
      </w:r>
      <w:r>
        <w:t xml:space="preserve"> identified</w:t>
      </w:r>
      <w:r w:rsidR="003B40E7" w:rsidRPr="00F47712">
        <w:t xml:space="preserve"> 20</w:t>
      </w:r>
      <w:r w:rsidR="00F47712">
        <w:t xml:space="preserve"> </w:t>
      </w:r>
      <w:r w:rsidR="003B40E7" w:rsidRPr="00F47712">
        <w:t>recorded offences of stalking within Tayside Division</w:t>
      </w:r>
      <w:r w:rsidR="00F47712">
        <w:t>.</w:t>
      </w:r>
      <w:r w:rsidR="0001742D">
        <w:t xml:space="preserve">  The requested details are in the table below:</w:t>
      </w:r>
      <w:r w:rsidR="00F47712">
        <w:t xml:space="preserve">  </w:t>
      </w:r>
    </w:p>
    <w:tbl>
      <w:tblPr>
        <w:tblStyle w:val="TableGrid"/>
        <w:tblW w:w="9354" w:type="dxa"/>
        <w:tblLook w:val="04A0" w:firstRow="1" w:lastRow="0" w:firstColumn="1" w:lastColumn="0" w:noHBand="0" w:noVBand="1"/>
        <w:tblCaption w:val="Crimes of stalking in Tayside 1/1/24 to 31/5/24. Date recorded, multi member ward &amp; sex of victim"/>
        <w:tblDescription w:val="Crimes of stalking in Tayside 1/1/24 to 31/5/24. Date recorded, multi member ward &amp; sex of victim"/>
      </w:tblPr>
      <w:tblGrid>
        <w:gridCol w:w="3118"/>
        <w:gridCol w:w="3118"/>
        <w:gridCol w:w="3118"/>
      </w:tblGrid>
      <w:tr w:rsidR="007F7E13" w:rsidRPr="00557306" w14:paraId="28CA54EF" w14:textId="77777777" w:rsidTr="007F7E13">
        <w:trPr>
          <w:tblHeader/>
        </w:trPr>
        <w:tc>
          <w:tcPr>
            <w:tcW w:w="3118" w:type="dxa"/>
            <w:shd w:val="clear" w:color="auto" w:fill="D9D9D9" w:themeFill="background1" w:themeFillShade="D9"/>
          </w:tcPr>
          <w:p w14:paraId="3BCC5AEE" w14:textId="23A973CA" w:rsidR="007F7E13" w:rsidRPr="00557306" w:rsidRDefault="007F7E13" w:rsidP="007F7E13">
            <w:pPr>
              <w:pStyle w:val="Heading2"/>
            </w:pPr>
            <w:r>
              <w:t>Date recorded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9C92A2A" w14:textId="065DACB6" w:rsidR="007F7E13" w:rsidRPr="00557306" w:rsidRDefault="007F7E13" w:rsidP="007F7E13">
            <w:pPr>
              <w:pStyle w:val="Heading2"/>
            </w:pPr>
            <w:r>
              <w:t xml:space="preserve">Multi Member Ward </w:t>
            </w:r>
            <w:r w:rsidRPr="00557306"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5634E99" w14:textId="7428B465" w:rsidR="007F7E13" w:rsidRPr="00557306" w:rsidRDefault="007F7E13" w:rsidP="007F7E13">
            <w:pPr>
              <w:pStyle w:val="Heading2"/>
            </w:pPr>
            <w:r>
              <w:t>Sex of victim</w:t>
            </w:r>
          </w:p>
        </w:tc>
      </w:tr>
      <w:tr w:rsidR="007F7E13" w14:paraId="726524EF" w14:textId="77777777" w:rsidTr="007F7E13">
        <w:tc>
          <w:tcPr>
            <w:tcW w:w="3118" w:type="dxa"/>
          </w:tcPr>
          <w:p w14:paraId="75292F2F" w14:textId="005A8DF6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06/01/2024</w:t>
            </w:r>
          </w:p>
        </w:tc>
        <w:tc>
          <w:tcPr>
            <w:tcW w:w="3118" w:type="dxa"/>
          </w:tcPr>
          <w:p w14:paraId="48042086" w14:textId="25F4A831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7F7E13">
              <w:t>Maryfield</w:t>
            </w:r>
          </w:p>
        </w:tc>
        <w:tc>
          <w:tcPr>
            <w:tcW w:w="3118" w:type="dxa"/>
          </w:tcPr>
          <w:p w14:paraId="616097A9" w14:textId="7E2535F9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4B9EAD13" w14:textId="77777777" w:rsidTr="007F7E13">
        <w:tc>
          <w:tcPr>
            <w:tcW w:w="3118" w:type="dxa"/>
          </w:tcPr>
          <w:p w14:paraId="2C01837C" w14:textId="2D04C1C1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07/01/2024</w:t>
            </w:r>
          </w:p>
        </w:tc>
        <w:tc>
          <w:tcPr>
            <w:tcW w:w="3118" w:type="dxa"/>
          </w:tcPr>
          <w:p w14:paraId="511DED3C" w14:textId="3F291B6D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7F7E13">
              <w:t>West End</w:t>
            </w:r>
          </w:p>
        </w:tc>
        <w:tc>
          <w:tcPr>
            <w:tcW w:w="3118" w:type="dxa"/>
          </w:tcPr>
          <w:p w14:paraId="0422F1B0" w14:textId="74948E0F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3DCD341B" w14:textId="77777777" w:rsidTr="007F7E13">
        <w:tc>
          <w:tcPr>
            <w:tcW w:w="3118" w:type="dxa"/>
          </w:tcPr>
          <w:p w14:paraId="41CE1899" w14:textId="2A89C31C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29/01/2024</w:t>
            </w:r>
          </w:p>
        </w:tc>
        <w:tc>
          <w:tcPr>
            <w:tcW w:w="3118" w:type="dxa"/>
          </w:tcPr>
          <w:p w14:paraId="1A927A54" w14:textId="47C76EA5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7F7E13">
              <w:t>Blairgowrie and Glens</w:t>
            </w:r>
          </w:p>
        </w:tc>
        <w:tc>
          <w:tcPr>
            <w:tcW w:w="3118" w:type="dxa"/>
          </w:tcPr>
          <w:p w14:paraId="006BACB4" w14:textId="021AD85A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0901F41B" w14:textId="77777777" w:rsidTr="007F7E13">
        <w:tc>
          <w:tcPr>
            <w:tcW w:w="3118" w:type="dxa"/>
          </w:tcPr>
          <w:p w14:paraId="3A2AA9AC" w14:textId="020EE1AB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31/01/2024</w:t>
            </w:r>
          </w:p>
        </w:tc>
        <w:tc>
          <w:tcPr>
            <w:tcW w:w="3118" w:type="dxa"/>
          </w:tcPr>
          <w:p w14:paraId="11BBFE6F" w14:textId="4A719702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Coldside</w:t>
            </w:r>
          </w:p>
        </w:tc>
        <w:tc>
          <w:tcPr>
            <w:tcW w:w="3118" w:type="dxa"/>
          </w:tcPr>
          <w:p w14:paraId="741C9EB8" w14:textId="5AEAB4C2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45577890" w14:textId="77777777" w:rsidTr="007F7E13">
        <w:tc>
          <w:tcPr>
            <w:tcW w:w="3118" w:type="dxa"/>
          </w:tcPr>
          <w:p w14:paraId="0454CAED" w14:textId="0FF3FE18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31/01/2024</w:t>
            </w:r>
          </w:p>
        </w:tc>
        <w:tc>
          <w:tcPr>
            <w:tcW w:w="3118" w:type="dxa"/>
          </w:tcPr>
          <w:p w14:paraId="43F9A03E" w14:textId="02BAFAE7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Forfar &amp; District</w:t>
            </w:r>
          </w:p>
        </w:tc>
        <w:tc>
          <w:tcPr>
            <w:tcW w:w="3118" w:type="dxa"/>
          </w:tcPr>
          <w:p w14:paraId="5A854290" w14:textId="79255BEE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68B5838B" w14:textId="77777777" w:rsidTr="007F7E13">
        <w:tc>
          <w:tcPr>
            <w:tcW w:w="3118" w:type="dxa"/>
          </w:tcPr>
          <w:p w14:paraId="53904559" w14:textId="1E678F34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lastRenderedPageBreak/>
              <w:t>02/02/2024</w:t>
            </w:r>
          </w:p>
        </w:tc>
        <w:tc>
          <w:tcPr>
            <w:tcW w:w="3118" w:type="dxa"/>
          </w:tcPr>
          <w:p w14:paraId="60C141C5" w14:textId="5A3814DB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Arbroath East &amp; Lunan</w:t>
            </w:r>
          </w:p>
        </w:tc>
        <w:tc>
          <w:tcPr>
            <w:tcW w:w="3118" w:type="dxa"/>
          </w:tcPr>
          <w:p w14:paraId="7105059E" w14:textId="2944A80F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255B309E" w14:textId="77777777" w:rsidTr="007F7E13">
        <w:tc>
          <w:tcPr>
            <w:tcW w:w="3118" w:type="dxa"/>
          </w:tcPr>
          <w:p w14:paraId="1C4A525B" w14:textId="05ED7604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04/02/2024</w:t>
            </w:r>
          </w:p>
        </w:tc>
        <w:tc>
          <w:tcPr>
            <w:tcW w:w="3118" w:type="dxa"/>
          </w:tcPr>
          <w:p w14:paraId="6A4627F3" w14:textId="34850475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West End</w:t>
            </w:r>
          </w:p>
        </w:tc>
        <w:tc>
          <w:tcPr>
            <w:tcW w:w="3118" w:type="dxa"/>
          </w:tcPr>
          <w:p w14:paraId="20778CA4" w14:textId="49EFFED2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334ED4EB" w14:textId="77777777" w:rsidTr="007F7E13">
        <w:tc>
          <w:tcPr>
            <w:tcW w:w="3118" w:type="dxa"/>
          </w:tcPr>
          <w:p w14:paraId="3664EA5A" w14:textId="01D52CCE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08/02/2024</w:t>
            </w:r>
          </w:p>
        </w:tc>
        <w:tc>
          <w:tcPr>
            <w:tcW w:w="3118" w:type="dxa"/>
          </w:tcPr>
          <w:p w14:paraId="587F4713" w14:textId="6E08C063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Perth City Centre</w:t>
            </w:r>
          </w:p>
        </w:tc>
        <w:tc>
          <w:tcPr>
            <w:tcW w:w="3118" w:type="dxa"/>
          </w:tcPr>
          <w:p w14:paraId="25D68F94" w14:textId="170FA10C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6D81D960" w14:textId="77777777" w:rsidTr="007F7E13">
        <w:tc>
          <w:tcPr>
            <w:tcW w:w="3118" w:type="dxa"/>
          </w:tcPr>
          <w:p w14:paraId="724AFF07" w14:textId="6A249AE6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09/02/2024</w:t>
            </w:r>
          </w:p>
        </w:tc>
        <w:tc>
          <w:tcPr>
            <w:tcW w:w="3118" w:type="dxa"/>
          </w:tcPr>
          <w:p w14:paraId="4226B092" w14:textId="60C98588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West End</w:t>
            </w:r>
          </w:p>
        </w:tc>
        <w:tc>
          <w:tcPr>
            <w:tcW w:w="3118" w:type="dxa"/>
          </w:tcPr>
          <w:p w14:paraId="6150A2C9" w14:textId="4DA20C45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Male</w:t>
            </w:r>
          </w:p>
        </w:tc>
      </w:tr>
      <w:tr w:rsidR="007F7E13" w14:paraId="5B97934D" w14:textId="77777777" w:rsidTr="007F7E13">
        <w:tc>
          <w:tcPr>
            <w:tcW w:w="3118" w:type="dxa"/>
          </w:tcPr>
          <w:p w14:paraId="297D2858" w14:textId="19574F03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16/02/2024</w:t>
            </w:r>
          </w:p>
        </w:tc>
        <w:tc>
          <w:tcPr>
            <w:tcW w:w="3118" w:type="dxa"/>
          </w:tcPr>
          <w:p w14:paraId="4181842C" w14:textId="2E149E14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Maryfield</w:t>
            </w:r>
          </w:p>
        </w:tc>
        <w:tc>
          <w:tcPr>
            <w:tcW w:w="3118" w:type="dxa"/>
          </w:tcPr>
          <w:p w14:paraId="20B85B69" w14:textId="5CBD94C5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0BBCD95A" w14:textId="77777777" w:rsidTr="007F7E13">
        <w:tc>
          <w:tcPr>
            <w:tcW w:w="3118" w:type="dxa"/>
          </w:tcPr>
          <w:p w14:paraId="60FAC7BD" w14:textId="457EEE52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28/01/2024</w:t>
            </w:r>
          </w:p>
        </w:tc>
        <w:tc>
          <w:tcPr>
            <w:tcW w:w="3118" w:type="dxa"/>
          </w:tcPr>
          <w:p w14:paraId="0FCD848A" w14:textId="68013FC7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Perth City South</w:t>
            </w:r>
          </w:p>
        </w:tc>
        <w:tc>
          <w:tcPr>
            <w:tcW w:w="3118" w:type="dxa"/>
          </w:tcPr>
          <w:p w14:paraId="5A6264AB" w14:textId="7001445F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6B74770E" w14:textId="77777777" w:rsidTr="007F7E13">
        <w:tc>
          <w:tcPr>
            <w:tcW w:w="3118" w:type="dxa"/>
          </w:tcPr>
          <w:p w14:paraId="16846329" w14:textId="31899D87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14/03/2024</w:t>
            </w:r>
          </w:p>
        </w:tc>
        <w:tc>
          <w:tcPr>
            <w:tcW w:w="3118" w:type="dxa"/>
          </w:tcPr>
          <w:p w14:paraId="6FDCD271" w14:textId="12F89F52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Monifieth &amp; Sidlaw</w:t>
            </w:r>
          </w:p>
        </w:tc>
        <w:tc>
          <w:tcPr>
            <w:tcW w:w="3118" w:type="dxa"/>
          </w:tcPr>
          <w:p w14:paraId="05821BE3" w14:textId="7BA8E58C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0ABEC9E1" w14:textId="77777777" w:rsidTr="007F7E13">
        <w:tc>
          <w:tcPr>
            <w:tcW w:w="3118" w:type="dxa"/>
          </w:tcPr>
          <w:p w14:paraId="6E0838A3" w14:textId="076D0070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16/03/2024</w:t>
            </w:r>
          </w:p>
        </w:tc>
        <w:tc>
          <w:tcPr>
            <w:tcW w:w="3118" w:type="dxa"/>
          </w:tcPr>
          <w:p w14:paraId="4C71BC6D" w14:textId="6704C116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Blairgowrie and Glens</w:t>
            </w:r>
          </w:p>
        </w:tc>
        <w:tc>
          <w:tcPr>
            <w:tcW w:w="3118" w:type="dxa"/>
          </w:tcPr>
          <w:p w14:paraId="42567B23" w14:textId="197B2193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7E997010" w14:textId="77777777" w:rsidTr="007F7E13">
        <w:tc>
          <w:tcPr>
            <w:tcW w:w="3118" w:type="dxa"/>
          </w:tcPr>
          <w:p w14:paraId="5453803F" w14:textId="7BB68B98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17/03/2024</w:t>
            </w:r>
          </w:p>
        </w:tc>
        <w:tc>
          <w:tcPr>
            <w:tcW w:w="3118" w:type="dxa"/>
          </w:tcPr>
          <w:p w14:paraId="226BE3FB" w14:textId="3C7060F4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Carnoustie &amp; District</w:t>
            </w:r>
          </w:p>
        </w:tc>
        <w:tc>
          <w:tcPr>
            <w:tcW w:w="3118" w:type="dxa"/>
          </w:tcPr>
          <w:p w14:paraId="2015C7A9" w14:textId="23C3C5AB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064AA8E7" w14:textId="77777777" w:rsidTr="007F7E13">
        <w:tc>
          <w:tcPr>
            <w:tcW w:w="3118" w:type="dxa"/>
          </w:tcPr>
          <w:p w14:paraId="65964E9E" w14:textId="25164E4A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17/03/2024</w:t>
            </w:r>
          </w:p>
        </w:tc>
        <w:tc>
          <w:tcPr>
            <w:tcW w:w="3118" w:type="dxa"/>
          </w:tcPr>
          <w:p w14:paraId="52530386" w14:textId="3E444310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The Ferry</w:t>
            </w:r>
          </w:p>
        </w:tc>
        <w:tc>
          <w:tcPr>
            <w:tcW w:w="3118" w:type="dxa"/>
          </w:tcPr>
          <w:p w14:paraId="55BB1CBF" w14:textId="2882EC9E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44CE81DF" w14:textId="77777777" w:rsidTr="007F7E13">
        <w:tc>
          <w:tcPr>
            <w:tcW w:w="3118" w:type="dxa"/>
          </w:tcPr>
          <w:p w14:paraId="793E4D67" w14:textId="63C64153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20/03/2024</w:t>
            </w:r>
          </w:p>
        </w:tc>
        <w:tc>
          <w:tcPr>
            <w:tcW w:w="3118" w:type="dxa"/>
          </w:tcPr>
          <w:p w14:paraId="662C5E0E" w14:textId="5BCD8F28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North East - Tayside</w:t>
            </w:r>
          </w:p>
        </w:tc>
        <w:tc>
          <w:tcPr>
            <w:tcW w:w="3118" w:type="dxa"/>
          </w:tcPr>
          <w:p w14:paraId="4F211FD1" w14:textId="41BC256B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10241FD0" w14:textId="77777777" w:rsidTr="007F7E13">
        <w:tc>
          <w:tcPr>
            <w:tcW w:w="3118" w:type="dxa"/>
          </w:tcPr>
          <w:p w14:paraId="415925E6" w14:textId="47C50231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16/04/2024</w:t>
            </w:r>
          </w:p>
        </w:tc>
        <w:tc>
          <w:tcPr>
            <w:tcW w:w="3118" w:type="dxa"/>
          </w:tcPr>
          <w:p w14:paraId="140FB2E3" w14:textId="77F9E345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Montrose &amp; District</w:t>
            </w:r>
          </w:p>
        </w:tc>
        <w:tc>
          <w:tcPr>
            <w:tcW w:w="3118" w:type="dxa"/>
          </w:tcPr>
          <w:p w14:paraId="394E6922" w14:textId="69F4404D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6400B436" w14:textId="77777777" w:rsidTr="007F7E13">
        <w:tc>
          <w:tcPr>
            <w:tcW w:w="3118" w:type="dxa"/>
          </w:tcPr>
          <w:p w14:paraId="54E51599" w14:textId="6BF1E0FF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25/04/2024</w:t>
            </w:r>
          </w:p>
        </w:tc>
        <w:tc>
          <w:tcPr>
            <w:tcW w:w="3118" w:type="dxa"/>
          </w:tcPr>
          <w:p w14:paraId="737A80C5" w14:textId="4890C3EE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East End</w:t>
            </w:r>
          </w:p>
        </w:tc>
        <w:tc>
          <w:tcPr>
            <w:tcW w:w="3118" w:type="dxa"/>
          </w:tcPr>
          <w:p w14:paraId="3DAAFEE0" w14:textId="5A53C048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7FB3C45B" w14:textId="77777777" w:rsidTr="007F7E13">
        <w:tc>
          <w:tcPr>
            <w:tcW w:w="3118" w:type="dxa"/>
          </w:tcPr>
          <w:p w14:paraId="0A0E577C" w14:textId="3951969D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14/05/2024</w:t>
            </w:r>
          </w:p>
        </w:tc>
        <w:tc>
          <w:tcPr>
            <w:tcW w:w="3118" w:type="dxa"/>
          </w:tcPr>
          <w:p w14:paraId="633ED7AF" w14:textId="74B950A8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The Ferry</w:t>
            </w:r>
          </w:p>
        </w:tc>
        <w:tc>
          <w:tcPr>
            <w:tcW w:w="3118" w:type="dxa"/>
          </w:tcPr>
          <w:p w14:paraId="7CE531C8" w14:textId="5A048317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Female</w:t>
            </w:r>
          </w:p>
        </w:tc>
      </w:tr>
      <w:tr w:rsidR="007F7E13" w14:paraId="6D364205" w14:textId="77777777" w:rsidTr="007F7E13">
        <w:tc>
          <w:tcPr>
            <w:tcW w:w="3118" w:type="dxa"/>
          </w:tcPr>
          <w:p w14:paraId="2E80DD42" w14:textId="0A0BE82B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E921E0">
              <w:t>28/05/2024</w:t>
            </w:r>
          </w:p>
        </w:tc>
        <w:tc>
          <w:tcPr>
            <w:tcW w:w="3118" w:type="dxa"/>
          </w:tcPr>
          <w:p w14:paraId="20B4ECBE" w14:textId="04583D03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CC2E74">
              <w:t>Strathmartine</w:t>
            </w:r>
          </w:p>
        </w:tc>
        <w:tc>
          <w:tcPr>
            <w:tcW w:w="3118" w:type="dxa"/>
          </w:tcPr>
          <w:p w14:paraId="57EAFE9A" w14:textId="7A25E9A3" w:rsidR="007F7E13" w:rsidRDefault="007F7E13" w:rsidP="007F7E13">
            <w:pPr>
              <w:tabs>
                <w:tab w:val="left" w:pos="5400"/>
              </w:tabs>
              <w:spacing w:line="240" w:lineRule="auto"/>
            </w:pPr>
            <w:r w:rsidRPr="006578C8">
              <w:t>Male</w:t>
            </w:r>
          </w:p>
        </w:tc>
      </w:tr>
    </w:tbl>
    <w:p w14:paraId="3553937F" w14:textId="77777777" w:rsidR="009B7E9D" w:rsidRDefault="009B7E9D" w:rsidP="009B7E9D"/>
    <w:p w14:paraId="39CA9D0D" w14:textId="7E7DA5EE" w:rsidR="009B7E9D" w:rsidRPr="009B7E9D" w:rsidRDefault="009B7E9D" w:rsidP="009B7E9D">
      <w:r w:rsidRPr="009B7E9D">
        <w:t xml:space="preserve">All statistics are provisional and should be treated as management information. </w:t>
      </w:r>
    </w:p>
    <w:p w14:paraId="2CF7BFFC" w14:textId="31C05101" w:rsidR="009B7E9D" w:rsidRPr="003423F8" w:rsidRDefault="009B7E9D" w:rsidP="009B7E9D">
      <w:r w:rsidRPr="009B7E9D">
        <w:t xml:space="preserve">Data was extracted from Police Scotland systems and are correct as at </w:t>
      </w:r>
      <w:r w:rsidRPr="009B7E9D">
        <w:t>9</w:t>
      </w:r>
      <w:r w:rsidRPr="009B7E9D">
        <w:t xml:space="preserve"> April 2025.</w:t>
      </w:r>
    </w:p>
    <w:p w14:paraId="02577B7F" w14:textId="77777777" w:rsidR="003B40E7" w:rsidRDefault="003B40E7" w:rsidP="00793DD5"/>
    <w:p w14:paraId="34BDABBE" w14:textId="4CC6D14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42D"/>
    <w:rsid w:val="00090F3B"/>
    <w:rsid w:val="000E2F19"/>
    <w:rsid w:val="000E6526"/>
    <w:rsid w:val="00141533"/>
    <w:rsid w:val="00151DD0"/>
    <w:rsid w:val="00167528"/>
    <w:rsid w:val="00195CC4"/>
    <w:rsid w:val="001D4C7E"/>
    <w:rsid w:val="001F2FEF"/>
    <w:rsid w:val="00200022"/>
    <w:rsid w:val="0020407A"/>
    <w:rsid w:val="00207326"/>
    <w:rsid w:val="0021237D"/>
    <w:rsid w:val="00253DF6"/>
    <w:rsid w:val="00255F1E"/>
    <w:rsid w:val="002F5274"/>
    <w:rsid w:val="0036503B"/>
    <w:rsid w:val="00376A4A"/>
    <w:rsid w:val="003B40E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284"/>
    <w:rsid w:val="004F653C"/>
    <w:rsid w:val="00540A52"/>
    <w:rsid w:val="00557306"/>
    <w:rsid w:val="005C61AD"/>
    <w:rsid w:val="00645CFA"/>
    <w:rsid w:val="00685219"/>
    <w:rsid w:val="006D5799"/>
    <w:rsid w:val="007440EA"/>
    <w:rsid w:val="00750D83"/>
    <w:rsid w:val="00763C33"/>
    <w:rsid w:val="00785DBC"/>
    <w:rsid w:val="00793DD5"/>
    <w:rsid w:val="007D55F6"/>
    <w:rsid w:val="007F490F"/>
    <w:rsid w:val="007F7E13"/>
    <w:rsid w:val="00826EEB"/>
    <w:rsid w:val="0086779C"/>
    <w:rsid w:val="00874BFD"/>
    <w:rsid w:val="008954EC"/>
    <w:rsid w:val="008964EF"/>
    <w:rsid w:val="008A5259"/>
    <w:rsid w:val="00913E8E"/>
    <w:rsid w:val="00915E01"/>
    <w:rsid w:val="00945359"/>
    <w:rsid w:val="009631A4"/>
    <w:rsid w:val="00977296"/>
    <w:rsid w:val="009B7E9D"/>
    <w:rsid w:val="00A25E93"/>
    <w:rsid w:val="00A320FF"/>
    <w:rsid w:val="00A70AC0"/>
    <w:rsid w:val="00A84EA9"/>
    <w:rsid w:val="00A96F81"/>
    <w:rsid w:val="00AB254C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269A6"/>
    <w:rsid w:val="00C606A2"/>
    <w:rsid w:val="00C63872"/>
    <w:rsid w:val="00C84948"/>
    <w:rsid w:val="00C94ED8"/>
    <w:rsid w:val="00CF1111"/>
    <w:rsid w:val="00CF19D3"/>
    <w:rsid w:val="00D05706"/>
    <w:rsid w:val="00D27DC5"/>
    <w:rsid w:val="00D47E36"/>
    <w:rsid w:val="00DF748B"/>
    <w:rsid w:val="00E25AB4"/>
    <w:rsid w:val="00E55D79"/>
    <w:rsid w:val="00EE2373"/>
    <w:rsid w:val="00EF0FBB"/>
    <w:rsid w:val="00EF4761"/>
    <w:rsid w:val="00F4771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462</Words>
  <Characters>2639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2025-04-24T14:05:00Z</dcterms:created>
  <dcterms:modified xsi:type="dcterms:W3CDTF">2025-04-25T08:55:00Z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