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D6120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5B7948">
              <w:t>0</w:t>
            </w:r>
            <w:r w:rsidR="0038460C">
              <w:t>811</w:t>
            </w:r>
          </w:p>
          <w:p w14:paraId="5BEC4C5F" w14:textId="70602C1D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5B7948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1A7B3C7" w14:textId="77777777" w:rsidR="002C4385" w:rsidRDefault="002C4385" w:rsidP="002C4385">
      <w:pPr>
        <w:shd w:val="clear" w:color="auto" w:fill="FFFFFF"/>
        <w:rPr>
          <w:rFonts w:ascii="Roboto" w:eastAsia="Times New Roman" w:hAnsi="Roboto"/>
          <w:b/>
          <w:bCs/>
        </w:rPr>
      </w:pPr>
      <w:r w:rsidRPr="002C4385">
        <w:rPr>
          <w:rFonts w:ascii="Roboto" w:eastAsia="Times New Roman" w:hAnsi="Roboto"/>
          <w:b/>
          <w:bCs/>
        </w:rPr>
        <w:t>I wish to make a Freedom of Information Request for Police Scotland's maintenance costs in 2019, 2020, 2021, 2022 &amp; 2023.</w:t>
      </w:r>
      <w:r>
        <w:rPr>
          <w:rFonts w:ascii="Roboto" w:eastAsia="Times New Roman" w:hAnsi="Roboto"/>
          <w:b/>
          <w:bCs/>
        </w:rPr>
        <w:t xml:space="preserve">  </w:t>
      </w:r>
    </w:p>
    <w:p w14:paraId="04077DE7" w14:textId="68073A13" w:rsidR="002C4385" w:rsidRDefault="002C4385" w:rsidP="005B7948">
      <w:r>
        <w:t xml:space="preserve">I can advise that the total estates expenditure for property repairs </w:t>
      </w:r>
      <w:r w:rsidR="005B7948">
        <w:t xml:space="preserve">in </w:t>
      </w:r>
      <w:r>
        <w:t>the five year period is £</w:t>
      </w:r>
      <w:r w:rsidRPr="002C4385">
        <w:t>52</w:t>
      </w:r>
      <w:r w:rsidR="005B7948">
        <w:t>,</w:t>
      </w:r>
      <w:r w:rsidRPr="002C4385">
        <w:t>110</w:t>
      </w:r>
      <w:r w:rsidR="005B7948">
        <w:t>,</w:t>
      </w:r>
      <w:r w:rsidRPr="002C4385">
        <w:t>426.76</w:t>
      </w:r>
      <w:r>
        <w:t>.</w:t>
      </w:r>
    </w:p>
    <w:p w14:paraId="26AC5835" w14:textId="5B48C483" w:rsidR="002C4385" w:rsidRPr="002C4385" w:rsidRDefault="002C4385" w:rsidP="002C4385">
      <w:pPr>
        <w:shd w:val="clear" w:color="auto" w:fill="FFFFFF"/>
        <w:rPr>
          <w:rFonts w:ascii="Roboto" w:eastAsia="Times New Roman" w:hAnsi="Roboto"/>
          <w:b/>
          <w:bCs/>
        </w:rPr>
      </w:pPr>
      <w:r w:rsidRPr="002C4385">
        <w:rPr>
          <w:rFonts w:ascii="Roboto" w:eastAsia="Times New Roman" w:hAnsi="Roboto"/>
          <w:b/>
          <w:bCs/>
        </w:rPr>
        <w:t>With a breakdown of each year &amp; each division.</w:t>
      </w:r>
    </w:p>
    <w:p w14:paraId="6D9D8698" w14:textId="283AA4C4" w:rsidR="005B7948" w:rsidRDefault="005B7948" w:rsidP="005B7948">
      <w:r>
        <w:t>I must first advise you that a divisional breakdown is not available due to a change in the way finance recorded data across financial years 2020/21.</w:t>
      </w:r>
    </w:p>
    <w:p w14:paraId="3AAAC3C9" w14:textId="77777777" w:rsidR="005B7948" w:rsidRDefault="005B7948" w:rsidP="005B7948">
      <w:r>
        <w:rPr>
          <w:rFonts w:eastAsiaTheme="minorEastAsia"/>
          <w:noProof/>
          <w:color w:val="000000"/>
          <w:lang w:eastAsia="en-GB"/>
        </w:rPr>
        <w:t xml:space="preserve">In response to this part of your request, I regret to inform you that I am unable to provide you with the information you have requested, as it would prove too costly to do so within the context of the fee regulations. </w:t>
      </w:r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4425C1B2" w14:textId="77777777" w:rsidR="005B7948" w:rsidRDefault="005B7948" w:rsidP="005B7948">
      <w:pPr>
        <w:autoSpaceDE w:val="0"/>
        <w:autoSpaceDN w:val="0"/>
        <w:adjustRightInd w:val="0"/>
        <w:rPr>
          <w:rFonts w:eastAsia="Times New Roman"/>
          <w:noProof/>
          <w:color w:val="000000"/>
          <w:lang w:eastAsia="en-GB"/>
        </w:rPr>
      </w:pPr>
      <w:r>
        <w:rPr>
          <w:rFonts w:eastAsia="Times New Roman"/>
          <w:noProof/>
          <w:color w:val="000000"/>
          <w:lang w:eastAsia="en-GB"/>
        </w:rPr>
        <w:t>Police Scotland have assessed that the £600 cost limit within the Act equates to 40 hours of work and so this part of your request would breach the cost threshold.</w:t>
      </w:r>
    </w:p>
    <w:p w14:paraId="2BAD83EC" w14:textId="00533F23" w:rsidR="005B7948" w:rsidRPr="005B7948" w:rsidRDefault="005B7948" w:rsidP="005B7948">
      <w:pPr>
        <w:rPr>
          <w:rFonts w:eastAsia="Times New Roman"/>
          <w:noProof/>
          <w:color w:val="000000"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 xml:space="preserve">By way of explanation, </w:t>
      </w:r>
      <w:r>
        <w:rPr>
          <w:rFonts w:eastAsiaTheme="minorEastAsia"/>
          <w:noProof/>
          <w:lang w:eastAsia="en-GB"/>
        </w:rPr>
        <w:t xml:space="preserve">there is no straightforward method to extract the information you require as </w:t>
      </w:r>
      <w:r>
        <w:t xml:space="preserve">the </w:t>
      </w:r>
      <w:r w:rsidRPr="000779C3">
        <w:t>information</w:t>
      </w:r>
      <w:r>
        <w:t xml:space="preserve"> is not held in an easily retrievable format. </w:t>
      </w:r>
      <w:r w:rsidRPr="000779C3">
        <w:t xml:space="preserve"> </w:t>
      </w:r>
      <w:r>
        <w:rPr>
          <w:rFonts w:eastAsia="Times New Roman"/>
          <w:noProof/>
          <w:color w:val="000000"/>
          <w:lang w:eastAsia="en-GB"/>
        </w:rPr>
        <w:t>In order to accurately  extract this detail, a manual search of all costings would be required to identify the divisional area for each repair undertaken - an exercise that would greatly exceed the cost threshold set out within the Act.</w:t>
      </w:r>
    </w:p>
    <w:p w14:paraId="510D25FD" w14:textId="511E9D23" w:rsidR="00BE60AF" w:rsidRDefault="002C4385" w:rsidP="00BE60AF">
      <w:pPr>
        <w:tabs>
          <w:tab w:val="left" w:pos="5400"/>
        </w:tabs>
      </w:pPr>
      <w:r>
        <w:t xml:space="preserve">On that basis, </w:t>
      </w:r>
      <w:r w:rsidR="005B7948">
        <w:t>an</w:t>
      </w:r>
      <w:r>
        <w:t xml:space="preserve"> </w:t>
      </w:r>
      <w:r w:rsidR="005B7948">
        <w:t xml:space="preserve">annual cost breakdown </w:t>
      </w:r>
      <w:r>
        <w:t>is provided in the table below</w:t>
      </w:r>
      <w:r w:rsidR="005B7948">
        <w:t>;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Annual repairs cost breakdown by year"/>
        <w:tblDescription w:val="Annual repairs cost breakdown by year"/>
      </w:tblPr>
      <w:tblGrid>
        <w:gridCol w:w="421"/>
        <w:gridCol w:w="2181"/>
        <w:gridCol w:w="1756"/>
        <w:gridCol w:w="1757"/>
        <w:gridCol w:w="1756"/>
        <w:gridCol w:w="1757"/>
      </w:tblGrid>
      <w:tr w:rsidR="002C4385" w14:paraId="3652CA65" w14:textId="77777777" w:rsidTr="002C4385">
        <w:trPr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56FDD" w14:textId="2D5F16EB" w:rsidR="002C4385" w:rsidRDefault="002C4385">
            <w:pPr>
              <w:spacing w:line="276" w:lineRule="auto"/>
              <w:rPr>
                <w:b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773DE5" w14:textId="63013830" w:rsidR="002C4385" w:rsidRDefault="002C4385">
            <w:pPr>
              <w:spacing w:line="276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8E2BA4" w14:textId="47E5D143" w:rsidR="002C4385" w:rsidRDefault="002C438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2020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E2D2E49" w14:textId="469F3D06" w:rsidR="002C4385" w:rsidRDefault="002C4385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65587B5" w14:textId="0AEAFEF0" w:rsidR="002C4385" w:rsidRDefault="002C4385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43CE6C" w14:textId="387650D6" w:rsidR="002C4385" w:rsidRDefault="002C4385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2C4385" w14:paraId="25AA1679" w14:textId="77777777" w:rsidTr="002C43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6841" w14:textId="2E54C9EC" w:rsidR="002C4385" w:rsidRPr="002C4385" w:rsidRDefault="002C438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2C4385">
              <w:rPr>
                <w:b/>
                <w:bCs/>
              </w:rPr>
              <w:t>£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5145" w14:textId="573156BD" w:rsidR="002C4385" w:rsidRDefault="002C4385">
            <w:pPr>
              <w:tabs>
                <w:tab w:val="left" w:pos="5400"/>
              </w:tabs>
              <w:spacing w:line="276" w:lineRule="auto"/>
            </w:pPr>
            <w:r w:rsidRPr="002C4385">
              <w:t>9,224,686.38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8FF9" w14:textId="4E453269" w:rsidR="002C4385" w:rsidRDefault="002C4385">
            <w:pPr>
              <w:tabs>
                <w:tab w:val="left" w:pos="5400"/>
              </w:tabs>
              <w:spacing w:line="276" w:lineRule="auto"/>
            </w:pPr>
            <w:r w:rsidRPr="002C4385">
              <w:t>7,694,059.13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F702" w14:textId="3D6D2C41" w:rsidR="002C4385" w:rsidRDefault="002C4385">
            <w:pPr>
              <w:tabs>
                <w:tab w:val="left" w:pos="5400"/>
              </w:tabs>
              <w:spacing w:line="276" w:lineRule="auto"/>
            </w:pPr>
            <w:r w:rsidRPr="002C4385">
              <w:t>10,547,218.30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E05D" w14:textId="1B0A55B8" w:rsidR="002C4385" w:rsidRDefault="002C4385">
            <w:pPr>
              <w:tabs>
                <w:tab w:val="left" w:pos="5400"/>
              </w:tabs>
              <w:spacing w:line="276" w:lineRule="auto"/>
            </w:pPr>
            <w:r w:rsidRPr="002C4385">
              <w:t>12,393,474.61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4B6A" w14:textId="28763E82" w:rsidR="002C4385" w:rsidRDefault="002C4385">
            <w:pPr>
              <w:tabs>
                <w:tab w:val="left" w:pos="5400"/>
              </w:tabs>
              <w:spacing w:line="276" w:lineRule="auto"/>
            </w:pPr>
            <w:r w:rsidRPr="002C4385">
              <w:t>12,250,988.34</w:t>
            </w:r>
          </w:p>
        </w:tc>
      </w:tr>
    </w:tbl>
    <w:p w14:paraId="0CA7883D" w14:textId="77777777" w:rsidR="005B7948" w:rsidRDefault="005B7948" w:rsidP="00793DD5"/>
    <w:p w14:paraId="0191E97C" w14:textId="1E7F1724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46CFD1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322533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FDBA4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3F0991A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412EEC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1541A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1C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2C4385"/>
    <w:rsid w:val="0036503B"/>
    <w:rsid w:val="0038460C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B7948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AF6306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DC1CA0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2450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2024-04-02T13:35:00Z</dcterms:created>
  <dcterms:modified xsi:type="dcterms:W3CDTF">2024-04-02T13:38:00Z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