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523649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 w:rsidR="004C4813">
              <w:t>-0531</w:t>
            </w:r>
          </w:p>
          <w:p w14:paraId="011E803D" w14:textId="027B9AC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4813">
              <w:t>22 February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51FB74EB" w14:textId="77777777" w:rsidR="004C4813" w:rsidRDefault="004C4813" w:rsidP="004C4813">
      <w:pPr>
        <w:pStyle w:val="Heading2"/>
      </w:pPr>
      <w:r>
        <w:t>Please can I request the following information under the Freedom of Information Act 2000, with regards to drink and drug driving arrests made by Police Scotland in Edinburgh?</w:t>
      </w:r>
    </w:p>
    <w:p w14:paraId="36C12F24" w14:textId="77777777" w:rsidR="004C4813" w:rsidRDefault="004C4813" w:rsidP="004C481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many total drink driving arrests were made by Police Scotland in </w:t>
      </w:r>
      <w:r>
        <w:rPr>
          <w:rFonts w:eastAsia="Times New Roman"/>
          <w:bCs/>
          <w:u w:val="single"/>
        </w:rPr>
        <w:t>Edinburgh</w:t>
      </w:r>
      <w:r>
        <w:rPr>
          <w:rFonts w:eastAsia="Times New Roman"/>
        </w:rPr>
        <w:t xml:space="preserve"> during December 2021, December 2022, and December 2023?</w:t>
      </w:r>
    </w:p>
    <w:p w14:paraId="2C3A54C4" w14:textId="77777777" w:rsidR="004C4813" w:rsidRDefault="004C4813" w:rsidP="004C4813">
      <w:pPr>
        <w:pStyle w:val="Heading2"/>
        <w:rPr>
          <w:rFonts w:eastAsia="Times New Roman"/>
        </w:rPr>
      </w:pPr>
      <w:r>
        <w:rPr>
          <w:rFonts w:eastAsia="Times New Roman"/>
        </w:rPr>
        <w:t>Please can you also break the arrest numbers down by age and gender? Please note, that we are defining gender here as male or female.</w:t>
      </w:r>
    </w:p>
    <w:p w14:paraId="31E2153B" w14:textId="77777777" w:rsidR="004C4813" w:rsidRDefault="004C4813" w:rsidP="004C481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For age, please can we use the following brackets? </w:t>
      </w:r>
    </w:p>
    <w:p w14:paraId="495554E5" w14:textId="77777777" w:rsidR="004C4813" w:rsidRDefault="004C4813" w:rsidP="004C4813">
      <w:pPr>
        <w:pStyle w:val="Heading2"/>
        <w:rPr>
          <w:rFonts w:eastAsia="Calibri"/>
        </w:rPr>
      </w:pPr>
      <w:r>
        <w:t>17 – 24</w:t>
      </w:r>
    </w:p>
    <w:p w14:paraId="69A6B493" w14:textId="77777777" w:rsidR="004C4813" w:rsidRDefault="004C4813" w:rsidP="004C4813">
      <w:pPr>
        <w:pStyle w:val="Heading2"/>
      </w:pPr>
      <w:r>
        <w:t>25 – 34</w:t>
      </w:r>
    </w:p>
    <w:p w14:paraId="3B6A4E02" w14:textId="77777777" w:rsidR="004C4813" w:rsidRDefault="004C4813" w:rsidP="004C4813">
      <w:pPr>
        <w:pStyle w:val="Heading2"/>
      </w:pPr>
      <w:r>
        <w:t>35 – 44</w:t>
      </w:r>
    </w:p>
    <w:p w14:paraId="783F7E10" w14:textId="77777777" w:rsidR="004C4813" w:rsidRDefault="004C4813" w:rsidP="004C4813">
      <w:pPr>
        <w:pStyle w:val="Heading2"/>
      </w:pPr>
      <w:r>
        <w:t>45 – 54</w:t>
      </w:r>
    </w:p>
    <w:p w14:paraId="36D415C3" w14:textId="77777777" w:rsidR="004C4813" w:rsidRDefault="004C4813" w:rsidP="004C4813">
      <w:pPr>
        <w:pStyle w:val="Heading2"/>
      </w:pPr>
      <w:r>
        <w:t xml:space="preserve">55 – 64 </w:t>
      </w:r>
    </w:p>
    <w:p w14:paraId="0153ADB0" w14:textId="77777777" w:rsidR="004C4813" w:rsidRDefault="004C4813" w:rsidP="004C4813">
      <w:pPr>
        <w:pStyle w:val="Heading2"/>
      </w:pPr>
      <w:r>
        <w:t>65 +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77777777" w:rsidR="00F9431D" w:rsidRDefault="00F9431D" w:rsidP="00A732CA">
      <w:r>
        <w:t xml:space="preserve">When a person is arrested, a statement of arrest should be read over as soon as reasonably practical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0F5DFFB5" w:rsidR="00F9431D" w:rsidRPr="00A732CA" w:rsidRDefault="00F9431D" w:rsidP="00A732CA">
      <w:r w:rsidRPr="00A732CA">
        <w:lastRenderedPageBreak/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0D82BD5" w14:textId="721C2C85" w:rsidR="00F9431D" w:rsidRDefault="00F9431D" w:rsidP="004C4813">
      <w:r>
        <w:t xml:space="preserve">Police Scotland typically produce data </w:t>
      </w:r>
      <w:r w:rsidR="007803C3">
        <w:t xml:space="preserve">instead </w:t>
      </w:r>
      <w:r>
        <w:t>based on recorded and detected crimes, broken down by Scottish Government Justice Department (SGJD) classification:</w:t>
      </w:r>
    </w:p>
    <w:p w14:paraId="7B5B9DC1" w14:textId="61B26173" w:rsidR="004C4813" w:rsidRPr="004C4813" w:rsidRDefault="004C4813" w:rsidP="004C4813">
      <w:pPr>
        <w:rPr>
          <w:rStyle w:val="Hyperlink"/>
          <w:color w:val="4472C4" w:themeColor="accent5"/>
        </w:rPr>
      </w:pPr>
      <w:hyperlink r:id="rId8" w:history="1">
        <w:r w:rsidR="00F9431D" w:rsidRPr="004C4813">
          <w:rPr>
            <w:rStyle w:val="Hyperlink"/>
            <w:color w:val="4472C4" w:themeColor="accent5"/>
          </w:rPr>
          <w:t>How we are performing - Police Scotland</w:t>
        </w:r>
      </w:hyperlink>
    </w:p>
    <w:p w14:paraId="59FF573C" w14:textId="586DF151" w:rsidR="004C4813" w:rsidRPr="004C4813" w:rsidRDefault="004C4813" w:rsidP="004C4813">
      <w:pPr>
        <w:rPr>
          <w:color w:val="1F4E79" w:themeColor="accent1" w:themeShade="80"/>
          <w:shd w:val="clear" w:color="auto" w:fill="FFFFFF"/>
        </w:rPr>
      </w:pPr>
      <w:r w:rsidRPr="004C4813">
        <w:rPr>
          <w:color w:val="444444"/>
          <w:shd w:val="clear" w:color="auto" w:fill="FFFFFF"/>
        </w:rPr>
        <w:t xml:space="preserve">To be of assistance, data regarding </w:t>
      </w:r>
      <w:r w:rsidRPr="004C4813">
        <w:rPr>
          <w:color w:val="444444"/>
          <w:shd w:val="clear" w:color="auto" w:fill="FFFFFF"/>
        </w:rPr>
        <w:t>detected crime data for drink and drug driving offences</w:t>
      </w:r>
      <w:r w:rsidRPr="004C4813">
        <w:rPr>
          <w:color w:val="444444"/>
          <w:shd w:val="clear" w:color="auto" w:fill="FFFFFF"/>
        </w:rPr>
        <w:t xml:space="preserve"> by month is available online - </w:t>
      </w:r>
      <w:hyperlink r:id="rId9" w:tgtFrame="_blank" w:history="1">
        <w:r w:rsidRPr="004C4813">
          <w:rPr>
            <w:rStyle w:val="Hyperlink"/>
            <w:color w:val="4472C4" w:themeColor="accent5"/>
            <w:shd w:val="clear" w:color="auto" w:fill="FFFFFF"/>
          </w:rPr>
          <w:t>Crime data - Police Scotland</w:t>
        </w:r>
      </w:hyperlink>
    </w:p>
    <w:p w14:paraId="5A3CD9E8" w14:textId="77777777" w:rsidR="00A732CA" w:rsidRDefault="00A732CA" w:rsidP="00793DD5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0783E0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4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1ECC28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4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654ED7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4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275317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4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614583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4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7369C2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48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0B0"/>
    <w:multiLevelType w:val="hybridMultilevel"/>
    <w:tmpl w:val="2E60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87B66"/>
    <w:multiLevelType w:val="hybridMultilevel"/>
    <w:tmpl w:val="450E79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2"/>
  </w:num>
  <w:num w:numId="2" w16cid:durableId="8416989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76130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321D1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0A99"/>
    <w:rsid w:val="00491644"/>
    <w:rsid w:val="00496A08"/>
    <w:rsid w:val="004C4813"/>
    <w:rsid w:val="004E1605"/>
    <w:rsid w:val="004F653C"/>
    <w:rsid w:val="00540A52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3350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2024-02-22T12:54:00Z</dcterms:created>
  <dcterms:modified xsi:type="dcterms:W3CDTF">2024-02-22T13:05:00Z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