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EE70253" w:rsidR="00B17211" w:rsidRPr="00B17211" w:rsidRDefault="00B17211" w:rsidP="007F490F">
            <w:r w:rsidRPr="007F490F">
              <w:rPr>
                <w:rStyle w:val="Heading2Char"/>
              </w:rPr>
              <w:t>Our reference:</w:t>
            </w:r>
            <w:r>
              <w:t xml:space="preserve">  FOI 2</w:t>
            </w:r>
            <w:r w:rsidR="00EF0FBB">
              <w:t>5</w:t>
            </w:r>
            <w:r>
              <w:t>-</w:t>
            </w:r>
            <w:r w:rsidR="0061721F">
              <w:t>2371</w:t>
            </w:r>
          </w:p>
          <w:p w14:paraId="34BDABA6" w14:textId="7BBBC31C" w:rsidR="00B17211" w:rsidRDefault="00456324" w:rsidP="00EE2373">
            <w:r w:rsidRPr="007F490F">
              <w:rPr>
                <w:rStyle w:val="Heading2Char"/>
              </w:rPr>
              <w:t>Respon</w:t>
            </w:r>
            <w:r w:rsidR="007D55F6">
              <w:rPr>
                <w:rStyle w:val="Heading2Char"/>
              </w:rPr>
              <w:t>ded to:</w:t>
            </w:r>
            <w:r w:rsidR="007F490F">
              <w:t xml:space="preserve">  </w:t>
            </w:r>
            <w:r w:rsidR="0069286C">
              <w:t>29</w:t>
            </w:r>
            <w:r w:rsidR="006D5799">
              <w:t xml:space="preserve"> </w:t>
            </w:r>
            <w:r w:rsidR="00375AA0">
              <w:t>August</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540FAE99" w14:textId="6760FD34" w:rsidR="0061721F" w:rsidRDefault="0061721F" w:rsidP="0061721F">
      <w:pPr>
        <w:pStyle w:val="Heading2"/>
        <w:rPr>
          <w:rFonts w:eastAsia="Times New Roman"/>
        </w:rPr>
      </w:pPr>
      <w:r>
        <w:rPr>
          <w:rFonts w:eastAsia="Times New Roman"/>
        </w:rPr>
        <w:t>Please supply the 'additional guidance document' referred to below and provide the date of when this came into practice and why.</w:t>
      </w:r>
    </w:p>
    <w:p w14:paraId="78A9FC85" w14:textId="77777777" w:rsidR="0061721F" w:rsidRDefault="0061721F" w:rsidP="0061721F">
      <w:pPr>
        <w:pStyle w:val="Heading2"/>
        <w:rPr>
          <w:rFonts w:eastAsia="Times New Roman"/>
        </w:rPr>
      </w:pPr>
      <w:r>
        <w:rPr>
          <w:rFonts w:eastAsia="Times New Roman"/>
        </w:rPr>
        <w:t xml:space="preserve">“AFD15 - Police Scotland should improve throughcare and aftercare for misconduct and grievances cases, </w:t>
      </w:r>
      <w:proofErr w:type="gramStart"/>
      <w:r>
        <w:rPr>
          <w:rFonts w:eastAsia="Times New Roman"/>
        </w:rPr>
        <w:t>taking into account</w:t>
      </w:r>
      <w:proofErr w:type="gramEnd"/>
      <w:r>
        <w:rPr>
          <w:rFonts w:eastAsia="Times New Roman"/>
        </w:rPr>
        <w:t xml:space="preserve"> both the individuals and the teams involved </w:t>
      </w:r>
      <w:proofErr w:type="gramStart"/>
      <w:r>
        <w:rPr>
          <w:rFonts w:eastAsia="Times New Roman"/>
        </w:rPr>
        <w:t>An</w:t>
      </w:r>
      <w:proofErr w:type="gramEnd"/>
      <w:r>
        <w:rPr>
          <w:rFonts w:eastAsia="Times New Roman"/>
        </w:rPr>
        <w:t xml:space="preserve"> additional guidance document has been compiled and now in use to support Welfare Officers. This was created by PSD Support Service and Delivery, Divisional representation, and Scottish Police Federation in response to officers’ requests who are required to perform this vital role.</w:t>
      </w:r>
    </w:p>
    <w:p w14:paraId="612ADB17" w14:textId="47675593" w:rsidR="00455242" w:rsidRDefault="00455242" w:rsidP="00455242">
      <w:r>
        <w:t>The information sought is held by Police Scotland, but I am refusing to provide it in terms of s</w:t>
      </w:r>
      <w:r w:rsidRPr="00453F0A">
        <w:t>ection 16</w:t>
      </w:r>
      <w:r>
        <w:t>(1) of the Act on the basis that the section 25(1) exemption applies:</w:t>
      </w:r>
    </w:p>
    <w:p w14:paraId="4423D8CC" w14:textId="77777777" w:rsidR="00455242" w:rsidRDefault="00455242" w:rsidP="00455242">
      <w:r>
        <w:t>“Information which the applicant can reasonably obtain other than by requesting it […] is exempt information”.</w:t>
      </w:r>
    </w:p>
    <w:p w14:paraId="1C03284D" w14:textId="294821A2" w:rsidR="0069286C" w:rsidRDefault="00455242" w:rsidP="00A22518">
      <w:r>
        <w:t>The information sought is publicly available</w:t>
      </w:r>
      <w:r w:rsidR="00A22518">
        <w:t>:</w:t>
      </w:r>
    </w:p>
    <w:p w14:paraId="43997E84" w14:textId="6F1AF48F" w:rsidR="00A22518" w:rsidRPr="00A22518" w:rsidRDefault="00A22518" w:rsidP="00A22518">
      <w:hyperlink r:id="rId11" w:tgtFrame="_blank" w:tooltip="Investigation Wellbeing Guidance" w:history="1">
        <w:r w:rsidRPr="00A22518">
          <w:rPr>
            <w:rStyle w:val="Hyperlink"/>
          </w:rPr>
          <w:t>Investigation Wellbeing Guidance</w:t>
        </w:r>
      </w:hyperlink>
    </w:p>
    <w:p w14:paraId="560A0C0B" w14:textId="77777777" w:rsidR="0069286C" w:rsidRDefault="0069286C" w:rsidP="009D2AA5"/>
    <w:p w14:paraId="34BDABBE" w14:textId="1BF30B6D"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lastRenderedPageBreak/>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4AFBD4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841D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6DAF394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841D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63BB5B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841D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70A0A8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841DE">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D50DAB2"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841DE">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1FCE11B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841DE">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67528"/>
    <w:rsid w:val="00195CC4"/>
    <w:rsid w:val="001F2261"/>
    <w:rsid w:val="001F75DE"/>
    <w:rsid w:val="00207326"/>
    <w:rsid w:val="00253DF6"/>
    <w:rsid w:val="00255F1E"/>
    <w:rsid w:val="0036503B"/>
    <w:rsid w:val="00375AA0"/>
    <w:rsid w:val="00376A4A"/>
    <w:rsid w:val="00381234"/>
    <w:rsid w:val="003D6D03"/>
    <w:rsid w:val="003E12CA"/>
    <w:rsid w:val="004010DC"/>
    <w:rsid w:val="004341F0"/>
    <w:rsid w:val="00455242"/>
    <w:rsid w:val="00456324"/>
    <w:rsid w:val="00475460"/>
    <w:rsid w:val="00490317"/>
    <w:rsid w:val="00491644"/>
    <w:rsid w:val="00496A08"/>
    <w:rsid w:val="004E1605"/>
    <w:rsid w:val="004F653C"/>
    <w:rsid w:val="00540A52"/>
    <w:rsid w:val="00557306"/>
    <w:rsid w:val="0061721F"/>
    <w:rsid w:val="00645CFA"/>
    <w:rsid w:val="00685219"/>
    <w:rsid w:val="0069286C"/>
    <w:rsid w:val="006D5799"/>
    <w:rsid w:val="007440EA"/>
    <w:rsid w:val="00750D83"/>
    <w:rsid w:val="00785DBC"/>
    <w:rsid w:val="00793DD5"/>
    <w:rsid w:val="007D55F6"/>
    <w:rsid w:val="007F490F"/>
    <w:rsid w:val="00822B0E"/>
    <w:rsid w:val="0086779C"/>
    <w:rsid w:val="00874BFD"/>
    <w:rsid w:val="008964EF"/>
    <w:rsid w:val="00915E01"/>
    <w:rsid w:val="00950750"/>
    <w:rsid w:val="009631A4"/>
    <w:rsid w:val="00977296"/>
    <w:rsid w:val="00992C3E"/>
    <w:rsid w:val="009D2AA5"/>
    <w:rsid w:val="009D2F57"/>
    <w:rsid w:val="00A22518"/>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E4BCD"/>
    <w:rsid w:val="00CF1111"/>
    <w:rsid w:val="00D05706"/>
    <w:rsid w:val="00D27DC5"/>
    <w:rsid w:val="00D47E36"/>
    <w:rsid w:val="00D841DE"/>
    <w:rsid w:val="00D910FB"/>
    <w:rsid w:val="00E55D79"/>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FollowedHyperlink">
    <w:name w:val="FollowedHyperlink"/>
    <w:basedOn w:val="DefaultParagraphFont"/>
    <w:uiPriority w:val="99"/>
    <w:semiHidden/>
    <w:unhideWhenUsed/>
    <w:rsid w:val="001F75DE"/>
    <w:rPr>
      <w:color w:val="954F72" w:themeColor="followedHyperlink"/>
      <w:u w:val="single"/>
    </w:rPr>
  </w:style>
  <w:style w:type="character" w:styleId="UnresolvedMention">
    <w:name w:val="Unresolved Mention"/>
    <w:basedOn w:val="DefaultParagraphFont"/>
    <w:uiPriority w:val="99"/>
    <w:semiHidden/>
    <w:unhideWhenUsed/>
    <w:rsid w:val="00692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141398">
      <w:bodyDiv w:val="1"/>
      <w:marLeft w:val="0"/>
      <w:marRight w:val="0"/>
      <w:marTop w:val="0"/>
      <w:marBottom w:val="0"/>
      <w:divBdr>
        <w:top w:val="none" w:sz="0" w:space="0" w:color="auto"/>
        <w:left w:val="none" w:sz="0" w:space="0" w:color="auto"/>
        <w:bottom w:val="none" w:sz="0" w:space="0" w:color="auto"/>
        <w:right w:val="none" w:sz="0" w:space="0" w:color="auto"/>
      </w:divBdr>
    </w:div>
    <w:div w:id="2118672641">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spa-media/c3dfobig/investigation-wellbeing-guidance.docx"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0e32d40b-a8f5-4c24-a46b-b72b5f0b9b52"/>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purl.org/dc/term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363</Words>
  <Characters>2075</Characters>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2025-08-29T11:02:00Z</cp:lastPrinted>
  <dcterms:created xsi:type="dcterms:W3CDTF">2025-08-19T09:13:00Z</dcterms:created>
  <dcterms:modified xsi:type="dcterms:W3CDTF">2025-08-29T11:03:00Z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