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B73509" w:rsidR="00B17211" w:rsidRPr="00B17211" w:rsidRDefault="00B17211" w:rsidP="007F490F">
            <w:r w:rsidRPr="007F490F">
              <w:rPr>
                <w:rStyle w:val="Heading2Char"/>
              </w:rPr>
              <w:t>Our reference:</w:t>
            </w:r>
            <w:r>
              <w:t xml:space="preserve">  FOI 2</w:t>
            </w:r>
            <w:r w:rsidR="00EF0FBB">
              <w:t>5</w:t>
            </w:r>
            <w:r>
              <w:t>-</w:t>
            </w:r>
            <w:r w:rsidR="00D62674">
              <w:t>0639</w:t>
            </w:r>
          </w:p>
          <w:p w14:paraId="34BDABA6" w14:textId="72203ED3" w:rsidR="00B17211" w:rsidRDefault="00456324" w:rsidP="00EE2373">
            <w:r w:rsidRPr="007F490F">
              <w:rPr>
                <w:rStyle w:val="Heading2Char"/>
              </w:rPr>
              <w:t>Respon</w:t>
            </w:r>
            <w:r w:rsidR="007D55F6">
              <w:rPr>
                <w:rStyle w:val="Heading2Char"/>
              </w:rPr>
              <w:t>ded to:</w:t>
            </w:r>
            <w:r w:rsidR="007F490F">
              <w:t xml:space="preserve">  </w:t>
            </w:r>
            <w:r w:rsidR="00D62674">
              <w:t>1</w:t>
            </w:r>
            <w:r w:rsidR="0062543C">
              <w:t xml:space="preserve">8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2153F1" w14:textId="73E919BC" w:rsidR="00F51BF4" w:rsidRDefault="00F51BF4" w:rsidP="00F51BF4">
      <w:pPr>
        <w:pStyle w:val="Heading2"/>
      </w:pPr>
      <w:r>
        <w:t>How PD Saul sustained his injury in January 2023 and what was the actual injury.</w:t>
      </w:r>
    </w:p>
    <w:p w14:paraId="6D0B0A1F" w14:textId="21F6FF64" w:rsidR="00F51BF4" w:rsidRDefault="00F51BF4" w:rsidP="004C5355">
      <w:r>
        <w:t>On the 10</w:t>
      </w:r>
      <w:r w:rsidR="004C5355">
        <w:t xml:space="preserve"> January 20</w:t>
      </w:r>
      <w:r>
        <w:t xml:space="preserve">23 Saul snapped his left canine during </w:t>
      </w:r>
      <w:r w:rsidR="004C5355">
        <w:t xml:space="preserve">a </w:t>
      </w:r>
      <w:r>
        <w:t xml:space="preserve">GPD Initial Course. Saul engaged the bite sleeve </w:t>
      </w:r>
      <w:r w:rsidR="00527958">
        <w:t xml:space="preserve">and </w:t>
      </w:r>
      <w:r>
        <w:t xml:space="preserve">on doing so, the Decoy observed Sauls left canine snap. </w:t>
      </w:r>
      <w:r w:rsidR="00527958">
        <w:t xml:space="preserve">He </w:t>
      </w:r>
      <w:r>
        <w:t xml:space="preserve">showed no sign of pain or discomfort at the time of the incident and remained engaged on the bite sleeve until instructed to leave.  </w:t>
      </w:r>
    </w:p>
    <w:p w14:paraId="5A51BCF6" w14:textId="77777777" w:rsidR="0064158D" w:rsidRDefault="0064158D" w:rsidP="004C5355">
      <w:pPr>
        <w:pStyle w:val="Heading2"/>
      </w:pPr>
    </w:p>
    <w:p w14:paraId="6114B5D4" w14:textId="44D92AF4" w:rsidR="004C5355" w:rsidRDefault="00F51BF4" w:rsidP="004C5355">
      <w:pPr>
        <w:pStyle w:val="Heading2"/>
      </w:pPr>
      <w:r>
        <w:t xml:space="preserve">What was the explanation given to the vet by officers as to how the dog sustained this injury, what vets practise was </w:t>
      </w:r>
      <w:proofErr w:type="spellStart"/>
      <w:r>
        <w:t>saul</w:t>
      </w:r>
      <w:proofErr w:type="spellEnd"/>
      <w:r>
        <w:t xml:space="preserve"> under at the time of the injury and did he require any further specialist treatment elsewhere, if so where</w:t>
      </w:r>
    </w:p>
    <w:p w14:paraId="1765E332" w14:textId="1C41B36D" w:rsidR="00FF2640" w:rsidRDefault="00FF2640" w:rsidP="00FF2640">
      <w:r>
        <w:t xml:space="preserve">Immediately following the incident his mouth was examined by revealing the snapped canine, with some of the tooth still intact. Saul was thereafter conveyed to his vets for treatment. Upon vet examination it was deemed the remainder of the tooth could not be saved and an appointment was made for the remainder of the tooth to be extracted.  </w:t>
      </w:r>
    </w:p>
    <w:p w14:paraId="52AD994B" w14:textId="023AA14F" w:rsidR="007346E4" w:rsidRPr="0064158D" w:rsidRDefault="007346E4" w:rsidP="007346E4">
      <w:pPr>
        <w:tabs>
          <w:tab w:val="left" w:pos="5400"/>
        </w:tabs>
        <w:rPr>
          <w:rFonts w:eastAsiaTheme="majorEastAsia" w:cstheme="majorBidi"/>
          <w:bCs/>
          <w:color w:val="000000" w:themeColor="text1"/>
          <w:szCs w:val="26"/>
        </w:rPr>
      </w:pPr>
      <w:r>
        <w:t xml:space="preserve">With regards to </w:t>
      </w:r>
      <w:proofErr w:type="gramStart"/>
      <w:r>
        <w:t>providing</w:t>
      </w:r>
      <w:proofErr w:type="gramEnd"/>
      <w:r>
        <w:t xml:space="preserve"> you with the name of the vet</w:t>
      </w:r>
      <w:r w:rsidR="00FF2640">
        <w:t xml:space="preserve"> practice</w:t>
      </w:r>
      <w:r>
        <w:t xml:space="preserve">, </w:t>
      </w:r>
      <w:r w:rsidR="0064158D">
        <w:t>he information sought is held by Police Scotland, but I am refusing to provide it in terms of s</w:t>
      </w:r>
      <w:r w:rsidR="0064158D" w:rsidRPr="00453F0A">
        <w:t>ection 16</w:t>
      </w:r>
      <w:r w:rsidR="0064158D">
        <w:t>(1) of the Act on the basis that the following exemptions apply:</w:t>
      </w:r>
    </w:p>
    <w:p w14:paraId="5D19DB48" w14:textId="16DF1670" w:rsidR="002E284C" w:rsidRDefault="002E284C" w:rsidP="002E284C">
      <w:pPr>
        <w:autoSpaceDE w:val="0"/>
        <w:autoSpaceDN w:val="0"/>
        <w:adjustRightInd w:val="0"/>
        <w:rPr>
          <w:b/>
        </w:rPr>
      </w:pPr>
      <w:r w:rsidRPr="00B40D0F">
        <w:rPr>
          <w:b/>
        </w:rPr>
        <w:t xml:space="preserve">Section 33(1)(b) </w:t>
      </w:r>
      <w:r w:rsidR="0064158D">
        <w:rPr>
          <w:b/>
        </w:rPr>
        <w:t>-</w:t>
      </w:r>
      <w:r w:rsidRPr="00B40D0F">
        <w:rPr>
          <w:b/>
        </w:rPr>
        <w:t xml:space="preserve"> Commercial Interests</w:t>
      </w:r>
    </w:p>
    <w:p w14:paraId="12CA4863" w14:textId="77777777" w:rsidR="0064158D" w:rsidRDefault="0064158D" w:rsidP="002E284C">
      <w:pPr>
        <w:autoSpaceDE w:val="0"/>
        <w:autoSpaceDN w:val="0"/>
        <w:adjustRightInd w:val="0"/>
      </w:pPr>
      <w:r>
        <w:t>D</w:t>
      </w:r>
      <w:r w:rsidR="002E284C">
        <w:t xml:space="preserve">isclosure would prejudice substantially the commercial interests of any person. </w:t>
      </w:r>
    </w:p>
    <w:p w14:paraId="0AC62900" w14:textId="5DAEB7B3" w:rsidR="002E284C" w:rsidRDefault="002E284C" w:rsidP="002E284C">
      <w:pPr>
        <w:autoSpaceDE w:val="0"/>
        <w:autoSpaceDN w:val="0"/>
        <w:adjustRightInd w:val="0"/>
      </w:pPr>
      <w:r>
        <w:t xml:space="preserve">Commercial interest is not defined in the </w:t>
      </w:r>
      <w:proofErr w:type="gramStart"/>
      <w:r>
        <w:t>Act,</w:t>
      </w:r>
      <w:proofErr w:type="gramEnd"/>
      <w:r>
        <w:t xml:space="preserve"> however, a person’s or organisation’s commercial interests will usually relate to the commercial trading activity they undertake, commonly for the purpose of revenue generation and this activity will normally take place within a competitive environment. </w:t>
      </w:r>
    </w:p>
    <w:p w14:paraId="6F1FA237" w14:textId="35E649A7" w:rsidR="002E284C" w:rsidRDefault="002E284C" w:rsidP="002E284C">
      <w:r>
        <w:t xml:space="preserve">In this instance disclosure of this document would be detrimental to both the vet practice and Police Scotland and as such </w:t>
      </w:r>
      <w:proofErr w:type="gramStart"/>
      <w:r w:rsidRPr="002B57A7">
        <w:t>is</w:t>
      </w:r>
      <w:r>
        <w:t xml:space="preserve"> considered to be</w:t>
      </w:r>
      <w:proofErr w:type="gramEnd"/>
      <w:r>
        <w:t xml:space="preserve"> commercially sensitive. </w:t>
      </w:r>
    </w:p>
    <w:p w14:paraId="2B9F012E" w14:textId="77777777" w:rsidR="002E284C" w:rsidRPr="002B57A7" w:rsidRDefault="002E284C" w:rsidP="002E284C">
      <w:r w:rsidRPr="002B57A7">
        <w:lastRenderedPageBreak/>
        <w:t>This is a non-absolute exemption which requires the application of the Public Interest Test.</w:t>
      </w:r>
    </w:p>
    <w:p w14:paraId="0DFD1C74" w14:textId="77777777" w:rsidR="002E284C" w:rsidRDefault="002E284C" w:rsidP="002E284C">
      <w:pPr>
        <w:rPr>
          <w:b/>
        </w:rPr>
      </w:pPr>
      <w:r w:rsidRPr="00316D7D">
        <w:rPr>
          <w:b/>
        </w:rPr>
        <w:t xml:space="preserve">Public Interest Test </w:t>
      </w:r>
    </w:p>
    <w:p w14:paraId="42394058" w14:textId="7547C931" w:rsidR="002E284C" w:rsidRPr="0030559E" w:rsidRDefault="002E284C" w:rsidP="002E284C">
      <w:r>
        <w:t xml:space="preserve">There are </w:t>
      </w:r>
      <w:proofErr w:type="gramStart"/>
      <w:r>
        <w:t>a number of</w:t>
      </w:r>
      <w:proofErr w:type="gramEnd"/>
      <w:r>
        <w:t xml:space="preserve"> arguments </w:t>
      </w:r>
      <w:r w:rsidRPr="0030559E">
        <w:t>in support of disclosure</w:t>
      </w:r>
      <w:r>
        <w:t xml:space="preserve"> for example, disclosure of the requested information w</w:t>
      </w:r>
      <w:r w:rsidRPr="0030559E">
        <w:t>ould allow greater scrutiny of the way public funds are spent</w:t>
      </w:r>
      <w:r>
        <w:t xml:space="preserve">, it would increase </w:t>
      </w:r>
      <w:r w:rsidRPr="0030559E">
        <w:t>accountability and transparency</w:t>
      </w:r>
      <w:r w:rsidR="0064158D">
        <w:t>,</w:t>
      </w:r>
      <w:r w:rsidRPr="0030559E">
        <w:t xml:space="preserve"> </w:t>
      </w:r>
      <w:r>
        <w:t xml:space="preserve">and it is </w:t>
      </w:r>
      <w:r w:rsidRPr="0030559E">
        <w:t>in the public interest for Police Scotland to p</w:t>
      </w:r>
      <w:r>
        <w:t>urchase</w:t>
      </w:r>
      <w:r w:rsidRPr="0030559E">
        <w:t xml:space="preserve"> services competitively, to ensure best value for money. </w:t>
      </w:r>
    </w:p>
    <w:p w14:paraId="29663E45" w14:textId="77777777" w:rsidR="002E284C" w:rsidRPr="0030559E" w:rsidRDefault="002E284C" w:rsidP="002E284C">
      <w:r>
        <w:t>Additionally, there are several arguments in</w:t>
      </w:r>
      <w:r w:rsidRPr="0030559E">
        <w:t xml:space="preserve"> support of withholding the information</w:t>
      </w:r>
      <w:r>
        <w:t>, for example it w</w:t>
      </w:r>
      <w:r w:rsidRPr="0030559E">
        <w:t>ould be</w:t>
      </w:r>
      <w:r>
        <w:t xml:space="preserve"> unfair to disclose</w:t>
      </w:r>
      <w:r w:rsidRPr="0030559E">
        <w:t xml:space="preserve"> commercially</w:t>
      </w:r>
      <w:r>
        <w:t xml:space="preserve"> sensitive information</w:t>
      </w:r>
      <w:r w:rsidRPr="0030559E">
        <w:t xml:space="preserve"> </w:t>
      </w:r>
      <w:r>
        <w:t xml:space="preserve">which has the potential to </w:t>
      </w:r>
      <w:r w:rsidRPr="0030559E">
        <w:t xml:space="preserve">damage Police Scotland’s relationship with </w:t>
      </w:r>
      <w:r>
        <w:t>partners.</w:t>
      </w:r>
      <w:r w:rsidRPr="0030559E">
        <w:t xml:space="preserve"> </w:t>
      </w:r>
    </w:p>
    <w:p w14:paraId="526FAFC9" w14:textId="77777777" w:rsidR="002E284C" w:rsidRPr="00433050" w:rsidRDefault="002E284C" w:rsidP="002E284C">
      <w:r w:rsidRPr="002B57A7">
        <w:t xml:space="preserve">Police Scotland is a publicly funded organisation and therefore the Service has an obligation to obtain best value for money. </w:t>
      </w:r>
      <w:proofErr w:type="gramStart"/>
      <w:r>
        <w:t>I</w:t>
      </w:r>
      <w:r w:rsidRPr="002B57A7">
        <w:t>n order to</w:t>
      </w:r>
      <w:proofErr w:type="gramEnd"/>
      <w:r w:rsidRPr="002B57A7">
        <w:t xml:space="preserve"> do this, it is essential to maintain </w:t>
      </w:r>
      <w:r>
        <w:t>working relationships with</w:t>
      </w:r>
      <w:r w:rsidRPr="002B57A7">
        <w:t xml:space="preserve"> companies </w:t>
      </w:r>
      <w:r>
        <w:t>we work with</w:t>
      </w:r>
      <w:r w:rsidRPr="002B57A7">
        <w:t xml:space="preserve">. </w:t>
      </w:r>
    </w:p>
    <w:p w14:paraId="21B7A03E" w14:textId="3C5AC890" w:rsidR="002E284C" w:rsidRPr="00433050" w:rsidRDefault="002E284C" w:rsidP="002E284C">
      <w:r w:rsidRPr="002B57A7">
        <w:t>As such, Police Scotland will not disclose any information that would impact on the ability to do both. The public interest would not be served if it were no longer possible to engage companies if they believed that conducting business with Police Scotland would result in their information being released</w:t>
      </w:r>
      <w:r w:rsidRPr="002B57A7">
        <w:rPr>
          <w:b/>
        </w:rPr>
        <w:t>.</w:t>
      </w:r>
    </w:p>
    <w:p w14:paraId="34A9471C" w14:textId="01CD03B9" w:rsidR="002E284C" w:rsidRPr="007346E4" w:rsidRDefault="002E284C" w:rsidP="002E284C">
      <w:r>
        <w:t>Accordingly, such information will not be disclosed</w:t>
      </w:r>
      <w:r w:rsidRPr="002B57A7">
        <w:t xml:space="preserve"> wh</w:t>
      </w:r>
      <w:r>
        <w:t>ilst remaining relevant.</w:t>
      </w:r>
    </w:p>
    <w:p w14:paraId="7E9F6B02" w14:textId="77777777" w:rsidR="0064158D" w:rsidRDefault="0064158D" w:rsidP="004C5355">
      <w:pPr>
        <w:pStyle w:val="Heading2"/>
      </w:pPr>
    </w:p>
    <w:p w14:paraId="1AC55E4D" w14:textId="5DFE44BA" w:rsidR="004C5355" w:rsidRDefault="004C5355" w:rsidP="004C5355">
      <w:pPr>
        <w:pStyle w:val="Heading2"/>
      </w:pPr>
      <w:r>
        <w:t>What was the end prognosis for Saul.</w:t>
      </w:r>
    </w:p>
    <w:p w14:paraId="6E544A37" w14:textId="7992FC37" w:rsidR="00FF2640" w:rsidRDefault="00CB572A" w:rsidP="00EB0B09">
      <w:r>
        <w:t xml:space="preserve">Due to the fracture of the canine being under the gum line, </w:t>
      </w:r>
      <w:r w:rsidR="00FF2640">
        <w:t xml:space="preserve">it was decided at a </w:t>
      </w:r>
      <w:r>
        <w:t>dental hospital that a titanium implant was not suitable, and a full extraction was required. </w:t>
      </w:r>
    </w:p>
    <w:p w14:paraId="6793C864" w14:textId="77777777" w:rsidR="0064158D" w:rsidRDefault="0064158D" w:rsidP="00EB0B09">
      <w:pPr>
        <w:pStyle w:val="Heading2"/>
      </w:pPr>
    </w:p>
    <w:p w14:paraId="6D300BE0" w14:textId="0CCB1FE8" w:rsidR="00CB572A" w:rsidRPr="00CB572A" w:rsidRDefault="00CB572A" w:rsidP="00EB0B09">
      <w:pPr>
        <w:pStyle w:val="Heading2"/>
      </w:pPr>
      <w:r>
        <w:t xml:space="preserve">What was the </w:t>
      </w:r>
      <w:proofErr w:type="gramStart"/>
      <w:r>
        <w:t>vets</w:t>
      </w:r>
      <w:proofErr w:type="gramEnd"/>
      <w:r>
        <w:t xml:space="preserve"> verdict on the injury and could he have remained a working police dog, if not what were the reasons given for this decision and was this a decision taken by a veterinary practise or Police Scotland.</w:t>
      </w:r>
    </w:p>
    <w:p w14:paraId="4080B14C" w14:textId="77777777" w:rsidR="0064158D" w:rsidRDefault="00F51BF4" w:rsidP="00F51BF4">
      <w:r>
        <w:t xml:space="preserve">Initially the vet believed he could continue as an operational police dog, however, on </w:t>
      </w:r>
      <w:r w:rsidR="004C5355">
        <w:t>31 January 2023</w:t>
      </w:r>
      <w:r>
        <w:t xml:space="preserve"> Saul presented with an infection. On 07</w:t>
      </w:r>
      <w:r w:rsidR="004C5355">
        <w:t xml:space="preserve"> February 20</w:t>
      </w:r>
      <w:r>
        <w:t>23 Saul was admitted for treatment due to the infection. During an operation vets were required to remove multiple pieces of necrotic bone, leaving significant defect in bone of muzzle</w:t>
      </w:r>
      <w:r w:rsidR="00527958">
        <w:t>, l</w:t>
      </w:r>
      <w:r>
        <w:t xml:space="preserve">eaving nothing to bite against lower canine.  </w:t>
      </w:r>
    </w:p>
    <w:p w14:paraId="2247213E" w14:textId="2B7B9E9D" w:rsidR="00F51BF4" w:rsidRDefault="00F51BF4" w:rsidP="00F51BF4">
      <w:r>
        <w:lastRenderedPageBreak/>
        <w:t>Following this and in discussion with veterinary professionals Saul was removed from Police service due to the defect in his bone muzzle which would inhibit ability to perform operational duties.  </w:t>
      </w:r>
    </w:p>
    <w:p w14:paraId="3FACF23D" w14:textId="77777777" w:rsidR="0064158D" w:rsidRPr="00F51BF4" w:rsidRDefault="0064158D" w:rsidP="00F51BF4"/>
    <w:p w14:paraId="11A87E6B" w14:textId="77777777" w:rsidR="00F51BF4" w:rsidRDefault="00F51BF4" w:rsidP="00F51BF4">
      <w:pPr>
        <w:pStyle w:val="Heading2"/>
      </w:pPr>
      <w:r>
        <w:t xml:space="preserve">Where was the dog cared for during his recovery from the injury sustained particularly is the dog had to go through any sedation </w:t>
      </w:r>
      <w:proofErr w:type="gramStart"/>
      <w:r>
        <w:t>was</w:t>
      </w:r>
      <w:proofErr w:type="gramEnd"/>
      <w:r>
        <w:t xml:space="preserve"> he monitored on leaving a veterinary practise. Can the force provide a copy of his medical records for this incident.</w:t>
      </w:r>
    </w:p>
    <w:p w14:paraId="740F0CE1" w14:textId="5D213523" w:rsidR="00F51BF4" w:rsidRPr="004C5355" w:rsidRDefault="00F51BF4" w:rsidP="00F51BF4">
      <w:pPr>
        <w:rPr>
          <w:color w:val="FF0000"/>
        </w:rPr>
      </w:pPr>
      <w:r>
        <w:t xml:space="preserve">Saul was cared for at </w:t>
      </w:r>
      <w:r w:rsidR="00527958">
        <w:t>his</w:t>
      </w:r>
      <w:r>
        <w:t xml:space="preserve"> home address following any medical treatment, including after sedation, and released from the vets. </w:t>
      </w:r>
    </w:p>
    <w:p w14:paraId="710C151D" w14:textId="16BACDBB" w:rsidR="00527958" w:rsidRDefault="00527958" w:rsidP="00527958">
      <w:r>
        <w:t xml:space="preserve">With regards to providing a copy of Saul’s medical records </w:t>
      </w:r>
      <w:r w:rsidR="0064158D">
        <w:t>s</w:t>
      </w:r>
      <w:r w:rsidRPr="00B524D9">
        <w:t>ection 17 of the Act</w:t>
      </w:r>
      <w:r w:rsidR="0064158D">
        <w:t xml:space="preserve"> applies as the information sought</w:t>
      </w:r>
      <w:r w:rsidRPr="00B524D9">
        <w:t xml:space="preserve"> is not held.</w:t>
      </w:r>
    </w:p>
    <w:p w14:paraId="5C03E4C1" w14:textId="09211892" w:rsidR="00527958" w:rsidRDefault="00527958" w:rsidP="00527958">
      <w:r>
        <w:t xml:space="preserve">By explanation, Saul is no longer with Police Scotland and </w:t>
      </w:r>
      <w:r w:rsidR="0064158D">
        <w:t>so we</w:t>
      </w:r>
      <w:r w:rsidR="002E284C">
        <w:t xml:space="preserve"> </w:t>
      </w:r>
      <w:r w:rsidR="0064158D">
        <w:t>do not</w:t>
      </w:r>
      <w:r w:rsidR="002E284C">
        <w:t xml:space="preserve"> have access to his medical records.</w:t>
      </w:r>
    </w:p>
    <w:p w14:paraId="05838F7C" w14:textId="77777777" w:rsidR="00EB0B09" w:rsidRDefault="00EB0B09" w:rsidP="0052795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CF491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0939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C80D6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6B5B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47610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0CF5E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7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A12"/>
    <w:rsid w:val="00090F3B"/>
    <w:rsid w:val="000E2F19"/>
    <w:rsid w:val="000E6526"/>
    <w:rsid w:val="00141533"/>
    <w:rsid w:val="00146787"/>
    <w:rsid w:val="00151DD0"/>
    <w:rsid w:val="00167528"/>
    <w:rsid w:val="00195CC4"/>
    <w:rsid w:val="00207326"/>
    <w:rsid w:val="00253DF6"/>
    <w:rsid w:val="00255F1E"/>
    <w:rsid w:val="002E284C"/>
    <w:rsid w:val="002E3155"/>
    <w:rsid w:val="002F5274"/>
    <w:rsid w:val="0036503B"/>
    <w:rsid w:val="00376A4A"/>
    <w:rsid w:val="003D6D03"/>
    <w:rsid w:val="003E12CA"/>
    <w:rsid w:val="004010DC"/>
    <w:rsid w:val="004247FB"/>
    <w:rsid w:val="004341F0"/>
    <w:rsid w:val="00456324"/>
    <w:rsid w:val="00475460"/>
    <w:rsid w:val="00490317"/>
    <w:rsid w:val="00491644"/>
    <w:rsid w:val="00496A08"/>
    <w:rsid w:val="004A7781"/>
    <w:rsid w:val="004C5355"/>
    <w:rsid w:val="004E1605"/>
    <w:rsid w:val="004F653C"/>
    <w:rsid w:val="00510873"/>
    <w:rsid w:val="00527958"/>
    <w:rsid w:val="00540A52"/>
    <w:rsid w:val="00557306"/>
    <w:rsid w:val="0062543C"/>
    <w:rsid w:val="0064158D"/>
    <w:rsid w:val="00645CFA"/>
    <w:rsid w:val="00685219"/>
    <w:rsid w:val="006D5799"/>
    <w:rsid w:val="007346E4"/>
    <w:rsid w:val="007440EA"/>
    <w:rsid w:val="00750D83"/>
    <w:rsid w:val="00756B02"/>
    <w:rsid w:val="00785DBC"/>
    <w:rsid w:val="00793DD5"/>
    <w:rsid w:val="007D55F6"/>
    <w:rsid w:val="007E71ED"/>
    <w:rsid w:val="007F1CE3"/>
    <w:rsid w:val="007F490F"/>
    <w:rsid w:val="0086779C"/>
    <w:rsid w:val="00874BFD"/>
    <w:rsid w:val="008964EF"/>
    <w:rsid w:val="008C5A89"/>
    <w:rsid w:val="00915E01"/>
    <w:rsid w:val="009631A4"/>
    <w:rsid w:val="00977296"/>
    <w:rsid w:val="00A1528D"/>
    <w:rsid w:val="00A25E93"/>
    <w:rsid w:val="00A320FF"/>
    <w:rsid w:val="00A61467"/>
    <w:rsid w:val="00A70AC0"/>
    <w:rsid w:val="00A84EA9"/>
    <w:rsid w:val="00AC443C"/>
    <w:rsid w:val="00B033D6"/>
    <w:rsid w:val="00B06D32"/>
    <w:rsid w:val="00B11A55"/>
    <w:rsid w:val="00B17211"/>
    <w:rsid w:val="00B461B2"/>
    <w:rsid w:val="00B654B6"/>
    <w:rsid w:val="00B71B3C"/>
    <w:rsid w:val="00BC389E"/>
    <w:rsid w:val="00BE1888"/>
    <w:rsid w:val="00BF6B81"/>
    <w:rsid w:val="00C077A8"/>
    <w:rsid w:val="00C14FF4"/>
    <w:rsid w:val="00C1679F"/>
    <w:rsid w:val="00C40403"/>
    <w:rsid w:val="00C606A2"/>
    <w:rsid w:val="00C63872"/>
    <w:rsid w:val="00C84948"/>
    <w:rsid w:val="00C94ED8"/>
    <w:rsid w:val="00CB572A"/>
    <w:rsid w:val="00CE5323"/>
    <w:rsid w:val="00CF1111"/>
    <w:rsid w:val="00D05706"/>
    <w:rsid w:val="00D27DC5"/>
    <w:rsid w:val="00D47E36"/>
    <w:rsid w:val="00D62674"/>
    <w:rsid w:val="00DD404B"/>
    <w:rsid w:val="00E25AB4"/>
    <w:rsid w:val="00E55D79"/>
    <w:rsid w:val="00EB0B09"/>
    <w:rsid w:val="00EE189F"/>
    <w:rsid w:val="00EE2373"/>
    <w:rsid w:val="00EF0FBB"/>
    <w:rsid w:val="00EF4761"/>
    <w:rsid w:val="00F51BF4"/>
    <w:rsid w:val="00FC2DA7"/>
    <w:rsid w:val="00FE44E2"/>
    <w:rsid w:val="00FF2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F51BF4"/>
    <w:pPr>
      <w:spacing w:before="100" w:beforeAutospacing="1" w:after="100" w:afterAutospacing="1" w:line="240" w:lineRule="auto"/>
    </w:pPr>
    <w:rPr>
      <w:rFonts w:ascii="Aptos" w:hAnsi="Aptos" w:cs="Aptos"/>
      <w:lang w:eastAsia="en-GB"/>
    </w:rPr>
  </w:style>
  <w:style w:type="character" w:customStyle="1" w:styleId="eop">
    <w:name w:val="eop"/>
    <w:basedOn w:val="DefaultParagraphFont"/>
    <w:rsid w:val="00C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9938">
      <w:bodyDiv w:val="1"/>
      <w:marLeft w:val="0"/>
      <w:marRight w:val="0"/>
      <w:marTop w:val="0"/>
      <w:marBottom w:val="0"/>
      <w:divBdr>
        <w:top w:val="none" w:sz="0" w:space="0" w:color="auto"/>
        <w:left w:val="none" w:sz="0" w:space="0" w:color="auto"/>
        <w:bottom w:val="none" w:sz="0" w:space="0" w:color="auto"/>
        <w:right w:val="none" w:sz="0" w:space="0" w:color="auto"/>
      </w:divBdr>
    </w:div>
    <w:div w:id="371809472">
      <w:bodyDiv w:val="1"/>
      <w:marLeft w:val="0"/>
      <w:marRight w:val="0"/>
      <w:marTop w:val="0"/>
      <w:marBottom w:val="0"/>
      <w:divBdr>
        <w:top w:val="none" w:sz="0" w:space="0" w:color="auto"/>
        <w:left w:val="none" w:sz="0" w:space="0" w:color="auto"/>
        <w:bottom w:val="none" w:sz="0" w:space="0" w:color="auto"/>
        <w:right w:val="none" w:sz="0" w:space="0" w:color="auto"/>
      </w:divBdr>
    </w:div>
    <w:div w:id="656688716">
      <w:bodyDiv w:val="1"/>
      <w:marLeft w:val="0"/>
      <w:marRight w:val="0"/>
      <w:marTop w:val="0"/>
      <w:marBottom w:val="0"/>
      <w:divBdr>
        <w:top w:val="none" w:sz="0" w:space="0" w:color="auto"/>
        <w:left w:val="none" w:sz="0" w:space="0" w:color="auto"/>
        <w:bottom w:val="none" w:sz="0" w:space="0" w:color="auto"/>
        <w:right w:val="none" w:sz="0" w:space="0" w:color="auto"/>
      </w:divBdr>
    </w:div>
    <w:div w:id="804348338">
      <w:bodyDiv w:val="1"/>
      <w:marLeft w:val="0"/>
      <w:marRight w:val="0"/>
      <w:marTop w:val="0"/>
      <w:marBottom w:val="0"/>
      <w:divBdr>
        <w:top w:val="none" w:sz="0" w:space="0" w:color="auto"/>
        <w:left w:val="none" w:sz="0" w:space="0" w:color="auto"/>
        <w:bottom w:val="none" w:sz="0" w:space="0" w:color="auto"/>
        <w:right w:val="none" w:sz="0" w:space="0" w:color="auto"/>
      </w:divBdr>
    </w:div>
    <w:div w:id="1453090201">
      <w:bodyDiv w:val="1"/>
      <w:marLeft w:val="0"/>
      <w:marRight w:val="0"/>
      <w:marTop w:val="0"/>
      <w:marBottom w:val="0"/>
      <w:divBdr>
        <w:top w:val="none" w:sz="0" w:space="0" w:color="auto"/>
        <w:left w:val="none" w:sz="0" w:space="0" w:color="auto"/>
        <w:bottom w:val="none" w:sz="0" w:space="0" w:color="auto"/>
        <w:right w:val="none" w:sz="0" w:space="0" w:color="auto"/>
      </w:divBdr>
    </w:div>
    <w:div w:id="1931809400">
      <w:bodyDiv w:val="1"/>
      <w:marLeft w:val="0"/>
      <w:marRight w:val="0"/>
      <w:marTop w:val="0"/>
      <w:marBottom w:val="0"/>
      <w:divBdr>
        <w:top w:val="none" w:sz="0" w:space="0" w:color="auto"/>
        <w:left w:val="none" w:sz="0" w:space="0" w:color="auto"/>
        <w:bottom w:val="none" w:sz="0" w:space="0" w:color="auto"/>
        <w:right w:val="none" w:sz="0" w:space="0" w:color="auto"/>
      </w:divBdr>
    </w:div>
    <w:div w:id="20358112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e32d40b-a8f5-4c24-a46b-b72b5f0b9b52"/>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906</Words>
  <Characters>5170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2025-03-24T15:41:00Z</cp:lastPrinted>
  <dcterms:created xsi:type="dcterms:W3CDTF">2025-03-18T10:03:00Z</dcterms:created>
  <dcterms:modified xsi:type="dcterms:W3CDTF">2025-03-24T15:41:00Z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