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1EA6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C1FBE">
              <w:t>1154</w:t>
            </w:r>
          </w:p>
          <w:p w14:paraId="34BDABA6" w14:textId="20228A8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1FBE">
              <w:t>24</w:t>
            </w:r>
            <w:r w:rsidR="008C1FBE" w:rsidRPr="008C1FBE">
              <w:rPr>
                <w:vertAlign w:val="superscript"/>
              </w:rPr>
              <w:t>th</w:t>
            </w:r>
            <w:r w:rsidR="008C1FBE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6F3410" w14:textId="157AE37C" w:rsidR="00C413FE" w:rsidRDefault="00C413FE" w:rsidP="00C413FE">
      <w:pPr>
        <w:pStyle w:val="Heading2"/>
      </w:pPr>
      <w:r>
        <w:t xml:space="preserve"> How many offences of child physical abuse were recorded by the force in the last three years? (Between April, 6, 2021 - April, 5, 2022/ April 6, 2022 - April 5, 2023</w:t>
      </w:r>
      <w:proofErr w:type="gramStart"/>
      <w:r>
        <w:t>/  April</w:t>
      </w:r>
      <w:proofErr w:type="gramEnd"/>
      <w:r>
        <w:t xml:space="preserve"> 6, 2023 = April 5, 2023)</w:t>
      </w:r>
    </w:p>
    <w:p w14:paraId="0B8EDAA7" w14:textId="765B18DD" w:rsidR="00C413FE" w:rsidRDefault="00C413FE" w:rsidP="009D67BA">
      <w:pPr>
        <w:pStyle w:val="Heading2"/>
      </w:pPr>
      <w:r>
        <w:t>Of these, how many instances where the suspect/perpetrator was the child's parent/guardian? </w:t>
      </w:r>
    </w:p>
    <w:p w14:paraId="2D22A156" w14:textId="77777777" w:rsidR="009D67BA" w:rsidRDefault="009D67BA" w:rsidP="001D720D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4942926" w14:textId="77777777" w:rsidR="009D67BA" w:rsidRPr="00453F0A" w:rsidRDefault="009D67BA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BAEC395" w14:textId="77777777" w:rsidR="009D67BA" w:rsidRDefault="00C413FE" w:rsidP="009D67BA">
      <w:r>
        <w:t xml:space="preserve">By way of explanation there </w:t>
      </w:r>
      <w:r w:rsidR="009D67BA">
        <w:t>are</w:t>
      </w:r>
      <w:r>
        <w:t xml:space="preserve"> </w:t>
      </w:r>
      <w:r w:rsidRPr="00C413FE">
        <w:t xml:space="preserve">no crime classifications that directly align to </w:t>
      </w:r>
      <w:r>
        <w:t xml:space="preserve">your </w:t>
      </w:r>
      <w:r w:rsidRPr="00C413FE">
        <w:t xml:space="preserve">request.  </w:t>
      </w:r>
      <w:r>
        <w:t xml:space="preserve">Crimes of this nature would be </w:t>
      </w:r>
      <w:r w:rsidRPr="00C413FE">
        <w:t>recorded as assault, serious assault et</w:t>
      </w:r>
      <w:r w:rsidR="008C1FBE">
        <w:t xml:space="preserve">c. </w:t>
      </w:r>
    </w:p>
    <w:p w14:paraId="0EE0EF40" w14:textId="77777777" w:rsidR="009D67BA" w:rsidRDefault="008C1FBE" w:rsidP="009D67BA">
      <w:r>
        <w:t>In addition, we</w:t>
      </w:r>
      <w:r w:rsidR="00C413FE" w:rsidRPr="00C413FE">
        <w:t xml:space="preserve"> cannot search by age of victim and/ or relationship to accused</w:t>
      </w:r>
      <w:r>
        <w:t xml:space="preserve">. </w:t>
      </w:r>
    </w:p>
    <w:p w14:paraId="34BDABB8" w14:textId="3A920545" w:rsidR="00255F1E" w:rsidRPr="00B11A55" w:rsidRDefault="008C1FBE" w:rsidP="009D67BA">
      <w:proofErr w:type="gramStart"/>
      <w:r>
        <w:t>In order to</w:t>
      </w:r>
      <w:proofErr w:type="gramEnd"/>
      <w:r>
        <w:t xml:space="preserve"> extract the data a manual search of all cases would be required to determine relevance which is an exercise that would far exceed the cost threshold of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A323D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0D285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9BBD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5567D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7C57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9DBA6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F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67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C1FBE"/>
    <w:rsid w:val="00915E01"/>
    <w:rsid w:val="009631A4"/>
    <w:rsid w:val="00977296"/>
    <w:rsid w:val="009D67BA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13FE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2024-04-24T12:04:00Z</dcterms:created>
  <dcterms:modified xsi:type="dcterms:W3CDTF">2024-04-25T11:17:00Z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