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4E50CE09" w14:textId="77777777" w:rsidTr="00540A52">
        <w:trPr>
          <w:trHeight w:val="2552"/>
          <w:tblHeader/>
        </w:trPr>
        <w:tc>
          <w:tcPr>
            <w:tcW w:w="2269" w:type="dxa"/>
          </w:tcPr>
          <w:p w14:paraId="5D053B1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4A032B4" wp14:editId="60C5D3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CB97672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201B2A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762F9631" w14:textId="6DC8606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FE32F2">
              <w:t>1895</w:t>
            </w:r>
          </w:p>
          <w:p w14:paraId="1AA1DABA" w14:textId="5B72CF5F" w:rsidR="00B17211" w:rsidRDefault="00456324" w:rsidP="00A1228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37F12">
              <w:t>18</w:t>
            </w:r>
            <w:r w:rsidR="00137F12" w:rsidRPr="00137F12">
              <w:rPr>
                <w:vertAlign w:val="superscript"/>
              </w:rPr>
              <w:t>th</w:t>
            </w:r>
            <w:r w:rsidR="00137F12">
              <w:t xml:space="preserve"> </w:t>
            </w:r>
            <w:r w:rsidR="00A12280">
              <w:t xml:space="preserve">August </w:t>
            </w:r>
            <w:r>
              <w:t>2023</w:t>
            </w:r>
          </w:p>
        </w:tc>
      </w:tr>
    </w:tbl>
    <w:p w14:paraId="0CFD1F84" w14:textId="67EEF488" w:rsidR="00793DD5" w:rsidRDefault="00A12280" w:rsidP="0036503B">
      <w:r>
        <w:t>Your</w:t>
      </w:r>
      <w:r w:rsidR="00793DD5" w:rsidRPr="00793DD5">
        <w:t xml:space="preserve"> request for information is replicated below, together with </w:t>
      </w:r>
      <w:r w:rsidR="004341F0">
        <w:t>our</w:t>
      </w:r>
      <w:r w:rsidR="00793DD5" w:rsidRPr="00793DD5">
        <w:t xml:space="preserve"> response.</w:t>
      </w:r>
    </w:p>
    <w:p w14:paraId="306C3476" w14:textId="77777777" w:rsidR="00F53913" w:rsidRDefault="00F53913" w:rsidP="00F53913">
      <w:pPr>
        <w:rPr>
          <w:rFonts w:eastAsiaTheme="majorEastAsia" w:cstheme="majorBidi"/>
          <w:bCs/>
          <w:color w:val="000000" w:themeColor="text1"/>
          <w:szCs w:val="26"/>
        </w:rPr>
      </w:pPr>
      <w:r>
        <w:t xml:space="preserve">We previously advised you (in our response to FOI 23-0325) that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between 01/04/2014 and 31/03/2023, 27 officers were dismissed from the force.  </w:t>
      </w:r>
    </w:p>
    <w:p w14:paraId="76511356" w14:textId="48DFDFE9" w:rsidR="00F53913" w:rsidRDefault="00F53913" w:rsidP="00F53913">
      <w:r>
        <w:rPr>
          <w:rFonts w:eastAsiaTheme="majorEastAsia" w:cstheme="majorBidi"/>
          <w:bCs/>
          <w:color w:val="000000" w:themeColor="text1"/>
          <w:szCs w:val="26"/>
        </w:rPr>
        <w:t>We then advised you (in our response to FOI 23-1695)</w:t>
      </w:r>
      <w:r>
        <w:t xml:space="preserve"> that 10 of those officers were reported to the Crown Office and Procurator Fiscal Service for consideration.</w:t>
      </w:r>
    </w:p>
    <w:p w14:paraId="144183DB" w14:textId="53BB80E0" w:rsidR="00F53913" w:rsidRPr="00F53913" w:rsidRDefault="00F53913" w:rsidP="0036503B">
      <w:pPr>
        <w:rPr>
          <w:bCs/>
        </w:rPr>
      </w:pPr>
      <w:r w:rsidRPr="00F53913">
        <w:rPr>
          <w:bCs/>
        </w:rPr>
        <w:t>You then asked:</w:t>
      </w:r>
    </w:p>
    <w:p w14:paraId="2EBF76F5" w14:textId="77777777" w:rsidR="00F53913" w:rsidRPr="00F53913" w:rsidRDefault="00F53913" w:rsidP="00F5391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53913">
        <w:rPr>
          <w:rFonts w:eastAsiaTheme="majorEastAsia" w:cstheme="majorBidi"/>
          <w:b/>
          <w:color w:val="000000" w:themeColor="text1"/>
          <w:szCs w:val="26"/>
        </w:rPr>
        <w:t>Can you please advise how many of the ten officers reported to the Procurator Fiscal were prosecuted.</w:t>
      </w:r>
    </w:p>
    <w:p w14:paraId="2EA66987" w14:textId="54E884FB" w:rsidR="00F53913" w:rsidRDefault="00F53913" w:rsidP="00793DD5">
      <w:pPr>
        <w:tabs>
          <w:tab w:val="left" w:pos="5400"/>
        </w:tabs>
      </w:pPr>
      <w:r>
        <w:t>I can confirm first of all that all of the cases relating to those officers are now concluded, none remain pending.</w:t>
      </w:r>
    </w:p>
    <w:p w14:paraId="50C6F8F8" w14:textId="7F8B0B81" w:rsidR="009F29B5" w:rsidRDefault="00A12280" w:rsidP="00793DD5">
      <w:pPr>
        <w:tabs>
          <w:tab w:val="left" w:pos="5400"/>
        </w:tabs>
      </w:pPr>
      <w:r>
        <w:t>Of the 10 officers reported, 6 officers were prosecuted, 5</w:t>
      </w:r>
      <w:r w:rsidR="009F29B5">
        <w:t xml:space="preserve"> of whom </w:t>
      </w:r>
      <w:r w:rsidR="00787D80">
        <w:t>were convicted</w:t>
      </w:r>
      <w:r w:rsidR="009F29B5">
        <w:t>.</w:t>
      </w:r>
    </w:p>
    <w:p w14:paraId="4E316144" w14:textId="77777777" w:rsidR="00BF6B81" w:rsidRPr="00B11A55" w:rsidRDefault="00BF6B81" w:rsidP="00793DD5">
      <w:pPr>
        <w:tabs>
          <w:tab w:val="left" w:pos="5400"/>
        </w:tabs>
      </w:pPr>
    </w:p>
    <w:p w14:paraId="576D52A1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1807DE08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00DD8FD5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EE39753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0C3126C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A9FE4E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88DD7E5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EB72E" w14:textId="77777777" w:rsidR="00195CC4" w:rsidRDefault="00195CC4" w:rsidP="00491644">
      <w:r>
        <w:separator/>
      </w:r>
    </w:p>
  </w:endnote>
  <w:endnote w:type="continuationSeparator" w:id="0">
    <w:p w14:paraId="6515F79D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1C9B5" w14:textId="77777777" w:rsidR="00491644" w:rsidRDefault="00491644">
    <w:pPr>
      <w:pStyle w:val="Footer"/>
    </w:pPr>
  </w:p>
  <w:p w14:paraId="3A23E365" w14:textId="0248401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7F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83E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2AF2178" wp14:editId="13A3BA4F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0B2F27A5" wp14:editId="2B109F3D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61DA3AF7" w14:textId="244BE72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7F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C497B" w14:textId="77777777" w:rsidR="00491644" w:rsidRDefault="00491644">
    <w:pPr>
      <w:pStyle w:val="Footer"/>
    </w:pPr>
  </w:p>
  <w:p w14:paraId="52BBD444" w14:textId="0C27F83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7F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0B95E" w14:textId="77777777" w:rsidR="00195CC4" w:rsidRDefault="00195CC4" w:rsidP="00491644">
      <w:r>
        <w:separator/>
      </w:r>
    </w:p>
  </w:footnote>
  <w:footnote w:type="continuationSeparator" w:id="0">
    <w:p w14:paraId="4A41A60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9E889" w14:textId="21644C3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7F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5BA96A7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93E05" w14:textId="4A5A40F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7F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568B0" w14:textId="48F3990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7F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76BDED0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744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37F12"/>
    <w:rsid w:val="00141533"/>
    <w:rsid w:val="00167528"/>
    <w:rsid w:val="00194741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C3599"/>
    <w:rsid w:val="004E1605"/>
    <w:rsid w:val="004F653C"/>
    <w:rsid w:val="00540A52"/>
    <w:rsid w:val="00557306"/>
    <w:rsid w:val="006D5799"/>
    <w:rsid w:val="006E4C01"/>
    <w:rsid w:val="00750D83"/>
    <w:rsid w:val="00787D80"/>
    <w:rsid w:val="00793DD5"/>
    <w:rsid w:val="007D55F6"/>
    <w:rsid w:val="007F490F"/>
    <w:rsid w:val="0086779C"/>
    <w:rsid w:val="00874BFD"/>
    <w:rsid w:val="008964EF"/>
    <w:rsid w:val="00897BFB"/>
    <w:rsid w:val="009631A4"/>
    <w:rsid w:val="00977296"/>
    <w:rsid w:val="009F29B5"/>
    <w:rsid w:val="00A12280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53913"/>
    <w:rsid w:val="00FC2DA7"/>
    <w:rsid w:val="00FE32F2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83FDBE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39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7B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1688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2023-08-02T09:06:00Z</dcterms:created>
  <dcterms:modified xsi:type="dcterms:W3CDTF">2023-08-18T07:18:00Z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