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44789BC8" w:rsidR="00B17211" w:rsidRDefault="00A837B0" w:rsidP="00540A52">
            <w:pPr>
              <w:pStyle w:val="Heading1"/>
              <w:spacing w:before="0" w:after="0" w:line="240" w:lineRule="auto"/>
            </w:pPr>
            <w:r>
              <w:t>,</w:t>
            </w:r>
            <w:r w:rsidR="007F490F"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C3AE22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C7907">
              <w:t>3256</w:t>
            </w:r>
          </w:p>
          <w:p w14:paraId="34BDABA6" w14:textId="66CA2FF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C7907">
              <w:t>1</w:t>
            </w:r>
            <w:r w:rsidR="009716B5">
              <w:t>6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AC12971" w14:textId="1C4FBDDC" w:rsidR="005C7907" w:rsidRDefault="005C7907" w:rsidP="005C7907">
      <w:pPr>
        <w:pStyle w:val="Heading2"/>
        <w:rPr>
          <w:rFonts w:eastAsia="Times New Roman"/>
        </w:rPr>
      </w:pPr>
      <w:r>
        <w:rPr>
          <w:rFonts w:eastAsia="Times New Roman"/>
        </w:rPr>
        <w:t>I wish to know if it’s part of the air gun licensing legislation that your need to obtain a medical proforma as you do with shotgun / firearm applications. I can’t find it in the legislation but a member at an air gun club assured me that he had too.</w:t>
      </w:r>
    </w:p>
    <w:p w14:paraId="67F3B1F2" w14:textId="6F37C79E" w:rsidR="003663EA" w:rsidRDefault="005C7907" w:rsidP="003663EA">
      <w:r>
        <w:t>Regarding applications for an</w:t>
      </w:r>
      <w:r w:rsidRPr="005C7907">
        <w:t xml:space="preserve"> Air Weapons</w:t>
      </w:r>
      <w:r>
        <w:t xml:space="preserve"> license</w:t>
      </w:r>
      <w:r w:rsidRPr="005C7907">
        <w:t>,</w:t>
      </w:r>
      <w:r w:rsidR="00FE05CB">
        <w:t xml:space="preserve"> I can confirm that</w:t>
      </w:r>
      <w:r w:rsidRPr="005C7907">
        <w:t xml:space="preserve"> the requirement for a medical mandate is not standard</w:t>
      </w:r>
      <w:r w:rsidR="00A837B0">
        <w:t>,</w:t>
      </w:r>
      <w:r w:rsidRPr="005C7907">
        <w:t xml:space="preserve"> unless the applicant discloses something that Police Scotland then deem necessary for </w:t>
      </w:r>
      <w:r w:rsidR="00FE05CB">
        <w:t xml:space="preserve">a </w:t>
      </w:r>
      <w:r w:rsidR="00FE05CB" w:rsidRPr="005C7907">
        <w:t>medical mandate</w:t>
      </w:r>
      <w:r w:rsidRPr="005C7907">
        <w:t xml:space="preserve"> to be completed. </w:t>
      </w:r>
    </w:p>
    <w:p w14:paraId="47501455" w14:textId="77777777" w:rsidR="003663EA" w:rsidRDefault="003663EA" w:rsidP="00FE05CB">
      <w:r>
        <w:t>Examples of r</w:t>
      </w:r>
      <w:r w:rsidRPr="003663EA">
        <w:t xml:space="preserve">elevant medical conditions which may affect a person’s ability to safely possess and use air weapons are </w:t>
      </w:r>
      <w:r>
        <w:t xml:space="preserve">as follows. </w:t>
      </w:r>
    </w:p>
    <w:p w14:paraId="7530D337" w14:textId="3B1842DB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Acute Stress Reaction or an acute reaction to the stress caused by a trauma</w:t>
      </w:r>
    </w:p>
    <w:p w14:paraId="6D23D4B2" w14:textId="06ED6624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Suicidal thoughts or self-harm</w:t>
      </w:r>
    </w:p>
    <w:p w14:paraId="12A3AA47" w14:textId="3B471AB4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Depression or anxiety</w:t>
      </w:r>
    </w:p>
    <w:p w14:paraId="2BC811C7" w14:textId="0F3EDAC0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Dementia</w:t>
      </w:r>
    </w:p>
    <w:p w14:paraId="355ECAAC" w14:textId="5A0BBB7B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Mania, bipolar disorder or a psychotic illness</w:t>
      </w:r>
    </w:p>
    <w:p w14:paraId="1091F7FD" w14:textId="565B33A5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A personality disorder</w:t>
      </w:r>
    </w:p>
    <w:p w14:paraId="4AE34DAC" w14:textId="34063771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A neurological condition: for example, Multiple Sclerosis, Parkinson’s or Huntington’s diseases, or epilepsy</w:t>
      </w:r>
    </w:p>
    <w:p w14:paraId="0D279222" w14:textId="3A01D9E8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Alcohol or drug related abuse</w:t>
      </w:r>
    </w:p>
    <w:p w14:paraId="421DE33D" w14:textId="68A4CA46" w:rsidR="003663EA" w:rsidRPr="003663EA" w:rsidRDefault="003663EA" w:rsidP="003663EA">
      <w:pPr>
        <w:pStyle w:val="ListParagraph"/>
        <w:numPr>
          <w:ilvl w:val="0"/>
          <w:numId w:val="3"/>
        </w:numPr>
      </w:pPr>
      <w:r w:rsidRPr="003663EA">
        <w:t>Any other mental or physical condition which you think may affect the safe possession of an air weapon.</w:t>
      </w:r>
    </w:p>
    <w:p w14:paraId="34BDABBD" w14:textId="759F9628" w:rsidR="00BF6B81" w:rsidRDefault="003663EA" w:rsidP="005C7907">
      <w:r w:rsidRPr="003663EA">
        <w:t xml:space="preserve">Please note that this is not an exhaustive list and that each Air Weapons licensing application is assessed on a </w:t>
      </w:r>
      <w:r w:rsidR="00822439" w:rsidRPr="003663EA">
        <w:t>case-by-case</w:t>
      </w:r>
      <w:r w:rsidRPr="003663EA">
        <w:t xml:space="preserve"> basis</w:t>
      </w:r>
      <w:r w:rsidR="00822439">
        <w:t xml:space="preserve">. </w:t>
      </w:r>
    </w:p>
    <w:p w14:paraId="5A075BDF" w14:textId="77777777" w:rsidR="009716B5" w:rsidRPr="009716B5" w:rsidRDefault="009716B5" w:rsidP="005C7907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4136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555FB7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ACAB13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8D8CF3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724EC4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5CFEF3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16B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70C2B"/>
    <w:multiLevelType w:val="hybridMultilevel"/>
    <w:tmpl w:val="ABE4EB2C"/>
    <w:lvl w:ilvl="0" w:tplc="CEC03932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11287"/>
    <w:multiLevelType w:val="multilevel"/>
    <w:tmpl w:val="F400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454905162">
    <w:abstractNumId w:val="1"/>
  </w:num>
  <w:num w:numId="3" w16cid:durableId="56388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0AF3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11697"/>
    <w:rsid w:val="0036503B"/>
    <w:rsid w:val="003663EA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591E"/>
    <w:rsid w:val="00557306"/>
    <w:rsid w:val="005C7907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22439"/>
    <w:rsid w:val="0086779C"/>
    <w:rsid w:val="00874BFD"/>
    <w:rsid w:val="008964EF"/>
    <w:rsid w:val="00915E01"/>
    <w:rsid w:val="0093207F"/>
    <w:rsid w:val="009631A4"/>
    <w:rsid w:val="009716B5"/>
    <w:rsid w:val="00977296"/>
    <w:rsid w:val="00993797"/>
    <w:rsid w:val="009B2208"/>
    <w:rsid w:val="009D2AA5"/>
    <w:rsid w:val="00A25E93"/>
    <w:rsid w:val="00A320FF"/>
    <w:rsid w:val="00A70AC0"/>
    <w:rsid w:val="00A837B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05CB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3663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381</Words>
  <Characters>2174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