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01AD21" w:rsidR="00B17211" w:rsidRPr="00B17211" w:rsidRDefault="00B17211" w:rsidP="007F490F">
            <w:r w:rsidRPr="007F490F">
              <w:rPr>
                <w:rStyle w:val="Heading2Char"/>
              </w:rPr>
              <w:t>Our reference:</w:t>
            </w:r>
            <w:r>
              <w:t xml:space="preserve">  FOI 2</w:t>
            </w:r>
            <w:r w:rsidR="00B654B6">
              <w:t>4</w:t>
            </w:r>
            <w:r w:rsidR="009F503F">
              <w:t>-0022</w:t>
            </w:r>
          </w:p>
          <w:p w14:paraId="34BDABA6" w14:textId="591AAF02" w:rsidR="00B17211" w:rsidRDefault="00456324" w:rsidP="00EE2373">
            <w:r w:rsidRPr="007F490F">
              <w:rPr>
                <w:rStyle w:val="Heading2Char"/>
              </w:rPr>
              <w:t>Respon</w:t>
            </w:r>
            <w:r w:rsidR="007D55F6">
              <w:rPr>
                <w:rStyle w:val="Heading2Char"/>
              </w:rPr>
              <w:t>ded to:</w:t>
            </w:r>
            <w:r w:rsidR="007F490F">
              <w:t xml:space="preserve">  </w:t>
            </w:r>
            <w:r w:rsidR="007B762C">
              <w:t>30</w:t>
            </w:r>
            <w:bookmarkStart w:id="0" w:name="_GoBack"/>
            <w:bookmarkEnd w:id="0"/>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7C0A0CB" w14:textId="12CD9E19" w:rsidR="009F503F" w:rsidRDefault="009F503F" w:rsidP="009F503F">
      <w:pPr>
        <w:pStyle w:val="Heading2"/>
        <w:rPr>
          <w:rFonts w:eastAsia="Times New Roman"/>
        </w:rPr>
      </w:pPr>
      <w:r>
        <w:rPr>
          <w:rFonts w:eastAsia="Times New Roman"/>
        </w:rPr>
        <w:t xml:space="preserve">I would like to request a copy of all invoices between your force and Sancus Solutions and related companies.  </w:t>
      </w:r>
    </w:p>
    <w:p w14:paraId="328BE874" w14:textId="2C24FC3A" w:rsidR="009F503F" w:rsidRPr="009F503F" w:rsidRDefault="00030C41" w:rsidP="009F503F">
      <w:pPr>
        <w:pStyle w:val="Heading2"/>
      </w:pPr>
      <w:r>
        <w:rPr>
          <w:rFonts w:eastAsia="Times New Roman"/>
        </w:rPr>
        <w:t>Here is a link to the Sanc</w:t>
      </w:r>
      <w:r w:rsidR="009F503F">
        <w:rPr>
          <w:rFonts w:eastAsia="Times New Roman"/>
        </w:rPr>
        <w:t>us Solutions website so that you can easily identify the correct company:</w:t>
      </w:r>
    </w:p>
    <w:p w14:paraId="7C9434F6" w14:textId="77777777" w:rsidR="009F503F" w:rsidRPr="009F503F" w:rsidRDefault="007B762C" w:rsidP="009F503F">
      <w:pPr>
        <w:pStyle w:val="Heading2"/>
      </w:pPr>
      <w:hyperlink r:id="rId11" w:history="1">
        <w:r w:rsidR="009F503F" w:rsidRPr="009F503F">
          <w:rPr>
            <w:rStyle w:val="Hyperlink"/>
            <w:color w:val="000000" w:themeColor="text1"/>
            <w:u w:val="none"/>
          </w:rPr>
          <w:t>www.sancussolutions.co.uk</w:t>
        </w:r>
      </w:hyperlink>
    </w:p>
    <w:p w14:paraId="5BC4B267" w14:textId="77777777" w:rsidR="009F503F" w:rsidRDefault="009F503F" w:rsidP="009F503F">
      <w:pPr>
        <w:pStyle w:val="Heading2"/>
        <w:rPr>
          <w:rFonts w:eastAsia="Times New Roman"/>
        </w:rPr>
      </w:pPr>
      <w:r>
        <w:rPr>
          <w:rFonts w:eastAsia="Times New Roman"/>
        </w:rPr>
        <w:t>To make this request very clear, I would like a copy of all of the invoices, contracts and purchase orders that have been submitted to the police force by the following companies and other companies or entities that are related and associated to and/or controlled by an individual named Anthony Stephen John Hester.</w:t>
      </w:r>
    </w:p>
    <w:p w14:paraId="57E278D4" w14:textId="77777777" w:rsidR="009F503F" w:rsidRDefault="009F503F" w:rsidP="009F503F">
      <w:pPr>
        <w:pStyle w:val="Heading2"/>
        <w:rPr>
          <w:rFonts w:eastAsia="Times New Roman"/>
        </w:rPr>
      </w:pPr>
      <w:r>
        <w:rPr>
          <w:rFonts w:eastAsia="Times New Roman"/>
        </w:rPr>
        <w:t>The following are examples of entities which I have identified which are registered in the UK and are linked to Sancus Solutions Ltd, but operate under different company names and registration numbers:</w:t>
      </w:r>
    </w:p>
    <w:p w14:paraId="337EA068" w14:textId="77777777" w:rsidR="009F503F" w:rsidRDefault="009F503F" w:rsidP="009F503F">
      <w:pPr>
        <w:pStyle w:val="Heading2"/>
        <w:rPr>
          <w:rFonts w:eastAsia="Times New Roman"/>
        </w:rPr>
      </w:pPr>
      <w:r>
        <w:rPr>
          <w:rFonts w:eastAsia="Times New Roman"/>
        </w:rPr>
        <w:t>SANCUS SOLUTIONS LIMITED (06993496)</w:t>
      </w:r>
    </w:p>
    <w:p w14:paraId="77EBD384" w14:textId="77777777" w:rsidR="009F503F" w:rsidRDefault="009F503F" w:rsidP="009F503F">
      <w:pPr>
        <w:pStyle w:val="Heading2"/>
        <w:rPr>
          <w:rFonts w:eastAsia="Times New Roman"/>
        </w:rPr>
      </w:pPr>
      <w:r>
        <w:rPr>
          <w:rFonts w:eastAsia="Times New Roman"/>
        </w:rPr>
        <w:t>THE SANCUS PARTNERSHIP LTD (08267418)</w:t>
      </w:r>
    </w:p>
    <w:p w14:paraId="0311297D" w14:textId="77777777" w:rsidR="009F503F" w:rsidRDefault="009F503F" w:rsidP="009F503F">
      <w:pPr>
        <w:pStyle w:val="Heading2"/>
        <w:rPr>
          <w:rFonts w:eastAsia="Times New Roman"/>
        </w:rPr>
      </w:pPr>
      <w:r>
        <w:rPr>
          <w:rFonts w:eastAsia="Times New Roman"/>
        </w:rPr>
        <w:t>HESTER MARKETING LTD (07480053)</w:t>
      </w:r>
    </w:p>
    <w:p w14:paraId="4C8C078B" w14:textId="77777777" w:rsidR="009F503F" w:rsidRDefault="009F503F" w:rsidP="009F503F">
      <w:pPr>
        <w:pStyle w:val="Heading2"/>
        <w:rPr>
          <w:rFonts w:eastAsia="Times New Roman"/>
        </w:rPr>
      </w:pPr>
      <w:r>
        <w:rPr>
          <w:rFonts w:eastAsia="Times New Roman"/>
        </w:rPr>
        <w:t>SANCUS OPERATIONS LTD (13733859)</w:t>
      </w:r>
    </w:p>
    <w:p w14:paraId="28410132" w14:textId="77777777" w:rsidR="009F503F" w:rsidRDefault="009F503F" w:rsidP="009F503F">
      <w:pPr>
        <w:pStyle w:val="Heading2"/>
        <w:rPr>
          <w:rFonts w:eastAsia="Times New Roman"/>
        </w:rPr>
      </w:pPr>
      <w:r>
        <w:rPr>
          <w:rFonts w:eastAsia="Times New Roman"/>
        </w:rPr>
        <w:t>DDRS NORTH WEST LTD (09978985)</w:t>
      </w:r>
    </w:p>
    <w:p w14:paraId="66C8B55D" w14:textId="4A47704F" w:rsidR="00FB36ED" w:rsidRPr="00FB36ED" w:rsidRDefault="00FB36ED" w:rsidP="00FB36ED">
      <w:r>
        <w:t xml:space="preserve">I can </w:t>
      </w:r>
      <w:r w:rsidR="00C06C12">
        <w:t>advise that Police Scotland hold</w:t>
      </w:r>
      <w:r w:rsidR="005E6092">
        <w:t xml:space="preserve"> 2 purchase orders and have</w:t>
      </w:r>
      <w:r>
        <w:t xml:space="preserve"> paid 2 invoices to Sancus Operations LTD (517688). </w:t>
      </w:r>
    </w:p>
    <w:p w14:paraId="14E5590B" w14:textId="417531A7" w:rsidR="000A584B" w:rsidRDefault="002E4760" w:rsidP="000A584B">
      <w:r>
        <w:t>As</w:t>
      </w:r>
      <w:r w:rsidR="008366C3">
        <w:t xml:space="preserve"> you may be aware t</w:t>
      </w:r>
      <w:r w:rsidR="000A584B">
        <w:t>he Freedom of Inform</w:t>
      </w:r>
      <w:r w:rsidR="003A212A">
        <w:t>ation (Scotland) Act 2002 (the Act</w:t>
      </w:r>
      <w:r w:rsidR="00FB36ED">
        <w:t>) gives an individual</w:t>
      </w:r>
      <w:r w:rsidR="000A584B">
        <w:t xml:space="preserve"> the right to ask</w:t>
      </w:r>
      <w:r w:rsidR="00FB36ED">
        <w:t xml:space="preserve"> a Scottish public authority</w:t>
      </w:r>
      <w:r w:rsidR="003A212A">
        <w:t xml:space="preserve"> for the information they hold, however, I would ask that you note that the legislation</w:t>
      </w:r>
      <w:r w:rsidR="003A212A" w:rsidRPr="003A212A">
        <w:t xml:space="preserve"> </w:t>
      </w:r>
      <w:r w:rsidR="003A212A">
        <w:t>provides a right to receive information rather than a right to receive copies of documents</w:t>
      </w:r>
      <w:r w:rsidR="00FB36ED">
        <w:t>.</w:t>
      </w:r>
    </w:p>
    <w:p w14:paraId="538D95B9" w14:textId="08CB0D6B" w:rsidR="007B7AE8" w:rsidRPr="00965C95" w:rsidRDefault="007B7AE8" w:rsidP="007B7AE8">
      <w:r>
        <w:lastRenderedPageBreak/>
        <w:t>I</w:t>
      </w:r>
      <w:r w:rsidR="00FB36ED">
        <w:t>n this instance I have provided, at this end of this letter, a synopsis of the information contained within the 2</w:t>
      </w:r>
      <w:r w:rsidR="005E6092">
        <w:t xml:space="preserve"> purchase orders and the 2</w:t>
      </w:r>
      <w:r w:rsidR="003E0A18">
        <w:t xml:space="preserve"> invoices, please no</w:t>
      </w:r>
      <w:r w:rsidR="0099634B">
        <w:t>te bank account details have</w:t>
      </w:r>
      <w:r w:rsidR="003E0A18">
        <w:t xml:space="preserve"> been omitted.</w:t>
      </w:r>
      <w:r w:rsidR="00FB36ED">
        <w:t xml:space="preserve"> </w:t>
      </w:r>
      <w:r>
        <w:t xml:space="preserve"> Further some information is considered to be exempt and in terms of </w:t>
      </w:r>
      <w:r w:rsidRPr="00965C95">
        <w:t>Section 16 of the</w:t>
      </w:r>
      <w:r>
        <w:t xml:space="preserve"> Freedom of Information (Scotland) Act 2002 (the Act) requires Police</w:t>
      </w:r>
      <w:r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79B5CBF2" w14:textId="77777777" w:rsidR="007B7AE8" w:rsidRPr="00B40D0F" w:rsidRDefault="007B7AE8" w:rsidP="007B7AE8">
      <w:pPr>
        <w:autoSpaceDE w:val="0"/>
        <w:autoSpaceDN w:val="0"/>
        <w:adjustRightInd w:val="0"/>
        <w:rPr>
          <w:b/>
        </w:rPr>
      </w:pPr>
      <w:r w:rsidRPr="00B40D0F">
        <w:rPr>
          <w:b/>
        </w:rPr>
        <w:t>Section 33(1)</w:t>
      </w:r>
      <w:r>
        <w:rPr>
          <w:b/>
        </w:rPr>
        <w:t xml:space="preserve"> </w:t>
      </w:r>
      <w:r w:rsidRPr="00B40D0F">
        <w:rPr>
          <w:b/>
        </w:rPr>
        <w:t>(b) – Commercial Interests</w:t>
      </w:r>
    </w:p>
    <w:p w14:paraId="41A64F64" w14:textId="53002BD5" w:rsidR="007B7AE8" w:rsidRDefault="007B7AE8" w:rsidP="007B7AE8">
      <w:pPr>
        <w:rPr>
          <w:color w:val="1F3864"/>
        </w:rPr>
      </w:pPr>
      <w:r>
        <w:t xml:space="preserve">Such information will not be disclosed as it </w:t>
      </w:r>
      <w:r w:rsidRPr="002B57A7">
        <w:t>is</w:t>
      </w:r>
      <w:r>
        <w:t xml:space="preserve"> considered to be commercially sensitive.  Disclosure of this information</w:t>
      </w:r>
      <w:r w:rsidRPr="002B57A7">
        <w:t xml:space="preserve"> </w:t>
      </w:r>
      <w:r>
        <w:t xml:space="preserve">would give </w:t>
      </w:r>
      <w:r w:rsidRPr="002B57A7">
        <w:t xml:space="preserve">a competitive advantage </w:t>
      </w:r>
      <w:r>
        <w:t xml:space="preserve">to companies in any future tender process.  In addition it </w:t>
      </w:r>
      <w:r>
        <w:rPr>
          <w:color w:val="1F3864"/>
        </w:rPr>
        <w:t xml:space="preserve">could put the supplier at a disadvantage, if in future another business asks them to deliver similar training </w:t>
      </w:r>
      <w:r w:rsidR="004B1727">
        <w:rPr>
          <w:color w:val="1F3864"/>
        </w:rPr>
        <w:t>as disclosure</w:t>
      </w:r>
      <w:r>
        <w:rPr>
          <w:color w:val="1F3864"/>
        </w:rPr>
        <w:t xml:space="preserve"> could prevent them from charging more for it on basis Police Scotland were only charged a set amount </w:t>
      </w:r>
    </w:p>
    <w:p w14:paraId="3D61F063" w14:textId="77777777" w:rsidR="007B7AE8" w:rsidRPr="002B57A7" w:rsidRDefault="007B7AE8" w:rsidP="007B7AE8">
      <w:r w:rsidRPr="002B57A7">
        <w:t>This is a non-absolute exemption which requires the application of the Public Interest Test.</w:t>
      </w:r>
    </w:p>
    <w:p w14:paraId="714FE918" w14:textId="77777777" w:rsidR="007B7AE8" w:rsidRPr="002B57A7" w:rsidRDefault="007B7AE8" w:rsidP="007B7AE8">
      <w:r w:rsidRPr="00316D7D">
        <w:rPr>
          <w:b/>
        </w:rPr>
        <w:t xml:space="preserve">Public Interest Test               </w:t>
      </w:r>
    </w:p>
    <w:p w14:paraId="21AE2379" w14:textId="77777777" w:rsidR="007B7AE8" w:rsidRPr="003D667E" w:rsidRDefault="007B7AE8" w:rsidP="007B7AE8">
      <w:pPr>
        <w:rPr>
          <w:b/>
        </w:rPr>
      </w:pPr>
      <w:r w:rsidRPr="002B57A7">
        <w:t xml:space="preserve">Police Scotland is a publicly funded organisation and therefore the Service has an obligation to obtain best value for money with particular services. Further, in order to do this, it is essential to maintain </w:t>
      </w:r>
      <w:r>
        <w:t>working relationships with</w:t>
      </w:r>
      <w:r w:rsidRPr="002B57A7">
        <w:t xml:space="preserve"> companies that tender their services.  </w:t>
      </w:r>
    </w:p>
    <w:p w14:paraId="3093A636" w14:textId="77777777" w:rsidR="007B7AE8" w:rsidRPr="00943078" w:rsidRDefault="007B7AE8" w:rsidP="007B7AE8">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06862CB6" w14:textId="33B82F0B" w:rsidR="00FB36ED" w:rsidRDefault="0099634B" w:rsidP="00FB36ED">
      <w:pPr>
        <w:rPr>
          <w:rFonts w:eastAsia="Times New Roman"/>
          <w:noProof/>
        </w:rPr>
      </w:pPr>
      <w:r>
        <w:rPr>
          <w:rFonts w:eastAsia="Times New Roman"/>
          <w:noProof/>
        </w:rPr>
        <w:t>Further, y</w:t>
      </w:r>
      <w:r w:rsidR="005E6092">
        <w:rPr>
          <w:rFonts w:eastAsia="Times New Roman"/>
          <w:noProof/>
        </w:rPr>
        <w:t>ou have requested</w:t>
      </w:r>
      <w:r w:rsidR="00FB36ED">
        <w:rPr>
          <w:rFonts w:eastAsia="Times New Roman"/>
          <w:noProof/>
        </w:rPr>
        <w:t xml:space="preserve"> details of Police Scotland’s contract with this company and in terms of Section 17 of the Act, this letter represents a formal notice that information is not held.</w:t>
      </w:r>
    </w:p>
    <w:p w14:paraId="63E656D7" w14:textId="1596BE9F" w:rsidR="003A212A" w:rsidRDefault="00FB36ED" w:rsidP="00FB36ED">
      <w:pPr>
        <w:rPr>
          <w:rFonts w:eastAsia="Times New Roman"/>
          <w:noProof/>
        </w:rPr>
      </w:pPr>
      <w:r>
        <w:rPr>
          <w:rFonts w:eastAsia="Times New Roman"/>
          <w:noProof/>
        </w:rPr>
        <w:t>By way of explanation, Police Scotland do not have a contract with this company.</w:t>
      </w:r>
    </w:p>
    <w:p w14:paraId="11DE60FF" w14:textId="77777777" w:rsidR="00FB36ED" w:rsidRDefault="003A212A" w:rsidP="00FB36ED">
      <w:pPr>
        <w:rPr>
          <w:rFonts w:eastAsia="Times New Roman"/>
          <w:noProof/>
        </w:rPr>
      </w:pPr>
      <w:r>
        <w:t xml:space="preserve">With regards to your request for information relating to “other companies or entities that are related and associated to and/or controlled by an individual named Anthony Stephen </w:t>
      </w:r>
      <w:r>
        <w:lastRenderedPageBreak/>
        <w:t>John Hester”</w:t>
      </w:r>
      <w:r w:rsidR="00FB36ED">
        <w:t xml:space="preserve">, </w:t>
      </w:r>
      <w:r w:rsidR="00FB36ED">
        <w:rPr>
          <w:rFonts w:eastAsia="Times New Roman"/>
          <w:noProof/>
        </w:rPr>
        <w:t xml:space="preserve">I can advise that Police Scotland does not hold information in the format requested.  </w:t>
      </w:r>
    </w:p>
    <w:p w14:paraId="16E7AD1C" w14:textId="1B3BC851" w:rsidR="00FB36ED" w:rsidRDefault="00FB36ED" w:rsidP="00FB36ED">
      <w:pPr>
        <w:rPr>
          <w:rFonts w:eastAsia="Times New Roman"/>
          <w:noProof/>
        </w:rPr>
      </w:pPr>
      <w:r>
        <w:rPr>
          <w:rFonts w:eastAsia="Times New Roman"/>
          <w:noProof/>
        </w:rPr>
        <w:t>In terms of Section 17 of the Act, this letter represents a formal notice that information is not held.</w:t>
      </w:r>
    </w:p>
    <w:p w14:paraId="0C90505A" w14:textId="77777777" w:rsidR="00FB36ED" w:rsidRDefault="00FB36ED" w:rsidP="00FB36ED">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7F8FAD75" w14:textId="0A659423" w:rsidR="00FB36ED" w:rsidRDefault="00FB36ED" w:rsidP="00FB36ED">
      <w:r>
        <w:rPr>
          <w:rFonts w:eastAsia="Times New Roman"/>
          <w:noProof/>
        </w:rPr>
        <w:t xml:space="preserve">By way of explanation, </w:t>
      </w:r>
      <w:r w:rsidR="0099634B">
        <w:t>our Finance department have no way of establishing if</w:t>
      </w:r>
      <w:r>
        <w:t xml:space="preserve"> any other companies</w:t>
      </w:r>
      <w:r w:rsidR="0099634B">
        <w:t xml:space="preserve"> are</w:t>
      </w:r>
      <w:r>
        <w:t xml:space="preserve"> linked to the named individuals</w:t>
      </w:r>
      <w:r w:rsidR="0099634B">
        <w:t>.</w:t>
      </w:r>
    </w:p>
    <w:p w14:paraId="5C572675" w14:textId="28C33573" w:rsidR="009F503F" w:rsidRDefault="003A212A" w:rsidP="009F503F">
      <w:pPr>
        <w:rPr>
          <w:rFonts w:eastAsia="Times New Roman"/>
          <w:noProof/>
        </w:rPr>
      </w:pPr>
      <w:r>
        <w:rPr>
          <w:rFonts w:eastAsia="Times New Roman"/>
          <w:noProof/>
        </w:rPr>
        <w:t>Finally and in relation</w:t>
      </w:r>
      <w:r w:rsidR="000A584B">
        <w:rPr>
          <w:rFonts w:eastAsia="Times New Roman"/>
          <w:noProof/>
        </w:rPr>
        <w:t xml:space="preserve"> to the 5 companies listed above, </w:t>
      </w:r>
      <w:r w:rsidR="009F503F">
        <w:rPr>
          <w:rFonts w:eastAsia="Times New Roman"/>
          <w:noProof/>
        </w:rPr>
        <w:t>I can advise that Police Scotland does not hold the above requested information.  In terms of Section 17 of the Act, this letter represents a formal notice that information is not held.</w:t>
      </w:r>
    </w:p>
    <w:p w14:paraId="4520D1C8" w14:textId="42B2166A" w:rsidR="009F503F" w:rsidRDefault="009F503F" w:rsidP="009F503F">
      <w:pPr>
        <w:rPr>
          <w:rFonts w:eastAsia="Times New Roman"/>
          <w:noProof/>
        </w:rPr>
      </w:pPr>
      <w:r>
        <w:rPr>
          <w:rFonts w:eastAsia="Times New Roman"/>
          <w:noProof/>
        </w:rPr>
        <w:t>By way of explanation, a search of our recording systems has not identified any relevant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D18CDAC" w14:textId="77777777" w:rsidR="005E6092" w:rsidRDefault="005E6092" w:rsidP="00793DD5">
      <w:pPr>
        <w:sectPr w:rsidR="005E6092"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31AC6928" w14:textId="7FC32B32" w:rsidR="00C06C12" w:rsidRDefault="00C06C12" w:rsidP="00793DD5">
      <w:r>
        <w:lastRenderedPageBreak/>
        <w:t>PURCHASE ORDERS</w:t>
      </w:r>
      <w:r w:rsidR="00935B15">
        <w:t>/INVOICES RECEIVED</w:t>
      </w:r>
      <w:r>
        <w:t xml:space="preserve"> TO</w:t>
      </w:r>
      <w:r w:rsidR="00620173">
        <w:t>/FROM</w:t>
      </w:r>
      <w:r>
        <w:t xml:space="preserve"> SANCUS OPERATIONS LTD </w:t>
      </w:r>
    </w:p>
    <w:tbl>
      <w:tblPr>
        <w:tblStyle w:val="TableGrid"/>
        <w:tblW w:w="0" w:type="auto"/>
        <w:tblLook w:val="04A0" w:firstRow="1" w:lastRow="0" w:firstColumn="1" w:lastColumn="0" w:noHBand="0" w:noVBand="1"/>
      </w:tblPr>
      <w:tblGrid>
        <w:gridCol w:w="2393"/>
        <w:gridCol w:w="2422"/>
        <w:gridCol w:w="4548"/>
      </w:tblGrid>
      <w:tr w:rsidR="00935B15" w14:paraId="66E282BD" w14:textId="1B705232" w:rsidTr="00935B15">
        <w:tc>
          <w:tcPr>
            <w:tcW w:w="2393" w:type="dxa"/>
          </w:tcPr>
          <w:p w14:paraId="2EFA39D6" w14:textId="424D463B" w:rsidR="00935B15" w:rsidRDefault="00935B15" w:rsidP="00793DD5">
            <w:r>
              <w:t>ORDER DATE</w:t>
            </w:r>
          </w:p>
        </w:tc>
        <w:tc>
          <w:tcPr>
            <w:tcW w:w="2422" w:type="dxa"/>
          </w:tcPr>
          <w:p w14:paraId="5FAAEE04" w14:textId="54E15B9E" w:rsidR="00935B15" w:rsidRDefault="00935B15" w:rsidP="00793DD5">
            <w:r>
              <w:t>INVOICE DATE</w:t>
            </w:r>
          </w:p>
        </w:tc>
        <w:tc>
          <w:tcPr>
            <w:tcW w:w="4548" w:type="dxa"/>
          </w:tcPr>
          <w:p w14:paraId="3F0E0455" w14:textId="488708FE" w:rsidR="00935B15" w:rsidRDefault="00935B15" w:rsidP="007E7CEF">
            <w:r>
              <w:t>TOTAL VALUE OF BOTH INCLUDING VAT</w:t>
            </w:r>
          </w:p>
        </w:tc>
      </w:tr>
      <w:tr w:rsidR="00935B15" w14:paraId="009C98E3" w14:textId="17C90540" w:rsidTr="00935B15">
        <w:tc>
          <w:tcPr>
            <w:tcW w:w="2393" w:type="dxa"/>
          </w:tcPr>
          <w:p w14:paraId="14F79D38" w14:textId="77777777" w:rsidR="00935B15" w:rsidRDefault="00935B15" w:rsidP="00793DD5">
            <w:r>
              <w:t>28/02/2023</w:t>
            </w:r>
          </w:p>
          <w:p w14:paraId="1ABE7483" w14:textId="7C116444" w:rsidR="00935B15" w:rsidRDefault="00935B15" w:rsidP="00793DD5">
            <w:r>
              <w:t>04/08/2023</w:t>
            </w:r>
          </w:p>
        </w:tc>
        <w:tc>
          <w:tcPr>
            <w:tcW w:w="2422" w:type="dxa"/>
          </w:tcPr>
          <w:p w14:paraId="5641BE92" w14:textId="77777777" w:rsidR="00935B15" w:rsidRDefault="00935B15" w:rsidP="00935B15">
            <w:r>
              <w:t>16/03/2023</w:t>
            </w:r>
          </w:p>
          <w:p w14:paraId="4F1472A0" w14:textId="3338C321" w:rsidR="00935B15" w:rsidRDefault="00935B15" w:rsidP="00935B15">
            <w:r>
              <w:t>11/08/2023</w:t>
            </w:r>
          </w:p>
        </w:tc>
        <w:tc>
          <w:tcPr>
            <w:tcW w:w="4548" w:type="dxa"/>
          </w:tcPr>
          <w:p w14:paraId="15DB2FF6" w14:textId="3B79EA0B" w:rsidR="00935B15" w:rsidRDefault="00935B15" w:rsidP="00793DD5">
            <w:r>
              <w:t>£6852.00</w:t>
            </w:r>
          </w:p>
        </w:tc>
      </w:tr>
    </w:tbl>
    <w:p w14:paraId="5B35C671" w14:textId="77777777" w:rsidR="00C06C12" w:rsidRDefault="00C06C12" w:rsidP="00793DD5"/>
    <w:p w14:paraId="5C09CCA6" w14:textId="60385688" w:rsidR="00C06C12" w:rsidRDefault="00C06C12" w:rsidP="00793DD5"/>
    <w:p w14:paraId="7EFCF59C" w14:textId="77777777" w:rsidR="00C06C12" w:rsidRDefault="00C06C12" w:rsidP="00793DD5"/>
    <w:p w14:paraId="34BDABC4" w14:textId="647A1FC8" w:rsidR="007F490F" w:rsidRDefault="007F490F" w:rsidP="00793DD5"/>
    <w:sectPr w:rsidR="007F490F" w:rsidSect="005E6092">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6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6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6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62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62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62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0C41"/>
    <w:rsid w:val="00090F3B"/>
    <w:rsid w:val="000A584B"/>
    <w:rsid w:val="000E2F19"/>
    <w:rsid w:val="000E6526"/>
    <w:rsid w:val="00141533"/>
    <w:rsid w:val="00167528"/>
    <w:rsid w:val="00195CC4"/>
    <w:rsid w:val="00207326"/>
    <w:rsid w:val="00253C7C"/>
    <w:rsid w:val="00253DF6"/>
    <w:rsid w:val="00255F1E"/>
    <w:rsid w:val="002E4760"/>
    <w:rsid w:val="00303355"/>
    <w:rsid w:val="0036503B"/>
    <w:rsid w:val="003A212A"/>
    <w:rsid w:val="003D6D03"/>
    <w:rsid w:val="003E0A18"/>
    <w:rsid w:val="003E12CA"/>
    <w:rsid w:val="004010DC"/>
    <w:rsid w:val="004341F0"/>
    <w:rsid w:val="00456324"/>
    <w:rsid w:val="00475460"/>
    <w:rsid w:val="00481BE7"/>
    <w:rsid w:val="00490317"/>
    <w:rsid w:val="00491644"/>
    <w:rsid w:val="00496A08"/>
    <w:rsid w:val="004B1727"/>
    <w:rsid w:val="004E1605"/>
    <w:rsid w:val="004F653C"/>
    <w:rsid w:val="00540A52"/>
    <w:rsid w:val="00557306"/>
    <w:rsid w:val="005B0905"/>
    <w:rsid w:val="005E6092"/>
    <w:rsid w:val="00620173"/>
    <w:rsid w:val="0064579F"/>
    <w:rsid w:val="00645CFA"/>
    <w:rsid w:val="006D5799"/>
    <w:rsid w:val="00750D83"/>
    <w:rsid w:val="00785DBC"/>
    <w:rsid w:val="00793DD5"/>
    <w:rsid w:val="007B762C"/>
    <w:rsid w:val="007B7AE8"/>
    <w:rsid w:val="007D55F6"/>
    <w:rsid w:val="007E7CEF"/>
    <w:rsid w:val="007F490F"/>
    <w:rsid w:val="008366C3"/>
    <w:rsid w:val="0086779C"/>
    <w:rsid w:val="00874BFD"/>
    <w:rsid w:val="008964EF"/>
    <w:rsid w:val="00915E01"/>
    <w:rsid w:val="00935B15"/>
    <w:rsid w:val="009631A4"/>
    <w:rsid w:val="00977296"/>
    <w:rsid w:val="0099634B"/>
    <w:rsid w:val="009F503F"/>
    <w:rsid w:val="00A25E93"/>
    <w:rsid w:val="00A320FF"/>
    <w:rsid w:val="00A70AC0"/>
    <w:rsid w:val="00A84EA9"/>
    <w:rsid w:val="00AC443C"/>
    <w:rsid w:val="00B11A55"/>
    <w:rsid w:val="00B17211"/>
    <w:rsid w:val="00B461B2"/>
    <w:rsid w:val="00B654B6"/>
    <w:rsid w:val="00B71B3C"/>
    <w:rsid w:val="00BC389E"/>
    <w:rsid w:val="00BE1888"/>
    <w:rsid w:val="00BF6B81"/>
    <w:rsid w:val="00C06C12"/>
    <w:rsid w:val="00C077A8"/>
    <w:rsid w:val="00C14FF4"/>
    <w:rsid w:val="00C606A2"/>
    <w:rsid w:val="00C63872"/>
    <w:rsid w:val="00C771FC"/>
    <w:rsid w:val="00C84948"/>
    <w:rsid w:val="00CF1111"/>
    <w:rsid w:val="00D05706"/>
    <w:rsid w:val="00D27DC5"/>
    <w:rsid w:val="00D47E36"/>
    <w:rsid w:val="00E55D79"/>
    <w:rsid w:val="00E926C6"/>
    <w:rsid w:val="00EE2373"/>
    <w:rsid w:val="00EF4761"/>
    <w:rsid w:val="00F32A48"/>
    <w:rsid w:val="00FB36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0A58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3477">
      <w:bodyDiv w:val="1"/>
      <w:marLeft w:val="0"/>
      <w:marRight w:val="0"/>
      <w:marTop w:val="0"/>
      <w:marBottom w:val="0"/>
      <w:divBdr>
        <w:top w:val="none" w:sz="0" w:space="0" w:color="auto"/>
        <w:left w:val="none" w:sz="0" w:space="0" w:color="auto"/>
        <w:bottom w:val="none" w:sz="0" w:space="0" w:color="auto"/>
        <w:right w:val="none" w:sz="0" w:space="0" w:color="auto"/>
      </w:divBdr>
    </w:div>
    <w:div w:id="321128738">
      <w:bodyDiv w:val="1"/>
      <w:marLeft w:val="0"/>
      <w:marRight w:val="0"/>
      <w:marTop w:val="0"/>
      <w:marBottom w:val="0"/>
      <w:divBdr>
        <w:top w:val="none" w:sz="0" w:space="0" w:color="auto"/>
        <w:left w:val="none" w:sz="0" w:space="0" w:color="auto"/>
        <w:bottom w:val="none" w:sz="0" w:space="0" w:color="auto"/>
        <w:right w:val="none" w:sz="0" w:space="0" w:color="auto"/>
      </w:divBdr>
    </w:div>
    <w:div w:id="1434545987">
      <w:bodyDiv w:val="1"/>
      <w:marLeft w:val="0"/>
      <w:marRight w:val="0"/>
      <w:marTop w:val="0"/>
      <w:marBottom w:val="0"/>
      <w:divBdr>
        <w:top w:val="none" w:sz="0" w:space="0" w:color="auto"/>
        <w:left w:val="none" w:sz="0" w:space="0" w:color="auto"/>
        <w:bottom w:val="none" w:sz="0" w:space="0" w:color="auto"/>
        <w:right w:val="none" w:sz="0" w:space="0" w:color="auto"/>
      </w:divBdr>
    </w:div>
    <w:div w:id="1456824094">
      <w:bodyDiv w:val="1"/>
      <w:marLeft w:val="0"/>
      <w:marRight w:val="0"/>
      <w:marTop w:val="0"/>
      <w:marBottom w:val="0"/>
      <w:divBdr>
        <w:top w:val="none" w:sz="0" w:space="0" w:color="auto"/>
        <w:left w:val="none" w:sz="0" w:space="0" w:color="auto"/>
        <w:bottom w:val="none" w:sz="0" w:space="0" w:color="auto"/>
        <w:right w:val="none" w:sz="0" w:space="0" w:color="auto"/>
      </w:divBdr>
    </w:div>
    <w:div w:id="16684811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cussolutions.co.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32d40b-a8f5-4c24-a46b-b72b5f0b9b52"/>
    <ds:schemaRef ds:uri="http://purl.org/dc/dcmitype/"/>
    <ds:schemaRef ds:uri="http://www.w3.org/XML/1998/namespac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5340</Characters>
  <DocSecurity>0</DocSecurity>
  <Lines>106</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2024-01-30T18:20:00Z</dcterms:created>
  <dcterms:modified xsi:type="dcterms:W3CDTF">2024-01-30T21:13:00Z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