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85822">
              <w:t>-0442</w:t>
            </w:r>
          </w:p>
          <w:p w:rsidR="00B17211" w:rsidRDefault="00456324" w:rsidP="00BE1888">
            <w:r w:rsidRPr="007F490F">
              <w:rPr>
                <w:rStyle w:val="Heading2Char"/>
              </w:rPr>
              <w:t>Respon</w:t>
            </w:r>
            <w:r w:rsidR="007D55F6">
              <w:rPr>
                <w:rStyle w:val="Heading2Char"/>
              </w:rPr>
              <w:t>ded to:</w:t>
            </w:r>
            <w:r w:rsidR="007F490F">
              <w:t xml:space="preserve">  </w:t>
            </w:r>
            <w:r w:rsidR="00B17211">
              <w:t>xx</w:t>
            </w:r>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985822" w:rsidRDefault="00985822" w:rsidP="00985822">
      <w:pPr>
        <w:pStyle w:val="Heading2"/>
        <w:rPr>
          <w:color w:val="000000"/>
        </w:rPr>
      </w:pPr>
      <w:r>
        <w:rPr>
          <w:color w:val="000000"/>
        </w:rPr>
        <w:t>DCC Fiona Taylor is quoted as saying</w:t>
      </w:r>
      <w:r>
        <w:rPr>
          <w:color w:val="000000"/>
          <w:bdr w:val="none" w:sz="0" w:space="0" w:color="auto" w:frame="1"/>
        </w:rPr>
        <w:t xml:space="preserve"> </w:t>
      </w:r>
      <w:r>
        <w:rPr>
          <w:bdr w:val="none" w:sz="0" w:space="0" w:color="auto" w:frame="1"/>
        </w:rPr>
        <w:t>"… we conducted an internal survey to listen to colleagues' experiences of sexism and misogyny as we build a service where everyone knows they are valued and welcome.”</w:t>
      </w:r>
    </w:p>
    <w:p w:rsidR="00985822" w:rsidRDefault="00985822" w:rsidP="00985822">
      <w:pPr>
        <w:pStyle w:val="Heading2"/>
        <w:rPr>
          <w:szCs w:val="24"/>
          <w:bdr w:val="none" w:sz="0" w:space="0" w:color="auto" w:frame="1"/>
        </w:rPr>
      </w:pPr>
      <w:r w:rsidRPr="00985822">
        <w:rPr>
          <w:szCs w:val="24"/>
          <w:bdr w:val="none" w:sz="0" w:space="0" w:color="auto" w:frame="1"/>
        </w:rPr>
        <w:t>Please provide the results, data and insights and any summaries or headlines from this survey.</w:t>
      </w:r>
    </w:p>
    <w:p w:rsidR="00985822" w:rsidRDefault="00985822" w:rsidP="00985822">
      <w:r>
        <w:t>In</w:t>
      </w:r>
      <w:r w:rsidRPr="00985822">
        <w:t xml:space="preserve"> terms of Section 16 of the Freedom of Information (Scotland) Act 2002</w:t>
      </w:r>
      <w:r>
        <w:t xml:space="preserve">, </w:t>
      </w:r>
      <w:r w:rsidRPr="009D3E9C">
        <w:t>I must advise that</w:t>
      </w:r>
      <w:r>
        <w:t xml:space="preserve"> at this time</w:t>
      </w:r>
      <w:r w:rsidRPr="00985822">
        <w:t xml:space="preserve">, I am refusing to provide you with the information sought. </w:t>
      </w:r>
    </w:p>
    <w:p w:rsidR="00985822" w:rsidRPr="009D3E9C" w:rsidRDefault="00985822" w:rsidP="00985822">
      <w:r w:rsidRPr="009D3E9C">
        <w:t xml:space="preserve">Section 16 requires Police Scotland when refusing to provide such information because it is exempt, to provide you with a notice which: </w:t>
      </w:r>
    </w:p>
    <w:p w:rsidR="00985822" w:rsidRPr="009D3E9C" w:rsidRDefault="00985822" w:rsidP="00985822">
      <w:r w:rsidRPr="009D3E9C">
        <w:t xml:space="preserve">(a) states that it holds the information, </w:t>
      </w:r>
    </w:p>
    <w:p w:rsidR="00985822" w:rsidRPr="009D3E9C" w:rsidRDefault="00985822" w:rsidP="00985822">
      <w:r w:rsidRPr="009D3E9C">
        <w:t xml:space="preserve">(b) states that it is claiming an exemption, </w:t>
      </w:r>
    </w:p>
    <w:p w:rsidR="00985822" w:rsidRPr="009D3E9C" w:rsidRDefault="00985822" w:rsidP="00985822">
      <w:r w:rsidRPr="009D3E9C">
        <w:t xml:space="preserve">(c) specifies the exemption in question and </w:t>
      </w:r>
    </w:p>
    <w:p w:rsidR="00985822" w:rsidRPr="009D3E9C" w:rsidRDefault="00985822" w:rsidP="00985822">
      <w:r w:rsidRPr="009D3E9C">
        <w:t xml:space="preserve">(d) states, if that would not be otherwise apparent, why the exemption applies. </w:t>
      </w:r>
    </w:p>
    <w:p w:rsidR="00985822" w:rsidRPr="009D3E9C" w:rsidRDefault="00985822" w:rsidP="00985822">
      <w:r w:rsidRPr="009D3E9C">
        <w:t>I can confirm that Police Scotland holds the information you have requested and the exemption</w:t>
      </w:r>
      <w:r>
        <w:t>(s)</w:t>
      </w:r>
      <w:r w:rsidRPr="009D3E9C">
        <w:t xml:space="preserve"> that I consider to be applicable is set out at: </w:t>
      </w:r>
    </w:p>
    <w:p w:rsidR="00985822" w:rsidRPr="00985822" w:rsidRDefault="00985822" w:rsidP="00985822">
      <w:r>
        <w:t>Section 30(b)</w:t>
      </w:r>
      <w:r w:rsidRPr="00985822">
        <w:t xml:space="preserve"> Prejudice to Effective Conduct of Public Affairs</w:t>
      </w:r>
    </w:p>
    <w:p w:rsidR="00985822" w:rsidRPr="00C92400" w:rsidRDefault="00985822" w:rsidP="00985822">
      <w:pPr>
        <w:autoSpaceDE w:val="0"/>
        <w:autoSpaceDN w:val="0"/>
        <w:adjustRightInd w:val="0"/>
        <w:rPr>
          <w:color w:val="000000"/>
        </w:rPr>
      </w:pPr>
      <w:r w:rsidRPr="00C92400">
        <w:rPr>
          <w:color w:val="000000"/>
        </w:rPr>
        <w:t xml:space="preserve">Information is exempt if its disclosure under this Act would, or would be likely to, inhibit substantially the free and frank exchange of views for the purposes of deliberation. </w:t>
      </w:r>
    </w:p>
    <w:p w:rsidR="00985822" w:rsidRPr="00C92400" w:rsidRDefault="00985822" w:rsidP="00985822">
      <w:pPr>
        <w:autoSpaceDE w:val="0"/>
        <w:autoSpaceDN w:val="0"/>
        <w:adjustRightInd w:val="0"/>
        <w:rPr>
          <w:color w:val="000000"/>
        </w:rPr>
      </w:pPr>
      <w:r w:rsidRPr="00C92400">
        <w:rPr>
          <w:color w:val="000000"/>
        </w:rPr>
        <w:t>The exemptions in section 30(b) focus on the effect that disclosure of information would</w:t>
      </w:r>
      <w:r>
        <w:rPr>
          <w:color w:val="000000"/>
        </w:rPr>
        <w:t xml:space="preserve"> have</w:t>
      </w:r>
      <w:r w:rsidRPr="00C92400">
        <w:rPr>
          <w:color w:val="000000"/>
        </w:rPr>
        <w:t xml:space="preserve"> (or would be likely to have) on the free and frank provision of advice or the free and frank exchange of views for the purposes of deliberation.</w:t>
      </w:r>
    </w:p>
    <w:p w:rsidR="00985822" w:rsidRDefault="00985822" w:rsidP="00985822">
      <w:pPr>
        <w:pStyle w:val="Default"/>
        <w:rPr>
          <w:color w:val="auto"/>
        </w:rPr>
      </w:pPr>
      <w:r w:rsidRPr="00C92400">
        <w:t>T</w:t>
      </w:r>
      <w:r w:rsidRPr="00C92400">
        <w:rPr>
          <w:color w:val="auto"/>
        </w:rPr>
        <w:t xml:space="preserve">his is a non-absolute exemption which requires the application of the Public Interest Test. </w:t>
      </w:r>
    </w:p>
    <w:p w:rsidR="00985822" w:rsidRPr="00985822" w:rsidRDefault="00985822" w:rsidP="00985822">
      <w:r w:rsidRPr="00985822">
        <w:lastRenderedPageBreak/>
        <w:t>The results of the survey were presented to Strategic Leadership Board on 7</w:t>
      </w:r>
      <w:r w:rsidRPr="00985822">
        <w:rPr>
          <w:vertAlign w:val="superscript"/>
        </w:rPr>
        <w:t>th</w:t>
      </w:r>
      <w:r w:rsidR="00F44815">
        <w:t xml:space="preserve"> March 2023 </w:t>
      </w:r>
      <w:r w:rsidRPr="00985822">
        <w:t>and will be published internally shortly thereafter.  Survey results and associated documentation will inform discussions and next steps, led by senior officers and staff, in relation to this subject matter. It is crucial that any considerations can first be discussed in confidence, and fed back to our people to maintain trust and confidence with the internal engagement process.</w:t>
      </w:r>
    </w:p>
    <w:p w:rsidR="00985822" w:rsidRDefault="00985822" w:rsidP="00985822">
      <w:r w:rsidRPr="00985822">
        <w:t>If the information is published prior to those strategic discussions taking place, or feedback and next steps being set out to colleagues and survey participants, the actions the Service takes to tackle sexism and misogyny would be substantially inhibited; prejudicing the ability to respond effectively to those processes and may cause harm by inhibiting any potential future colleague engagement exercises on important subject matters.</w:t>
      </w:r>
      <w:r>
        <w:t xml:space="preserve">  </w:t>
      </w:r>
    </w:p>
    <w:p w:rsidR="00985822" w:rsidRPr="00985822" w:rsidRDefault="00F44815" w:rsidP="00985822">
      <w:pPr>
        <w:rPr>
          <w:rFonts w:ascii="Calibri" w:hAnsi="Calibri" w:cs="Calibri"/>
          <w:sz w:val="22"/>
          <w:szCs w:val="22"/>
        </w:rPr>
      </w:pPr>
      <w:r>
        <w:t>I am unable to provide you with an exact timescale at this time but y</w:t>
      </w:r>
      <w:r w:rsidR="00985822">
        <w:t>ou may wish to resubmit this request following a reasonable interval when the results may be</w:t>
      </w:r>
      <w:r>
        <w:t xml:space="preserve"> made publicly</w:t>
      </w:r>
      <w:r w:rsidR="00985822">
        <w:t xml:space="preserve"> available.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28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28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28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28E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28E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728E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985822"/>
    <w:rsid w:val="00A25E93"/>
    <w:rsid w:val="00A320FF"/>
    <w:rsid w:val="00A70AC0"/>
    <w:rsid w:val="00AC443C"/>
    <w:rsid w:val="00B11A55"/>
    <w:rsid w:val="00B17211"/>
    <w:rsid w:val="00B461B2"/>
    <w:rsid w:val="00B71B3C"/>
    <w:rsid w:val="00B728E6"/>
    <w:rsid w:val="00BC389E"/>
    <w:rsid w:val="00BE1888"/>
    <w:rsid w:val="00BF6B81"/>
    <w:rsid w:val="00C077A8"/>
    <w:rsid w:val="00C606A2"/>
    <w:rsid w:val="00C63872"/>
    <w:rsid w:val="00C84948"/>
    <w:rsid w:val="00CF1111"/>
    <w:rsid w:val="00D05706"/>
    <w:rsid w:val="00D27DC5"/>
    <w:rsid w:val="00D47E36"/>
    <w:rsid w:val="00E55D79"/>
    <w:rsid w:val="00EF4761"/>
    <w:rsid w:val="00F4481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Spacing">
    <w:name w:val="No Spacing"/>
    <w:basedOn w:val="Normal"/>
    <w:uiPriority w:val="99"/>
    <w:qFormat/>
    <w:rsid w:val="00985822"/>
    <w:pPr>
      <w:spacing w:before="0" w:after="0" w:line="240" w:lineRule="auto"/>
    </w:pPr>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294031">
      <w:bodyDiv w:val="1"/>
      <w:marLeft w:val="0"/>
      <w:marRight w:val="0"/>
      <w:marTop w:val="0"/>
      <w:marBottom w:val="0"/>
      <w:divBdr>
        <w:top w:val="none" w:sz="0" w:space="0" w:color="auto"/>
        <w:left w:val="none" w:sz="0" w:space="0" w:color="auto"/>
        <w:bottom w:val="none" w:sz="0" w:space="0" w:color="auto"/>
        <w:right w:val="none" w:sz="0" w:space="0" w:color="auto"/>
      </w:divBdr>
    </w:div>
    <w:div w:id="185718902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3409</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2023-04-11T15:12:00Z</dcterms:created>
  <dcterms:modified xsi:type="dcterms:W3CDTF">2023-04-11T15:12:00Z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