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67313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B17C9">
              <w:t>0785</w:t>
            </w:r>
          </w:p>
          <w:p w14:paraId="34BDABA6" w14:textId="557F135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17C9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50D474" w14:textId="77777777" w:rsidR="00CB17C9" w:rsidRPr="00CB17C9" w:rsidRDefault="00CB17C9" w:rsidP="00CB17C9">
      <w:pPr>
        <w:pStyle w:val="Heading2"/>
      </w:pPr>
      <w:r w:rsidRPr="00CB17C9">
        <w:t>Further to my previous FOI request (FOI 25 0151), I am writing to request information on Operation Tarlac.</w:t>
      </w:r>
    </w:p>
    <w:p w14:paraId="02120D85" w14:textId="77777777" w:rsidR="00CB17C9" w:rsidRPr="00CB17C9" w:rsidRDefault="00CB17C9" w:rsidP="00CB17C9">
      <w:pPr>
        <w:pStyle w:val="Heading2"/>
      </w:pPr>
      <w:r w:rsidRPr="00CB17C9">
        <w:t>I would like to know:</w:t>
      </w:r>
    </w:p>
    <w:p w14:paraId="738E9C7B" w14:textId="77777777" w:rsidR="00CB17C9" w:rsidRPr="00CB17C9" w:rsidRDefault="00CB17C9" w:rsidP="00CB17C9">
      <w:pPr>
        <w:pStyle w:val="Heading2"/>
      </w:pPr>
      <w:r w:rsidRPr="00CB17C9">
        <w:t>(1) What categories of data are being collated and stored by Police Scotland for this operation</w:t>
      </w:r>
    </w:p>
    <w:p w14:paraId="4116054C" w14:textId="77777777" w:rsidR="00CB17C9" w:rsidRDefault="00CB17C9" w:rsidP="00CB17C9">
      <w:pPr>
        <w:pStyle w:val="Heading2"/>
      </w:pPr>
      <w:r w:rsidRPr="00CB17C9">
        <w:t>(2) When these data (or part of these data) will be made available to the general public</w:t>
      </w:r>
    </w:p>
    <w:p w14:paraId="76AA4536" w14:textId="02D97F68" w:rsidR="00CB17C9" w:rsidRDefault="00CB17C9" w:rsidP="00CB17C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B17C9">
        <w:t xml:space="preserve">Operation Tarlac, was designed to enhance support for local policing efforts, deliver consistencies in policing response and align with existing counter-terrorism frameworks to ensure public safety and community cohesion.  As you will be aware, Freedom of Information legislation provides a right of access to recorded information only and in that regard, I can advise you that there is no set list of data types being collated and stored by Police Scotland, nor does the </w:t>
      </w:r>
      <w:r w:rsidRPr="00CB17C9">
        <w:t>operation</w:t>
      </w:r>
      <w:r w:rsidRPr="00CB17C9">
        <w:t xml:space="preserve"> attract a specific retention period.  </w:t>
      </w:r>
      <w:r>
        <w:t xml:space="preserve">As such,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6BCEED9" w14:textId="00946485" w:rsidR="00CB17C9" w:rsidRDefault="00CB17C9" w:rsidP="00CB17C9">
      <w:r w:rsidRPr="00CB17C9">
        <w:t>To be of assistance, our Record Retention SOP sets out the periods for which all Police Scotland data will be stored.</w:t>
      </w:r>
      <w:r>
        <w:t xml:space="preserve"> This can be found at </w:t>
      </w:r>
      <w:hyperlink r:id="rId11" w:history="1">
        <w:r w:rsidRPr="00CB17C9">
          <w:rPr>
            <w:rStyle w:val="Hyperlink"/>
          </w:rPr>
          <w:t>Standard Operating Procedures P-S - Police Scotland</w:t>
        </w:r>
      </w:hyperlink>
    </w:p>
    <w:p w14:paraId="4AD3631B" w14:textId="10A53BD5" w:rsidR="00CB17C9" w:rsidRPr="00CB17C9" w:rsidRDefault="00CB17C9" w:rsidP="00CB17C9">
      <w:r w:rsidRPr="00CB17C9">
        <w:t xml:space="preserve">As regards </w:t>
      </w:r>
      <w:r>
        <w:t xml:space="preserve">to </w:t>
      </w:r>
      <w:r w:rsidRPr="00CB17C9">
        <w:t xml:space="preserve">data types, this could </w:t>
      </w:r>
      <w:r w:rsidRPr="00CB17C9">
        <w:t>conceivably</w:t>
      </w:r>
      <w:r w:rsidRPr="00CB17C9">
        <w:t xml:space="preserve"> cut across most categories - everything from incidents and crimes through to financial information and of course, FOIs.  As </w:t>
      </w:r>
      <w:r w:rsidRPr="00CB17C9">
        <w:t xml:space="preserve">regards </w:t>
      </w:r>
      <w:r>
        <w:t xml:space="preserve">to </w:t>
      </w:r>
      <w:r w:rsidRPr="00CB17C9">
        <w:t xml:space="preserve">when data will be made available to the public, there is no overarching communications strategy in relation to the </w:t>
      </w:r>
      <w:r>
        <w:t>o</w:t>
      </w:r>
      <w:r w:rsidRPr="00CB17C9">
        <w:t xml:space="preserve">peration.  Requests for information will be assessed on a </w:t>
      </w:r>
      <w:r w:rsidRPr="00CB17C9">
        <w:t>case-by-case</w:t>
      </w:r>
      <w:r w:rsidRPr="00CB17C9">
        <w:t xml:space="preserve"> basis. ​</w:t>
      </w:r>
    </w:p>
    <w:p w14:paraId="04D61173" w14:textId="77777777" w:rsidR="00CB17C9" w:rsidRPr="00CB17C9" w:rsidRDefault="00CB17C9" w:rsidP="00CB17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78504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DA34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D400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6EE84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DF5E9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B5937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1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400C"/>
    <w:rsid w:val="00C606A2"/>
    <w:rsid w:val="00C63872"/>
    <w:rsid w:val="00C84948"/>
    <w:rsid w:val="00CA4886"/>
    <w:rsid w:val="00CB17C9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B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p-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