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D6E5D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641F52">
              <w:t>1185</w:t>
            </w:r>
          </w:p>
          <w:p w14:paraId="34BDABA6" w14:textId="0E931E0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1F52">
              <w:t>01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D1FC2E" w14:textId="77777777" w:rsidR="00641F52" w:rsidRPr="00641F52" w:rsidRDefault="00641F52" w:rsidP="00641F52">
      <w:pPr>
        <w:pStyle w:val="Heading2"/>
      </w:pPr>
      <w:r w:rsidRPr="00641F52">
        <w:t xml:space="preserve">I am submitting a Freedom of Information request regarding your force’s investigation of crimes relating to tool theft. </w:t>
      </w:r>
    </w:p>
    <w:p w14:paraId="09D7006A" w14:textId="77777777" w:rsidR="001230CA" w:rsidRDefault="00641F52" w:rsidP="00641F52">
      <w:r>
        <w:t>W</w:t>
      </w:r>
      <w:r w:rsidRPr="00B3676A">
        <w:t xml:space="preserve">e are unable to search crime reports based on the </w:t>
      </w:r>
      <w:r>
        <w:t>nature of the stolen property</w:t>
      </w:r>
      <w:r w:rsidRPr="00B3676A">
        <w:t>.</w:t>
      </w:r>
      <w:r>
        <w:t xml:space="preserve"> </w:t>
      </w:r>
    </w:p>
    <w:p w14:paraId="28144FA0" w14:textId="77777777" w:rsidR="001230CA" w:rsidRDefault="00641F52" w:rsidP="00641F52">
      <w:r>
        <w:t xml:space="preserve">To fully answer your request, we would be required to manually access all theft crime reports and review each one to determine those that relate to the theft of tools. </w:t>
      </w:r>
    </w:p>
    <w:p w14:paraId="535803DD" w14:textId="77777777" w:rsidR="001230CA" w:rsidRDefault="00641F52" w:rsidP="00641F52">
      <w:r>
        <w:t xml:space="preserve">This is an exercise that would clearly exceed the cost threshold set out within the Act. </w:t>
      </w:r>
    </w:p>
    <w:p w14:paraId="4916F681" w14:textId="742BB5CE" w:rsidR="00641F52" w:rsidRDefault="00641F52" w:rsidP="00641F52">
      <w:r>
        <w:t>As such,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 w:rsidR="001230CA">
        <w:t>.</w:t>
      </w:r>
    </w:p>
    <w:p w14:paraId="11761B5E" w14:textId="77777777" w:rsidR="00641F52" w:rsidRDefault="00641F52" w:rsidP="00793DD5"/>
    <w:p w14:paraId="34BDABBE" w14:textId="3CF4ABF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0DD50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A95F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D3E70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9526D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AD0D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0F743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230CA"/>
    <w:rsid w:val="00141533"/>
    <w:rsid w:val="00143403"/>
    <w:rsid w:val="001576DD"/>
    <w:rsid w:val="00167528"/>
    <w:rsid w:val="00195CC4"/>
    <w:rsid w:val="001D676F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1F52"/>
    <w:rsid w:val="00645CFA"/>
    <w:rsid w:val="00657A5E"/>
    <w:rsid w:val="006D5799"/>
    <w:rsid w:val="00743BB0"/>
    <w:rsid w:val="00750D83"/>
    <w:rsid w:val="00752ED6"/>
    <w:rsid w:val="00785DBC"/>
    <w:rsid w:val="00793DD5"/>
    <w:rsid w:val="007B50E7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A59BA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505B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1671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