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F909877" w:rsidR="00B17211" w:rsidRPr="00B17211" w:rsidRDefault="00B17211" w:rsidP="007F490F">
            <w:r w:rsidRPr="007F490F">
              <w:rPr>
                <w:rStyle w:val="Heading2Char"/>
              </w:rPr>
              <w:t>Our reference:</w:t>
            </w:r>
            <w:r>
              <w:t xml:space="preserve">  FOI 2</w:t>
            </w:r>
            <w:r w:rsidR="00EF0FBB">
              <w:t>5</w:t>
            </w:r>
            <w:r>
              <w:t>-</w:t>
            </w:r>
            <w:r w:rsidR="00890616">
              <w:t>3391</w:t>
            </w:r>
          </w:p>
          <w:p w14:paraId="34BDABA6" w14:textId="55E52A73" w:rsidR="00B17211" w:rsidRDefault="00456324" w:rsidP="00EE2373">
            <w:r w:rsidRPr="007F490F">
              <w:rPr>
                <w:rStyle w:val="Heading2Char"/>
              </w:rPr>
              <w:t>Respon</w:t>
            </w:r>
            <w:r w:rsidR="007D55F6">
              <w:rPr>
                <w:rStyle w:val="Heading2Char"/>
              </w:rPr>
              <w:t>ded to:</w:t>
            </w:r>
            <w:r w:rsidR="007F490F">
              <w:t xml:space="preserve">  </w:t>
            </w:r>
            <w:r w:rsidR="00F56865">
              <w:t>31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86A55EA" w14:textId="77777777" w:rsidR="00890616" w:rsidRDefault="00890616" w:rsidP="00890616">
      <w:pPr>
        <w:pStyle w:val="Heading2"/>
      </w:pPr>
      <w:r>
        <w:t>Can you please provide information on the action Police Scotland and Border Force are taking to remove illegal e-bikes from the streets of Scottish cities, including the seizure and destruction of illegal e-bikes?</w:t>
      </w:r>
    </w:p>
    <w:p w14:paraId="504FACD7" w14:textId="77777777" w:rsidR="00890616" w:rsidRDefault="00890616" w:rsidP="00890616">
      <w:pPr>
        <w:pStyle w:val="Heading2"/>
      </w:pPr>
      <w:r>
        <w:t>For example, there is an epidemic of delivery riders using illegal e-bikes in and around Glasgow city centre, with delivery riders having no lights, riding on the pavement and failing to obey traffic lights.</w:t>
      </w:r>
    </w:p>
    <w:p w14:paraId="5E6CBC6C" w14:textId="77777777" w:rsidR="00890616" w:rsidRDefault="00890616" w:rsidP="00890616">
      <w:pPr>
        <w:pStyle w:val="Heading2"/>
      </w:pPr>
      <w:r>
        <w:t>So, firstly what are Police Scotland doing to stop this dangerous and flagrant abuse of rules around the use of illegal e-bikes?</w:t>
      </w:r>
    </w:p>
    <w:p w14:paraId="34BDABA9" w14:textId="74E38BA1" w:rsidR="00496A08" w:rsidRPr="0036503B" w:rsidRDefault="00890616" w:rsidP="00890616">
      <w:pPr>
        <w:pStyle w:val="Heading2"/>
      </w:pPr>
      <w:r>
        <w:t>Secondly, many of the delivery riders described above have no legal right to work in the UK, therefore what action is Police Scotland taking, in conjunction with the UK’s Border Force, to check on delivery riders’ right to work in the UK?</w:t>
      </w:r>
    </w:p>
    <w:p w14:paraId="65489140" w14:textId="77777777" w:rsidR="00890616" w:rsidRPr="00890616" w:rsidRDefault="00890616" w:rsidP="00890616">
      <w:pPr>
        <w:tabs>
          <w:tab w:val="left" w:pos="5400"/>
        </w:tabs>
      </w:pPr>
      <w:r w:rsidRPr="00890616">
        <w:t xml:space="preserve">In terms of seizures, the following statistics highlight the increasing volumes of illegally used e-bikes and e-scooters seized by police officers. </w:t>
      </w:r>
    </w:p>
    <w:p w14:paraId="1034DC52" w14:textId="77777777" w:rsidR="00890616" w:rsidRPr="00890616" w:rsidRDefault="00890616" w:rsidP="00890616">
      <w:pPr>
        <w:tabs>
          <w:tab w:val="left" w:pos="5400"/>
        </w:tabs>
      </w:pPr>
      <w:r w:rsidRPr="00890616">
        <w:t>It is likely that 2025 will also see a significant increases on levels recorded in 2024.</w:t>
      </w:r>
    </w:p>
    <w:p w14:paraId="76CA4D96" w14:textId="0C59D81A" w:rsidR="00890616" w:rsidRPr="00890616" w:rsidRDefault="00890616" w:rsidP="00F420F2">
      <w:pPr>
        <w:pStyle w:val="ListParagraph"/>
        <w:numPr>
          <w:ilvl w:val="0"/>
          <w:numId w:val="2"/>
        </w:numPr>
        <w:tabs>
          <w:tab w:val="left" w:pos="5400"/>
        </w:tabs>
      </w:pPr>
      <w:r w:rsidRPr="00890616">
        <w:t>In 2023</w:t>
      </w:r>
      <w:r w:rsidR="00812BBA">
        <w:t>, Police Scotland</w:t>
      </w:r>
      <w:r w:rsidRPr="00890616">
        <w:t xml:space="preserve"> Officers recovered 49 E-Bikes/</w:t>
      </w:r>
      <w:r w:rsidR="00812BBA">
        <w:t xml:space="preserve"> </w:t>
      </w:r>
      <w:r w:rsidRPr="00890616">
        <w:t xml:space="preserve">E-Scooters (combined) which were being used illegally. </w:t>
      </w:r>
      <w:r w:rsidR="00B6137C">
        <w:t xml:space="preserve"> </w:t>
      </w:r>
      <w:r w:rsidRPr="00890616">
        <w:t xml:space="preserve">74% were seized under Section 165 </w:t>
      </w:r>
      <w:r w:rsidR="00812BBA">
        <w:t xml:space="preserve">of the </w:t>
      </w:r>
      <w:r w:rsidRPr="00890616">
        <w:t>Road Traffic Act 1988 (Insurance offence uplift)</w:t>
      </w:r>
      <w:r w:rsidR="00812BBA">
        <w:t>,</w:t>
      </w:r>
      <w:r w:rsidRPr="00890616">
        <w:t xml:space="preserve"> 16% using Common Law and 10% for </w:t>
      </w:r>
      <w:r w:rsidR="00812BBA">
        <w:t xml:space="preserve">an </w:t>
      </w:r>
      <w:r w:rsidRPr="00890616">
        <w:t xml:space="preserve">Anti-Social Behaviour (Scotland) Act </w:t>
      </w:r>
      <w:r w:rsidR="00812BBA">
        <w:t>o</w:t>
      </w:r>
      <w:r w:rsidRPr="00890616">
        <w:t xml:space="preserve">ffence. </w:t>
      </w:r>
    </w:p>
    <w:p w14:paraId="24A65825" w14:textId="065756F1" w:rsidR="00890616" w:rsidRPr="00890616" w:rsidRDefault="00890616" w:rsidP="00531702">
      <w:pPr>
        <w:pStyle w:val="ListParagraph"/>
        <w:numPr>
          <w:ilvl w:val="0"/>
          <w:numId w:val="2"/>
        </w:numPr>
        <w:tabs>
          <w:tab w:val="left" w:pos="5400"/>
        </w:tabs>
      </w:pPr>
      <w:r w:rsidRPr="00890616">
        <w:t>In 2024</w:t>
      </w:r>
      <w:r w:rsidR="00812BBA">
        <w:t>, Police Scotland</w:t>
      </w:r>
      <w:r w:rsidR="00812BBA" w:rsidRPr="00890616">
        <w:t xml:space="preserve"> </w:t>
      </w:r>
      <w:r w:rsidRPr="00890616">
        <w:t xml:space="preserve">Officers recovered 327 E-Bikes and 115 E-scooters (442 combined) which were being used illegally. </w:t>
      </w:r>
      <w:r w:rsidR="00B6137C">
        <w:t xml:space="preserve"> </w:t>
      </w:r>
      <w:r w:rsidRPr="00890616">
        <w:t xml:space="preserve">76% were seized under Section 165 </w:t>
      </w:r>
      <w:r w:rsidR="00812BBA">
        <w:t xml:space="preserve">of the </w:t>
      </w:r>
      <w:r w:rsidRPr="00890616">
        <w:t>Road Traffic Act 1988 (Insurance offence uplift)</w:t>
      </w:r>
      <w:r w:rsidR="00812BBA">
        <w:t>,</w:t>
      </w:r>
      <w:r w:rsidRPr="00890616">
        <w:t xml:space="preserve"> 12% Common Law and 12% for </w:t>
      </w:r>
      <w:r w:rsidR="00812BBA">
        <w:t xml:space="preserve">an </w:t>
      </w:r>
      <w:r w:rsidRPr="00890616">
        <w:t xml:space="preserve">Anti-Social Behaviour (Scotland) Act </w:t>
      </w:r>
      <w:r w:rsidR="00812BBA">
        <w:t>o</w:t>
      </w:r>
      <w:r w:rsidRPr="00890616">
        <w:t>ffence.</w:t>
      </w:r>
    </w:p>
    <w:p w14:paraId="64DF584C" w14:textId="508FE516" w:rsidR="00890616" w:rsidRPr="00890616" w:rsidRDefault="00812BBA" w:rsidP="00890616">
      <w:pPr>
        <w:pStyle w:val="ListParagraph"/>
        <w:numPr>
          <w:ilvl w:val="0"/>
          <w:numId w:val="2"/>
        </w:numPr>
        <w:tabs>
          <w:tab w:val="left" w:pos="5400"/>
        </w:tabs>
      </w:pPr>
      <w:r>
        <w:t>Police Scotland</w:t>
      </w:r>
      <w:r w:rsidR="00890616" w:rsidRPr="00890616">
        <w:t xml:space="preserve"> saw an 802% increase in the seizures (Jan</w:t>
      </w:r>
      <w:r>
        <w:t>uary</w:t>
      </w:r>
      <w:r w:rsidR="00890616" w:rsidRPr="00890616">
        <w:t xml:space="preserve"> – December) from 2023 to 2024.</w:t>
      </w:r>
    </w:p>
    <w:p w14:paraId="4F929D4E" w14:textId="3B545243" w:rsidR="00890616" w:rsidRPr="00890616" w:rsidRDefault="00890616" w:rsidP="00890616">
      <w:pPr>
        <w:tabs>
          <w:tab w:val="left" w:pos="5400"/>
        </w:tabs>
      </w:pPr>
      <w:r w:rsidRPr="00890616">
        <w:lastRenderedPageBreak/>
        <w:t>Officers were finding that E-Bikes and E-Scooters were being used illegally as part of their intended design (off-road – Sur Ron style) and modified with extra battery packs for more speed and power</w:t>
      </w:r>
      <w:r w:rsidR="00812BBA">
        <w:t>,</w:t>
      </w:r>
      <w:r w:rsidRPr="00890616">
        <w:t xml:space="preserve"> or de-restricted and able to generate speeds more than 15.5mph whilst no pedalling was involved. This meant these E-Bikes and E-Scooters were being used illegally and therefore classified as motor vehicles under the Road Traffic Act 1988.   </w:t>
      </w:r>
    </w:p>
    <w:p w14:paraId="5A4BBFC8" w14:textId="77777777" w:rsidR="00812BBA" w:rsidRDefault="00890616" w:rsidP="00890616">
      <w:pPr>
        <w:tabs>
          <w:tab w:val="left" w:pos="5400"/>
        </w:tabs>
      </w:pPr>
      <w:r w:rsidRPr="00890616">
        <w:t xml:space="preserve">Numerous Operations have been carried out in Glasgow City Centre to tackle the issue of illegal use of e-bikes, often connected to the fast food and retail economy. </w:t>
      </w:r>
    </w:p>
    <w:p w14:paraId="73772BE5" w14:textId="2CE4A2F1" w:rsidR="00890616" w:rsidRPr="00890616" w:rsidRDefault="00890616" w:rsidP="00890616">
      <w:pPr>
        <w:tabs>
          <w:tab w:val="left" w:pos="5400"/>
        </w:tabs>
      </w:pPr>
      <w:r w:rsidRPr="00890616">
        <w:t xml:space="preserve">One such Operation in May 2025 saw 23 illegally used e-bikes seized by Police Scotland Officers and riders reported for various road traffic offences. </w:t>
      </w:r>
    </w:p>
    <w:p w14:paraId="27EB9416" w14:textId="77777777" w:rsidR="00812BBA" w:rsidRDefault="00890616" w:rsidP="00890616">
      <w:pPr>
        <w:tabs>
          <w:tab w:val="left" w:pos="5400"/>
        </w:tabs>
      </w:pPr>
      <w:r w:rsidRPr="00890616">
        <w:t>In terms of persons stopped using illegally used e-bikes</w:t>
      </w:r>
      <w:r>
        <w:t>;</w:t>
      </w:r>
      <w:r w:rsidRPr="00890616">
        <w:t xml:space="preserve"> Police Scotland Officers will carry out suitable checks on all those being reported for offences to confirm their identity. </w:t>
      </w:r>
    </w:p>
    <w:p w14:paraId="383234FE" w14:textId="27093965" w:rsidR="00890616" w:rsidRPr="00890616" w:rsidRDefault="00890616" w:rsidP="00890616">
      <w:pPr>
        <w:tabs>
          <w:tab w:val="left" w:pos="5400"/>
        </w:tabs>
      </w:pPr>
      <w:r w:rsidRPr="00890616">
        <w:t>Should there be relevant records indicating issues with immigration conditions, HM Border Force are notified, and arrests can be made under the suitable immigration legislation.</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EE3F0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8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5C71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8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CE763F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8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68CD24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86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4637B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86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F4BB28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86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1634C"/>
    <w:multiLevelType w:val="hybridMultilevel"/>
    <w:tmpl w:val="6D049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46750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1987"/>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12BBA"/>
    <w:rsid w:val="0086779C"/>
    <w:rsid w:val="00874BFD"/>
    <w:rsid w:val="00890616"/>
    <w:rsid w:val="00895F6C"/>
    <w:rsid w:val="008964EF"/>
    <w:rsid w:val="00915E01"/>
    <w:rsid w:val="0093207F"/>
    <w:rsid w:val="009631A4"/>
    <w:rsid w:val="00977296"/>
    <w:rsid w:val="00993797"/>
    <w:rsid w:val="009B2208"/>
    <w:rsid w:val="009D2AA5"/>
    <w:rsid w:val="00A25E93"/>
    <w:rsid w:val="00A320FF"/>
    <w:rsid w:val="00A3216E"/>
    <w:rsid w:val="00A70AC0"/>
    <w:rsid w:val="00A84EA9"/>
    <w:rsid w:val="00AC443C"/>
    <w:rsid w:val="00B033D6"/>
    <w:rsid w:val="00B11A55"/>
    <w:rsid w:val="00B17211"/>
    <w:rsid w:val="00B461B2"/>
    <w:rsid w:val="00B6137C"/>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56865"/>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1463">
      <w:bodyDiv w:val="1"/>
      <w:marLeft w:val="0"/>
      <w:marRight w:val="0"/>
      <w:marTop w:val="0"/>
      <w:marBottom w:val="0"/>
      <w:divBdr>
        <w:top w:val="none" w:sz="0" w:space="0" w:color="auto"/>
        <w:left w:val="none" w:sz="0" w:space="0" w:color="auto"/>
        <w:bottom w:val="none" w:sz="0" w:space="0" w:color="auto"/>
        <w:right w:val="none" w:sz="0" w:space="0" w:color="auto"/>
      </w:divBdr>
    </w:div>
    <w:div w:id="42515171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2025-10-31T11:02:00Z</dcterms:created>
  <dcterms:modified xsi:type="dcterms:W3CDTF">2025-10-31T11:02:00Z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