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0178D3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 w:rsidR="002A3EB0">
              <w:t>-2756</w:t>
            </w:r>
          </w:p>
          <w:p w14:paraId="34BDABA6" w14:textId="26B9060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51975">
              <w:t>30</w:t>
            </w:r>
            <w:r w:rsidR="00B51975" w:rsidRPr="00B51975">
              <w:rPr>
                <w:vertAlign w:val="superscript"/>
              </w:rPr>
              <w:t>th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3C26DAA" w14:textId="52B0E6B2" w:rsidR="002A3EB0" w:rsidRPr="002A3EB0" w:rsidRDefault="002A3EB0" w:rsidP="002A3EB0">
      <w:pPr>
        <w:pStyle w:val="Heading2"/>
      </w:pPr>
      <w:r w:rsidRPr="002A3EB0">
        <w:t>What are the Procurator Fiscal Glasgow instructions to the Police regarding</w:t>
      </w:r>
      <w:r>
        <w:t xml:space="preserve"> </w:t>
      </w:r>
      <w:r w:rsidRPr="002A3EB0">
        <w:t>minor incidents - warning where possible or fines at all times?</w:t>
      </w:r>
    </w:p>
    <w:p w14:paraId="1126FCDD" w14:textId="5171356B" w:rsidR="002A3EB0" w:rsidRPr="002A3EB0" w:rsidRDefault="002A3EB0" w:rsidP="002A3EB0">
      <w:pPr>
        <w:pStyle w:val="Heading2"/>
      </w:pPr>
      <w:r w:rsidRPr="002A3EB0">
        <w:t>What are the COPFS instructions to the Police regarding</w:t>
      </w:r>
      <w:r>
        <w:t xml:space="preserve"> </w:t>
      </w:r>
      <w:r w:rsidRPr="002A3EB0">
        <w:t>minor incidents - warning where possible or fines at all times?</w:t>
      </w:r>
    </w:p>
    <w:p w14:paraId="0CD8A3DE" w14:textId="7B063D02" w:rsidR="002A3EB0" w:rsidRPr="002A3EB0" w:rsidRDefault="002A3EB0" w:rsidP="002A3EB0">
      <w:pPr>
        <w:pStyle w:val="Heading2"/>
      </w:pPr>
      <w:r w:rsidRPr="002A3EB0">
        <w:t>What are the Chief Police Scotland instructions to the Police regarding</w:t>
      </w:r>
      <w:r>
        <w:t xml:space="preserve"> </w:t>
      </w:r>
      <w:r w:rsidRPr="002A3EB0">
        <w:t>minor incidents - warning where possible or fines at all times?</w:t>
      </w:r>
    </w:p>
    <w:p w14:paraId="31DC1695" w14:textId="21B8DBE9" w:rsidR="00B3787B" w:rsidRDefault="00B3787B" w:rsidP="009D2AA5">
      <w:pPr>
        <w:tabs>
          <w:tab w:val="left" w:pos="5400"/>
        </w:tabs>
      </w:pPr>
      <w:r>
        <w:t xml:space="preserve">The </w:t>
      </w:r>
      <w:r w:rsidR="002A3EB0" w:rsidRPr="002A3EB0">
        <w:t xml:space="preserve">Lord Advocate's Guidelines on the Use of </w:t>
      </w:r>
      <w:r>
        <w:t xml:space="preserve">the Police </w:t>
      </w:r>
      <w:r w:rsidR="002A3EB0" w:rsidRPr="002A3EB0">
        <w:t>Direct Measures for Adult Offenders was published on 12</w:t>
      </w:r>
      <w:r>
        <w:rPr>
          <w:vertAlign w:val="superscript"/>
        </w:rPr>
        <w:t>th</w:t>
      </w:r>
      <w:r>
        <w:t xml:space="preserve"> of</w:t>
      </w:r>
      <w:r w:rsidR="002A3EB0" w:rsidRPr="002A3EB0">
        <w:t> </w:t>
      </w:r>
      <w:r w:rsidRPr="002A3EB0">
        <w:t>August 2024</w:t>
      </w:r>
      <w:r>
        <w:t xml:space="preserve"> and</w:t>
      </w:r>
      <w:r w:rsidR="002A3EB0" w:rsidRPr="002A3EB0">
        <w:t xml:space="preserve"> is applied by all Police Scotland officers when issuing a direct measure to an adult offender</w:t>
      </w:r>
      <w:r>
        <w:t xml:space="preserve"> –</w:t>
      </w:r>
      <w:r w:rsidR="002A3EB0" w:rsidRPr="002A3EB0">
        <w:t xml:space="preserve"> </w:t>
      </w:r>
      <w:r>
        <w:t>for example, a</w:t>
      </w:r>
      <w:r w:rsidR="002A3EB0" w:rsidRPr="002A3EB0">
        <w:t xml:space="preserve"> Recorded Police Warning</w:t>
      </w:r>
      <w:r>
        <w:t xml:space="preserve"> (RPW) or an Antisocial Behaviour Fixed Penalty Notice (ASB FPN).</w:t>
      </w:r>
    </w:p>
    <w:p w14:paraId="3AC125A1" w14:textId="6E240D0D" w:rsidR="00B3787B" w:rsidRDefault="00B3787B" w:rsidP="009D2AA5">
      <w:pPr>
        <w:tabs>
          <w:tab w:val="left" w:pos="5400"/>
        </w:tabs>
      </w:pPr>
      <w:r>
        <w:t>For more information, you may wish to refer to the guidelines direct on the Crown Office and Procurator Fiscal Service (COPFS) website:</w:t>
      </w:r>
    </w:p>
    <w:p w14:paraId="34BDABAA" w14:textId="06216841" w:rsidR="00496A08" w:rsidRDefault="00B3787B" w:rsidP="009D2AA5">
      <w:pPr>
        <w:tabs>
          <w:tab w:val="left" w:pos="5400"/>
        </w:tabs>
      </w:pPr>
      <w:hyperlink r:id="rId11" w:tgtFrame="_blank" w:history="1">
        <w:r>
          <w:rPr>
            <w:rStyle w:val="Hyperlink"/>
          </w:rPr>
          <w:t>Lord Advocate's Guidelines on the Use of the Police Direct Measures for Adult Offenders - COPFS</w:t>
        </w:r>
      </w:hyperlink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8A00D5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4A6356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0A2552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28A250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A209DE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8B3ED2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6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E23F1"/>
    <w:rsid w:val="001F2261"/>
    <w:rsid w:val="00207326"/>
    <w:rsid w:val="00253DF6"/>
    <w:rsid w:val="00255F1E"/>
    <w:rsid w:val="00260FBC"/>
    <w:rsid w:val="002A3EB0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B1B76"/>
    <w:rsid w:val="006D5799"/>
    <w:rsid w:val="007440EA"/>
    <w:rsid w:val="00750D83"/>
    <w:rsid w:val="00785DBC"/>
    <w:rsid w:val="00793DD5"/>
    <w:rsid w:val="007D55F6"/>
    <w:rsid w:val="007F490F"/>
    <w:rsid w:val="00834EF5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3787B"/>
    <w:rsid w:val="00B461B2"/>
    <w:rsid w:val="00B51975"/>
    <w:rsid w:val="00B654B6"/>
    <w:rsid w:val="00B71B3C"/>
    <w:rsid w:val="00BC389E"/>
    <w:rsid w:val="00BD0588"/>
    <w:rsid w:val="00BE1888"/>
    <w:rsid w:val="00BF2224"/>
    <w:rsid w:val="00BF6B81"/>
    <w:rsid w:val="00C066DA"/>
    <w:rsid w:val="00C077A8"/>
    <w:rsid w:val="00C14FF4"/>
    <w:rsid w:val="00C1679F"/>
    <w:rsid w:val="00C606A2"/>
    <w:rsid w:val="00C63872"/>
    <w:rsid w:val="00C647C5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A3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8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pfs.gov.uk/publications/lord-advocate-s-guidelines-on-the-use-of-the-police-direct-measures-for-adult-offenders/html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0e32d40b-a8f5-4c24-a46b-b72b5f0b9b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2097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2025-09-30T12:41:00Z</cp:lastPrinted>
  <dcterms:created xsi:type="dcterms:W3CDTF">2025-09-30T12:39:00Z</dcterms:created>
  <dcterms:modified xsi:type="dcterms:W3CDTF">2025-09-30T12:43:00Z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