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5977080B" w:rsidR="00B17211" w:rsidRPr="00B17211" w:rsidRDefault="00B17211" w:rsidP="007F490F">
            <w:r w:rsidRPr="007F490F">
              <w:rPr>
                <w:rStyle w:val="Heading2Char"/>
              </w:rPr>
              <w:t>Our reference:</w:t>
            </w:r>
            <w:r>
              <w:t xml:space="preserve">  FOI 2</w:t>
            </w:r>
            <w:r w:rsidR="002D467C">
              <w:t>3</w:t>
            </w:r>
            <w:r>
              <w:t>-</w:t>
            </w:r>
            <w:r w:rsidR="00E36FE2">
              <w:t>2408</w:t>
            </w:r>
          </w:p>
          <w:p w14:paraId="73D4D0DB" w14:textId="3EC96CFC" w:rsidR="00B17211" w:rsidRDefault="00456324" w:rsidP="007D55F6">
            <w:r w:rsidRPr="007F490F">
              <w:rPr>
                <w:rStyle w:val="Heading2Char"/>
              </w:rPr>
              <w:t>Respon</w:t>
            </w:r>
            <w:r w:rsidR="007D55F6">
              <w:rPr>
                <w:rStyle w:val="Heading2Char"/>
              </w:rPr>
              <w:t>ded to:</w:t>
            </w:r>
            <w:r w:rsidR="007F490F">
              <w:t xml:space="preserve">  </w:t>
            </w:r>
            <w:r w:rsidR="00F962B7">
              <w:t>06</w:t>
            </w:r>
            <w:r>
              <w:t xml:space="preserve"> </w:t>
            </w:r>
            <w:r w:rsidR="00E36FE2">
              <w:t>October</w:t>
            </w:r>
            <w:r>
              <w:t xml:space="preserve"> 2023</w:t>
            </w:r>
          </w:p>
        </w:tc>
      </w:tr>
    </w:tbl>
    <w:p w14:paraId="07E0E324" w14:textId="22FB2048" w:rsidR="00736936" w:rsidRDefault="00736936" w:rsidP="00736936">
      <w:r w:rsidRPr="007901C0">
        <w:t xml:space="preserve">I refer to your recent correspondence </w:t>
      </w:r>
      <w:r>
        <w:t xml:space="preserve">stating that you are </w:t>
      </w:r>
      <w:r w:rsidRPr="007901C0">
        <w:t xml:space="preserve">seeking </w:t>
      </w:r>
      <w:r>
        <w:t xml:space="preserve">information about </w:t>
      </w:r>
      <w:r w:rsidR="00E36FE2">
        <w:t>a third party</w:t>
      </w:r>
      <w:r w:rsidRPr="007901C0">
        <w:t>.</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2D2A1FF9" w14:textId="44382AB3" w:rsidR="00E36FE2" w:rsidRDefault="00E36FE2" w:rsidP="00675DB2">
      <w:pPr>
        <w:autoSpaceDE w:val="0"/>
        <w:autoSpaceDN w:val="0"/>
        <w:adjustRightInd w:val="0"/>
      </w:pPr>
      <w:r>
        <w:t xml:space="preserve">I would advise you to report any matters of concern to the police via 101 or 999 in an emergency, regardless of whether or not you believe the individual is subject to an Anti-Social Behaviour Order. </w:t>
      </w:r>
    </w:p>
    <w:p w14:paraId="75C03316" w14:textId="77777777"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B93" w14:textId="77777777" w:rsidR="00491644" w:rsidRDefault="00491644">
    <w:pPr>
      <w:pStyle w:val="Footer"/>
    </w:pPr>
  </w:p>
  <w:p w14:paraId="63076680" w14:textId="14A1B8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2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6388F5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2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9B3" w14:textId="77777777" w:rsidR="00491644" w:rsidRDefault="00491644">
    <w:pPr>
      <w:pStyle w:val="Footer"/>
    </w:pPr>
  </w:p>
  <w:p w14:paraId="0CF11D26" w14:textId="23C712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2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036" w14:textId="5596F5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2B7">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727" w14:textId="7BAF06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2B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91" w14:textId="0D04DD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2B7">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36FE2"/>
    <w:rsid w:val="00E55D79"/>
    <w:rsid w:val="00EF4761"/>
    <w:rsid w:val="00F25138"/>
    <w:rsid w:val="00F962B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1982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2023-10-06T13:33:00Z</cp:lastPrinted>
  <dcterms:created xsi:type="dcterms:W3CDTF">2022-12-22T14:23:00Z</dcterms:created>
  <dcterms:modified xsi:type="dcterms:W3CDTF">2023-10-06T13:34:00Z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