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480AD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C3100">
              <w:t>1887</w:t>
            </w:r>
          </w:p>
          <w:p w14:paraId="34BDABA6" w14:textId="105E7EC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4EBD">
              <w:t>20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D79E1E" w14:textId="4F18C969" w:rsidR="009C3100" w:rsidRDefault="009C3100" w:rsidP="009C31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3100">
        <w:rPr>
          <w:rFonts w:eastAsiaTheme="majorEastAsia" w:cstheme="majorBidi"/>
          <w:b/>
          <w:color w:val="000000" w:themeColor="text1"/>
          <w:szCs w:val="26"/>
        </w:rPr>
        <w:t>Please provide the following data for the period January 2020 – December 2024.</w:t>
      </w:r>
    </w:p>
    <w:p w14:paraId="492D596D" w14:textId="5B44A76B" w:rsidR="009C3100" w:rsidRPr="009C3100" w:rsidRDefault="009C3100" w:rsidP="009C31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3100">
        <w:rPr>
          <w:rFonts w:eastAsiaTheme="majorEastAsia" w:cstheme="majorBidi"/>
          <w:b/>
          <w:color w:val="000000" w:themeColor="text1"/>
          <w:szCs w:val="26"/>
        </w:rPr>
        <w:t>Please provide the total number of incidents classified as 'theft of a motor vehicle' where the stolen vehicle was specifically a 'van' or 'light commercial vehicle' (LCV) within your police force area.</w:t>
      </w:r>
    </w:p>
    <w:p w14:paraId="33F4A24E" w14:textId="77777777" w:rsidR="009C3100" w:rsidRDefault="009C3100" w:rsidP="009C31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3100">
        <w:rPr>
          <w:rFonts w:eastAsiaTheme="majorEastAsia" w:cstheme="majorBidi"/>
          <w:b/>
          <w:color w:val="000000" w:themeColor="text1"/>
          <w:szCs w:val="26"/>
        </w:rPr>
        <w:t>I am specifically interested in the theft of vans, and kindly request that you exclude data relating to 'theft from a vehicle' or 'vehicle interference'.</w:t>
      </w:r>
    </w:p>
    <w:p w14:paraId="1F35443E" w14:textId="1C15B365" w:rsidR="00EF0FBB" w:rsidRDefault="009C3100" w:rsidP="00793DD5">
      <w:pPr>
        <w:tabs>
          <w:tab w:val="left" w:pos="5400"/>
        </w:tabs>
      </w:pPr>
      <w:r w:rsidRPr="009C3100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4CBFFFE8" w14:textId="1994191E" w:rsidR="009C3100" w:rsidRDefault="009C3100" w:rsidP="00793DD5">
      <w:pPr>
        <w:tabs>
          <w:tab w:val="left" w:pos="5400"/>
        </w:tabs>
      </w:pPr>
      <w:r w:rsidRPr="009C3100">
        <w:t xml:space="preserve">By way of explanation, </w:t>
      </w:r>
      <w:r>
        <w:t>c</w:t>
      </w:r>
      <w:r w:rsidRPr="009C3100">
        <w:t xml:space="preserve">rimes </w:t>
      </w:r>
      <w:r>
        <w:t xml:space="preserve">are </w:t>
      </w:r>
      <w:r w:rsidRPr="009C3100">
        <w:t xml:space="preserve">recorded in accordance with </w:t>
      </w:r>
      <w:hyperlink r:id="rId11" w:history="1">
        <w:r w:rsidR="00FF3BDA">
          <w:rPr>
            <w:rStyle w:val="Hyperlink"/>
          </w:rPr>
          <w:t>Scottish Government Justice Department (SGJD)</w:t>
        </w:r>
      </w:hyperlink>
      <w:r w:rsidRPr="009C3100">
        <w:t xml:space="preserve"> and not thereafter sub-categorised. In this instance, theft of motor vehicle crimes are not sub-categorised by vehicle type nor are there markers available on our systems to automatically identify the type of vehicle being a van or </w:t>
      </w:r>
      <w:r w:rsidR="00FF3BDA" w:rsidRPr="00FF3BDA">
        <w:t>light commercial vehicl</w:t>
      </w:r>
      <w:r w:rsidR="00FF3BDA">
        <w:t>e.</w:t>
      </w:r>
    </w:p>
    <w:p w14:paraId="34BDABBD" w14:textId="25E0F7B6" w:rsidR="00BF6B81" w:rsidRPr="00B11A55" w:rsidRDefault="009C3100" w:rsidP="00793DD5">
      <w:pPr>
        <w:tabs>
          <w:tab w:val="left" w:pos="5400"/>
        </w:tabs>
      </w:pPr>
      <w:r w:rsidRPr="009C3100">
        <w:t>As such only way to provide an accurate response to your request would be to individually examine every crime report</w:t>
      </w:r>
      <w:r w:rsidR="00FF3BDA">
        <w:t xml:space="preserve"> </w:t>
      </w:r>
      <w:r w:rsidRPr="009C3100">
        <w:t>for the time period requested - an exercise which I estimate would far exceed the cost limit set out in the Fees Regulations.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2EAAF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E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E123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E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D99C3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E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01D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E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2F66E1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E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AB028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E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7434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9A4EBD"/>
    <w:rsid w:val="009C3100"/>
    <w:rsid w:val="00A04A7E"/>
    <w:rsid w:val="00A25E93"/>
    <w:rsid w:val="00A320FF"/>
    <w:rsid w:val="00A70AC0"/>
    <w:rsid w:val="00A84EA9"/>
    <w:rsid w:val="00AC443C"/>
    <w:rsid w:val="00AC6465"/>
    <w:rsid w:val="00AD01B5"/>
    <w:rsid w:val="00B033D6"/>
    <w:rsid w:val="00B07F16"/>
    <w:rsid w:val="00B11A55"/>
    <w:rsid w:val="00B17211"/>
    <w:rsid w:val="00B42BD0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36B"/>
    <w:rsid w:val="00E366D4"/>
    <w:rsid w:val="00E55D79"/>
    <w:rsid w:val="00EE2373"/>
    <w:rsid w:val="00EF0FBB"/>
    <w:rsid w:val="00EF4761"/>
    <w:rsid w:val="00FC2DA7"/>
    <w:rsid w:val="00FC3266"/>
    <w:rsid w:val="00FE44E2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2334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2025-06-19T15:18:00Z</dcterms:created>
  <dcterms:modified xsi:type="dcterms:W3CDTF">2025-06-20T12:49:00Z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