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58950B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C3900">
              <w:t>2009</w:t>
            </w:r>
          </w:p>
          <w:p w14:paraId="5979BB04" w14:textId="7E392B0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3900">
              <w:t>1</w:t>
            </w:r>
            <w:r w:rsidR="003C3900" w:rsidRPr="003C3900">
              <w:rPr>
                <w:vertAlign w:val="superscript"/>
              </w:rPr>
              <w:t>st</w:t>
            </w:r>
            <w:r w:rsidR="003C3900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2BDAFA9" w14:textId="77777777" w:rsidR="003C3900" w:rsidRPr="003C3900" w:rsidRDefault="003C3900" w:rsidP="003C39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C3900">
        <w:rPr>
          <w:rFonts w:eastAsiaTheme="majorEastAsia" w:cstheme="majorBidi"/>
          <w:b/>
          <w:color w:val="000000" w:themeColor="text1"/>
          <w:szCs w:val="26"/>
        </w:rPr>
        <w:t>1. How would Police Scotland investigate suspected unlawful disclosure of commercially sensitive or inside information? Does it have an arrangement with the Financial Conduct Authority to work together on such matters?</w:t>
      </w:r>
    </w:p>
    <w:p w14:paraId="1049CC3A" w14:textId="1A6E0B8C" w:rsidR="003C3900" w:rsidRDefault="003C3900" w:rsidP="003C3900">
      <w:pPr>
        <w:pStyle w:val="Default"/>
        <w:jc w:val="both"/>
      </w:pPr>
      <w:r>
        <w:t>In terms of how Police Scotland investigate crimes, the requested information is publicly available.</w:t>
      </w:r>
    </w:p>
    <w:p w14:paraId="1926C2B5" w14:textId="7D0B573D" w:rsidR="003C3900" w:rsidRDefault="003C3900" w:rsidP="003C3900">
      <w:pPr>
        <w:pStyle w:val="Default"/>
        <w:jc w:val="both"/>
      </w:pPr>
      <w:r>
        <w:t>As such, in terms of Section 16 of the Freedom of Information (Scotland) Act 2002, I am refusing to provide you with the information sought. Section 16 requires Police Scotland when refusing to provide such information because it is exempt, to provide you with a notice which:</w:t>
      </w:r>
    </w:p>
    <w:p w14:paraId="7F0846A2" w14:textId="77777777" w:rsidR="003C3900" w:rsidRDefault="003C3900" w:rsidP="003C3900">
      <w:pPr>
        <w:pStyle w:val="Default"/>
        <w:jc w:val="both"/>
      </w:pPr>
      <w:r>
        <w:t>(a) states that it holds the information,</w:t>
      </w:r>
    </w:p>
    <w:p w14:paraId="7B8AAD7C" w14:textId="77777777" w:rsidR="003C3900" w:rsidRDefault="003C3900" w:rsidP="003C3900">
      <w:pPr>
        <w:pStyle w:val="Default"/>
        <w:jc w:val="both"/>
      </w:pPr>
      <w:r>
        <w:t>(b) states that it is claiming an exemption,</w:t>
      </w:r>
    </w:p>
    <w:p w14:paraId="122E58F9" w14:textId="77777777" w:rsidR="003C3900" w:rsidRDefault="003C3900" w:rsidP="003C3900">
      <w:pPr>
        <w:pStyle w:val="Default"/>
        <w:jc w:val="both"/>
      </w:pPr>
      <w:r>
        <w:t>(c) specifies the exemption in question and</w:t>
      </w:r>
    </w:p>
    <w:p w14:paraId="0F53C40D" w14:textId="371EA9DC" w:rsidR="003C3900" w:rsidRDefault="003C3900" w:rsidP="003C3900">
      <w:pPr>
        <w:pStyle w:val="Default"/>
        <w:jc w:val="both"/>
      </w:pPr>
      <w:r>
        <w:t>(d) states, if that would not be otherwise apparent, why the exemption applies.</w:t>
      </w:r>
    </w:p>
    <w:p w14:paraId="3775745B" w14:textId="2E672993" w:rsidR="003C3900" w:rsidRDefault="003C3900" w:rsidP="003C3900">
      <w:pPr>
        <w:pStyle w:val="Default"/>
        <w:jc w:val="both"/>
      </w:pPr>
      <w:r>
        <w:t>I can confirm that Police Scotland holds the information that you have requested and the exemption that I consider to be applicable is set out at Section 25(1) of the Act - information otherwise accessible:</w:t>
      </w:r>
    </w:p>
    <w:p w14:paraId="3090E38A" w14:textId="46B2BF46" w:rsidR="003C3900" w:rsidRDefault="003C3900" w:rsidP="003C3900">
      <w:pPr>
        <w:pStyle w:val="Default"/>
        <w:jc w:val="both"/>
      </w:pPr>
      <w:r>
        <w:t>“Information which the applicant can reasonably obtain other than by requesting it under Section 1(1) is exempt information”</w:t>
      </w:r>
    </w:p>
    <w:p w14:paraId="3E96EE89" w14:textId="016802D0" w:rsidR="003C3900" w:rsidRDefault="003C3900" w:rsidP="003C3900">
      <w:r>
        <w:t>I can confirm that the information requested is available on our website and I have attached a direct link to the relevant document below:</w:t>
      </w:r>
    </w:p>
    <w:p w14:paraId="5DC916FD" w14:textId="20B2B1FD" w:rsidR="003C3900" w:rsidRDefault="00BC02C2" w:rsidP="003C3900">
      <w:hyperlink r:id="rId8" w:history="1">
        <w:r w:rsidR="003C3900">
          <w:rPr>
            <w:rStyle w:val="Hyperlink"/>
          </w:rPr>
          <w:t>Crime Investigation - Standard Operating Procedure (SOP) (scotland.police.uk)</w:t>
        </w:r>
      </w:hyperlink>
    </w:p>
    <w:p w14:paraId="2DA36065" w14:textId="14B2FFC2" w:rsidR="003C3900" w:rsidRDefault="003C3900" w:rsidP="003C3900">
      <w:r>
        <w:t>Police Scotland will work with partner agencies where appropriate and I would direct you to section 1.3 of the SOP in this regard.</w:t>
      </w:r>
    </w:p>
    <w:p w14:paraId="64D4C5B2" w14:textId="320A72EB" w:rsidR="003C3900" w:rsidRPr="003C3900" w:rsidRDefault="003C3900" w:rsidP="003C39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C3900">
        <w:rPr>
          <w:rFonts w:eastAsiaTheme="majorEastAsia" w:cstheme="majorBidi"/>
          <w:b/>
          <w:color w:val="000000" w:themeColor="text1"/>
          <w:szCs w:val="26"/>
        </w:rPr>
        <w:lastRenderedPageBreak/>
        <w:t>2. Has Police Scotland investigated any alleged breaches of section 105(1) of the Utilities Act 2000 in the past 5 years? If so, how many?</w:t>
      </w:r>
    </w:p>
    <w:p w14:paraId="30B3A5B6" w14:textId="77777777" w:rsidR="003C3900" w:rsidRDefault="003C3900" w:rsidP="003C39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C3900">
        <w:rPr>
          <w:rFonts w:eastAsiaTheme="majorEastAsia" w:cstheme="majorBidi"/>
          <w:b/>
          <w:color w:val="000000" w:themeColor="text1"/>
          <w:szCs w:val="26"/>
        </w:rPr>
        <w:t>3. Has Police Scotland investigated any alleged breaches of the insider dealing provisions of the Criminal Justice Act 1993 in the past 5 years? If so, how many?</w:t>
      </w:r>
    </w:p>
    <w:p w14:paraId="39D6BC22" w14:textId="7D2A5429" w:rsidR="00BF6B81" w:rsidRPr="00B11A55" w:rsidRDefault="003C3900" w:rsidP="00793DD5">
      <w:pPr>
        <w:tabs>
          <w:tab w:val="left" w:pos="5400"/>
        </w:tabs>
      </w:pPr>
      <w:r>
        <w:t xml:space="preserve">In regards to your second two questions, </w:t>
      </w:r>
      <w:r w:rsidR="00DF0635">
        <w:t xml:space="preserve">crimes in Scotland are recorded under the </w:t>
      </w:r>
      <w:r w:rsidRPr="003C3900">
        <w:t>Scottish Crime Recording Standard</w:t>
      </w:r>
      <w:r w:rsidR="00DF0635">
        <w:t xml:space="preserve"> with each crime allocated a </w:t>
      </w:r>
      <w:r w:rsidR="00DF0635" w:rsidRPr="00DF0635">
        <w:t>Scottish Government Justice Directorate</w:t>
      </w:r>
      <w:r w:rsidR="00DF0635">
        <w:t xml:space="preserve"> or SGJD code</w:t>
      </w:r>
      <w:r>
        <w:t xml:space="preserve">.  </w:t>
      </w:r>
      <w:r w:rsidR="00EE1CAD">
        <w:t>I have checked with our statistics unit and n</w:t>
      </w:r>
      <w:r w:rsidR="00DF0635">
        <w:t>either of the offences you have mentioned are recorded under the standard or have a SGJD code attached and a</w:t>
      </w:r>
      <w:r w:rsidR="00DF0635" w:rsidRPr="00DF0635">
        <w:t>s such, in terms of Section 17 of the Freedom of Information (Scotland) Act 2002, this represents a notice that the information requested is not held by Police Scotland.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1BCE92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02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0A80CB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02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12FEF5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02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2949B7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02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F43AB6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02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02448B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02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C3900"/>
    <w:rsid w:val="003D6D03"/>
    <w:rsid w:val="003E12CA"/>
    <w:rsid w:val="004010DC"/>
    <w:rsid w:val="004341F0"/>
    <w:rsid w:val="004558BA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02C2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F0635"/>
    <w:rsid w:val="00E55D79"/>
    <w:rsid w:val="00EE1CAD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C3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uwwcamlx/crime-investigation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563</Words>
  <Characters>3211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2023-09-01T11:12:00Z</cp:lastPrinted>
  <dcterms:created xsi:type="dcterms:W3CDTF">2021-10-06T12:31:00Z</dcterms:created>
  <dcterms:modified xsi:type="dcterms:W3CDTF">2023-09-01T11:14:00Z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