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BE0541" w:rsidR="00B17211" w:rsidRPr="00B17211" w:rsidRDefault="00B17211" w:rsidP="007F490F">
            <w:r w:rsidRPr="007F490F">
              <w:rPr>
                <w:rStyle w:val="Heading2Char"/>
              </w:rPr>
              <w:t>Our reference:</w:t>
            </w:r>
            <w:r>
              <w:t xml:space="preserve">  FOI 2</w:t>
            </w:r>
            <w:r w:rsidR="00B654B6">
              <w:t>4</w:t>
            </w:r>
            <w:r w:rsidR="00493BA2">
              <w:t>-0544</w:t>
            </w:r>
          </w:p>
          <w:p w14:paraId="34BDABA6" w14:textId="76DC75B0" w:rsidR="00B17211" w:rsidRDefault="00456324" w:rsidP="00EE2373">
            <w:r w:rsidRPr="007F490F">
              <w:rPr>
                <w:rStyle w:val="Heading2Char"/>
              </w:rPr>
              <w:t>Respon</w:t>
            </w:r>
            <w:r w:rsidR="007D55F6">
              <w:rPr>
                <w:rStyle w:val="Heading2Char"/>
              </w:rPr>
              <w:t>ded to:</w:t>
            </w:r>
            <w:r w:rsidR="007F490F">
              <w:t xml:space="preserve">  </w:t>
            </w:r>
            <w:r w:rsidR="00493BA2">
              <w:t>23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260942" w14:textId="77777777" w:rsidR="00493BA2" w:rsidRDefault="00493BA2" w:rsidP="00493BA2">
      <w:pPr>
        <w:pStyle w:val="Heading2"/>
      </w:pPr>
      <w:r>
        <w:t>How many people of school-age (5-18 years old) have been warned, detained, arrested or charged in relation to sexual harassment, threats or violence in or around school settings in the past five years?</w:t>
      </w:r>
    </w:p>
    <w:p w14:paraId="7CD46D93" w14:textId="77777777" w:rsidR="00493BA2" w:rsidRDefault="00493BA2" w:rsidP="00493BA2">
      <w:pPr>
        <w:pStyle w:val="Heading2"/>
      </w:pPr>
      <w:r>
        <w:t>Could you please break this figure down by year and by region?</w:t>
      </w:r>
    </w:p>
    <w:p w14:paraId="169D531E" w14:textId="2606EBF7" w:rsidR="00493BA2" w:rsidRDefault="00493BA2" w:rsidP="00493BA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w:t>
      </w:r>
    </w:p>
    <w:p w14:paraId="7B874D98" w14:textId="37C9BBEB" w:rsidR="00493BA2" w:rsidRDefault="00493BA2" w:rsidP="00493BA2">
      <w:pPr>
        <w:rPr>
          <w:rFonts w:eastAsia="Times New Roman"/>
          <w:noProof/>
          <w:color w:val="000000"/>
          <w:lang w:eastAsia="en-GB"/>
        </w:rPr>
      </w:pPr>
      <w:r>
        <w:t xml:space="preserve">By way of explanation </w:t>
      </w:r>
      <w:r>
        <w:rPr>
          <w:rFonts w:eastAsiaTheme="minorEastAsia"/>
          <w:noProof/>
          <w:lang w:eastAsia="en-GB"/>
        </w:rPr>
        <w:t>there is no straightforward method to extract the information you require</w:t>
      </w:r>
      <w:r>
        <w:t xml:space="preserve"> as we are unable to search sexual crime reports based on the age of the accused at the time of the offence. Similarly, we are unable to search reports based on the locus being in or around school. In order to find this data each sexual crime report would have to be individually reviewed manually for relevance.</w:t>
      </w:r>
      <w:r w:rsidRPr="00493BA2">
        <w:rPr>
          <w:rFonts w:eastAsia="Times New Roman"/>
          <w:noProof/>
          <w:color w:val="000000"/>
          <w:lang w:eastAsia="en-GB"/>
        </w:rPr>
        <w:t xml:space="preserve"> </w:t>
      </w:r>
      <w:r>
        <w:rPr>
          <w:rFonts w:eastAsia="Times New Roman"/>
          <w:noProof/>
          <w:color w:val="000000"/>
          <w:lang w:eastAsia="en-GB"/>
        </w:rPr>
        <w:t>Police Scotland have assessed that the £600 cost limit within the Act equates to 40 hours of work and so this request would greatly exceed the cost threshold set out within the Act.</w:t>
      </w:r>
    </w:p>
    <w:p w14:paraId="34BDABBE" w14:textId="1BDA340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5D011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07096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2A1C5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4844E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47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38B72D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4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71A35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D047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3BA2"/>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B5087"/>
    <w:rsid w:val="00BC389E"/>
    <w:rsid w:val="00BE1888"/>
    <w:rsid w:val="00BF6B81"/>
    <w:rsid w:val="00C077A8"/>
    <w:rsid w:val="00C14FF4"/>
    <w:rsid w:val="00C606A2"/>
    <w:rsid w:val="00C63872"/>
    <w:rsid w:val="00C84948"/>
    <w:rsid w:val="00CF1111"/>
    <w:rsid w:val="00D05706"/>
    <w:rsid w:val="00D27DC5"/>
    <w:rsid w:val="00D47E36"/>
    <w:rsid w:val="00E55D79"/>
    <w:rsid w:val="00ED047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93BA2"/>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93BA2"/>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26368">
      <w:bodyDiv w:val="1"/>
      <w:marLeft w:val="0"/>
      <w:marRight w:val="0"/>
      <w:marTop w:val="0"/>
      <w:marBottom w:val="0"/>
      <w:divBdr>
        <w:top w:val="none" w:sz="0" w:space="0" w:color="auto"/>
        <w:left w:val="none" w:sz="0" w:space="0" w:color="auto"/>
        <w:bottom w:val="none" w:sz="0" w:space="0" w:color="auto"/>
        <w:right w:val="none" w:sz="0" w:space="0" w:color="auto"/>
      </w:divBdr>
    </w:div>
    <w:div w:id="20712698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2109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2024-02-23T07:26:00Z</dcterms:created>
  <dcterms:modified xsi:type="dcterms:W3CDTF">2024-03-01T10:50:00Z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