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1E7A9B">
              <w:t>0754</w:t>
            </w:r>
          </w:p>
          <w:p w:rsidR="00B17211" w:rsidRDefault="00456324" w:rsidP="001E7A9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</w:t>
            </w:r>
            <w:r w:rsidR="007416C1">
              <w:t>06</w:t>
            </w:r>
            <w:bookmarkStart w:id="0" w:name="_GoBack"/>
            <w:bookmarkEnd w:id="0"/>
            <w:r w:rsidR="007F490F">
              <w:t xml:space="preserve"> </w:t>
            </w:r>
            <w:r w:rsidR="001E7A9B">
              <w:t>April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1E7A9B" w:rsidRPr="001E7A9B" w:rsidRDefault="001E7A9B" w:rsidP="001E7A9B">
      <w:pPr>
        <w:spacing w:before="100" w:beforeAutospacing="1" w:after="100" w:afterAutospacing="1"/>
        <w:rPr>
          <w:b/>
        </w:rPr>
      </w:pPr>
      <w:r w:rsidRPr="001E7A9B">
        <w:rPr>
          <w:b/>
        </w:rPr>
        <w:t xml:space="preserve">Since September 2020 how many people were charged under Section 38 of the Criminal Justice and Licensing (Scotland) Act 2010 after entering MacDuff Vaccination Centre to seek a medical exemption? </w:t>
      </w:r>
    </w:p>
    <w:p w:rsidR="001E7A9B" w:rsidRPr="001E7A9B" w:rsidRDefault="001E7A9B" w:rsidP="001E7A9B">
      <w:pPr>
        <w:spacing w:before="100" w:beforeAutospacing="1" w:after="100" w:afterAutospacing="1"/>
      </w:pPr>
      <w:r w:rsidRPr="001E7A9B">
        <w:t xml:space="preserve">In response </w:t>
      </w:r>
      <w:r>
        <w:t>to this question, we can report that there no r</w:t>
      </w:r>
      <w:r w:rsidRPr="001E7A9B">
        <w:t>ecorded Threatening or Abusive Behaviour Offences</w:t>
      </w:r>
      <w:r>
        <w:t xml:space="preserve"> at the </w:t>
      </w:r>
      <w:r w:rsidRPr="001E7A9B">
        <w:t>MacDuff Vaccination Centre</w:t>
      </w:r>
      <w:r>
        <w:t>.</w:t>
      </w:r>
    </w:p>
    <w:p w:rsidR="001E7A9B" w:rsidRDefault="001E7A9B" w:rsidP="001E7A9B">
      <w:pPr>
        <w:spacing w:before="100" w:beforeAutospacing="1" w:after="100" w:afterAutospacing="1"/>
        <w:rPr>
          <w:b/>
        </w:rPr>
      </w:pPr>
      <w:r w:rsidRPr="001E7A9B">
        <w:rPr>
          <w:b/>
        </w:rPr>
        <w:t xml:space="preserve">Since September 2020 how many people were charged under Section 38 of the Criminal Justice and Licensing (Scotland) Act 2010 in relation to entering vaccination centres in Scotland to seek a medical exemption? </w:t>
      </w:r>
    </w:p>
    <w:p w:rsidR="001E7A9B" w:rsidRPr="001E7A9B" w:rsidRDefault="001E7A9B" w:rsidP="001E7A9B">
      <w:pPr>
        <w:spacing w:before="100" w:beforeAutospacing="1" w:after="100" w:afterAutospacing="1"/>
        <w:rPr>
          <w:b/>
        </w:rPr>
      </w:pPr>
      <w:r w:rsidRPr="001E7A9B">
        <w:rPr>
          <w:b/>
        </w:rPr>
        <w:t>Since September 2020 how many people were charged under Section 38 of the Criminal Justice and Licensing (Scotland) Act 2010 in relation to entering vaccination centres throughout Scotland?</w:t>
      </w:r>
    </w:p>
    <w:p w:rsidR="001E7A9B" w:rsidRPr="007D1918" w:rsidRDefault="001E7A9B" w:rsidP="001E7A9B">
      <w:r w:rsidRPr="007D1918">
        <w:t xml:space="preserve">Having considered these questions in terms of the Act, I regret to inform you that I am unable to provide you with the information you have requested, as it would prove too costly to do so within the context of the fee regulations.  </w:t>
      </w:r>
    </w:p>
    <w:p w:rsidR="001E7A9B" w:rsidRPr="007D1918" w:rsidRDefault="001E7A9B" w:rsidP="001E7A9B">
      <w:r w:rsidRPr="007D1918">
        <w:t xml:space="preserve">As you may be aware the current cost threshold is £600 and I estimate that it would cost well in excess of this amount to process your request. </w:t>
      </w:r>
    </w:p>
    <w:p w:rsidR="001E7A9B" w:rsidRDefault="001E7A9B" w:rsidP="001E7A9B">
      <w:r w:rsidRPr="007D1918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177B98" w:rsidRDefault="00177B98" w:rsidP="00177B98">
      <w:pPr>
        <w:rPr>
          <w:szCs w:val="20"/>
        </w:rPr>
      </w:pPr>
      <w:r w:rsidRPr="00127B2A">
        <w:rPr>
          <w:szCs w:val="20"/>
        </w:rPr>
        <w:t>By way of explanation, the crime recording sys</w:t>
      </w:r>
      <w:r>
        <w:rPr>
          <w:szCs w:val="20"/>
        </w:rPr>
        <w:t>tems used by Police Scotland have</w:t>
      </w:r>
      <w:r w:rsidRPr="00127B2A">
        <w:rPr>
          <w:szCs w:val="20"/>
        </w:rPr>
        <w:t xml:space="preserve"> no facility whereby specific premises such as </w:t>
      </w:r>
      <w:r>
        <w:rPr>
          <w:szCs w:val="20"/>
        </w:rPr>
        <w:t>vaccination centres</w:t>
      </w:r>
      <w:r w:rsidRPr="00127B2A">
        <w:rPr>
          <w:szCs w:val="20"/>
        </w:rPr>
        <w:t xml:space="preserve"> can be automatically identified and no facility whereby </w:t>
      </w:r>
      <w:r>
        <w:rPr>
          <w:szCs w:val="20"/>
        </w:rPr>
        <w:t>crimes</w:t>
      </w:r>
      <w:r w:rsidRPr="00127B2A">
        <w:rPr>
          <w:szCs w:val="20"/>
        </w:rPr>
        <w:t xml:space="preserve"> can be searched by </w:t>
      </w:r>
      <w:r>
        <w:rPr>
          <w:szCs w:val="20"/>
        </w:rPr>
        <w:t xml:space="preserve">locus </w:t>
      </w:r>
      <w:r w:rsidRPr="00127B2A">
        <w:rPr>
          <w:szCs w:val="20"/>
        </w:rPr>
        <w:t>property type.</w:t>
      </w:r>
    </w:p>
    <w:p w:rsidR="00177B98" w:rsidRDefault="00177B98" w:rsidP="00177B98">
      <w:pPr>
        <w:rPr>
          <w:szCs w:val="20"/>
        </w:rPr>
      </w:pPr>
    </w:p>
    <w:p w:rsidR="00177B98" w:rsidRDefault="00177B98" w:rsidP="00177B98">
      <w:pPr>
        <w:rPr>
          <w:szCs w:val="20"/>
        </w:rPr>
      </w:pPr>
      <w:r w:rsidRPr="00127B2A">
        <w:rPr>
          <w:szCs w:val="20"/>
        </w:rPr>
        <w:t xml:space="preserve">As such, the only way to provide an accurate response to your request would be to individually examine all </w:t>
      </w:r>
      <w:r w:rsidRPr="00177B98">
        <w:t xml:space="preserve">Section 38 </w:t>
      </w:r>
      <w:r>
        <w:t xml:space="preserve">- </w:t>
      </w:r>
      <w:r w:rsidRPr="00177B98">
        <w:t>Criminal Justice and Licensing</w:t>
      </w:r>
      <w:r w:rsidRPr="001E7A9B">
        <w:rPr>
          <w:b/>
        </w:rPr>
        <w:t xml:space="preserve"> </w:t>
      </w:r>
      <w:r w:rsidRPr="00127B2A">
        <w:rPr>
          <w:szCs w:val="20"/>
        </w:rPr>
        <w:t>crimes</w:t>
      </w:r>
      <w:r>
        <w:rPr>
          <w:szCs w:val="20"/>
        </w:rPr>
        <w:t xml:space="preserve"> recorded</w:t>
      </w:r>
      <w:r w:rsidRPr="00127B2A">
        <w:rPr>
          <w:szCs w:val="20"/>
        </w:rPr>
        <w:t xml:space="preserve">, for the time period requested, to establish whether the offence was committed within a </w:t>
      </w:r>
      <w:r>
        <w:rPr>
          <w:szCs w:val="20"/>
        </w:rPr>
        <w:t>vaccination centre.</w:t>
      </w:r>
      <w:r w:rsidRPr="00127B2A">
        <w:rPr>
          <w:szCs w:val="20"/>
        </w:rPr>
        <w:t xml:space="preserve"> This is an exercise which I estimate would far exceed the cost limit set out in the Fees Regulations.</w:t>
      </w:r>
    </w:p>
    <w:p w:rsidR="00177B98" w:rsidRDefault="007416C1" w:rsidP="00177B98">
      <w:pPr>
        <w:rPr>
          <w:rFonts w:ascii="Calibri" w:hAnsi="Calibri"/>
          <w:szCs w:val="22"/>
        </w:rPr>
      </w:pPr>
      <w:hyperlink r:id="rId8" w:history="1">
        <w:r w:rsidR="00177B98">
          <w:rPr>
            <w:rStyle w:val="Hyperlink"/>
          </w:rPr>
          <w:t>How we are performing - Police Scotland</w:t>
        </w:r>
      </w:hyperlink>
      <w:r w:rsidR="00177B98">
        <w:t xml:space="preserve">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16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16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16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16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16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16C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442B75"/>
    <w:multiLevelType w:val="hybridMultilevel"/>
    <w:tmpl w:val="4852DB4A"/>
    <w:lvl w:ilvl="0" w:tplc="DC38F8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77B98"/>
    <w:rsid w:val="00195CC4"/>
    <w:rsid w:val="001E7A9B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C18E1"/>
    <w:rsid w:val="007416C1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1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518</Words>
  <Characters>2958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2023-04-06T14:40:00Z</cp:lastPrinted>
  <dcterms:created xsi:type="dcterms:W3CDTF">2021-10-06T12:31:00Z</dcterms:created>
  <dcterms:modified xsi:type="dcterms:W3CDTF">2023-04-06T14:41:00Z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