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EECC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E7B12">
              <w:t>0020</w:t>
            </w:r>
          </w:p>
          <w:p w14:paraId="34BDABA6" w14:textId="22787F4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E7B12">
              <w:t>17</w:t>
            </w:r>
            <w:r w:rsidR="007E7B12" w:rsidRPr="007E7B12">
              <w:rPr>
                <w:vertAlign w:val="superscript"/>
              </w:rPr>
              <w:t>th</w:t>
            </w:r>
            <w:r w:rsidR="007E7B12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D449E3" w14:textId="77777777" w:rsidR="007E7B12" w:rsidRDefault="007E7B12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7B12">
        <w:rPr>
          <w:rFonts w:eastAsiaTheme="majorEastAsia" w:cstheme="majorBidi"/>
          <w:b/>
          <w:color w:val="000000" w:themeColor="text1"/>
          <w:szCs w:val="26"/>
        </w:rPr>
        <w:t>I would be grateful if you could please confirm whether there were any search warrants executed for premises/individuals other than the home of Luke Muir Mitchell, in 2003/4 in relation to the murder of Jodi Jones from Midlothian.</w:t>
      </w:r>
    </w:p>
    <w:p w14:paraId="34BDABBD" w14:textId="4742AD26" w:rsidR="00BF6B81" w:rsidRPr="00B11A55" w:rsidRDefault="007E7B12" w:rsidP="00793DD5">
      <w:pPr>
        <w:tabs>
          <w:tab w:val="left" w:pos="5400"/>
        </w:tabs>
      </w:pPr>
      <w:r>
        <w:t xml:space="preserve">Whilst a request for a yes/no answer is not technically a valid request under </w:t>
      </w:r>
      <w:r w:rsidRPr="007E7B12">
        <w:t>Section 8 of the Freedom of Information (Scotland) Act 2002</w:t>
      </w:r>
      <w:r>
        <w:t xml:space="preserve"> as it is not a request for recorded information, to be of assistance and outside of the Act I can confirm that the answer to your question is yes.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E3637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A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0D4F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A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B5B1E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A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6E97C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A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2AD09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A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B2E27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5A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E7B12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5AA4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2024-01-17T12:56:00Z</cp:lastPrinted>
  <dcterms:created xsi:type="dcterms:W3CDTF">2023-12-08T11:52:00Z</dcterms:created>
  <dcterms:modified xsi:type="dcterms:W3CDTF">2024-01-17T12:56:00Z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