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80B12">
              <w:t>-0037</w:t>
            </w:r>
          </w:p>
          <w:p w:rsidR="00B17211" w:rsidRDefault="00456324" w:rsidP="009D44D4">
            <w:r w:rsidRPr="007F490F">
              <w:rPr>
                <w:rStyle w:val="Heading2Char"/>
              </w:rPr>
              <w:t>Respon</w:t>
            </w:r>
            <w:r w:rsidR="007D55F6">
              <w:rPr>
                <w:rStyle w:val="Heading2Char"/>
              </w:rPr>
              <w:t>ded to:</w:t>
            </w:r>
            <w:r w:rsidR="007F490F">
              <w:t xml:space="preserve">  </w:t>
            </w:r>
            <w:r w:rsidR="009D44D4">
              <w:t>18</w:t>
            </w:r>
            <w:r w:rsidR="009D44D4" w:rsidRPr="009D44D4">
              <w:rPr>
                <w:vertAlign w:val="superscript"/>
              </w:rPr>
              <w:t>th</w:t>
            </w:r>
            <w:r w:rsidR="009D44D4">
              <w:t xml:space="preserve"> </w:t>
            </w:r>
            <w:bookmarkStart w:id="0" w:name="_GoBack"/>
            <w:bookmarkEnd w:id="0"/>
            <w:r>
              <w:t>January 2023</w:t>
            </w:r>
          </w:p>
        </w:tc>
      </w:tr>
    </w:tbl>
    <w:p w:rsidR="00793DD5" w:rsidRDefault="00793DD5" w:rsidP="00F25ED7">
      <w:pPr>
        <w:rPr>
          <w:b/>
        </w:rPr>
      </w:pPr>
      <w:r w:rsidRPr="00793DD5">
        <w:t xml:space="preserve">Your recent request for information is replicated below, together with </w:t>
      </w:r>
      <w:r w:rsidR="004341F0">
        <w:t>our</w:t>
      </w:r>
      <w:r w:rsidRPr="00793DD5">
        <w:t xml:space="preserve"> response.</w:t>
      </w:r>
    </w:p>
    <w:p w:rsidR="00C80B12" w:rsidRPr="00C80B12" w:rsidRDefault="00C80B12" w:rsidP="00C80B12">
      <w:pPr>
        <w:pStyle w:val="Heading2"/>
        <w:numPr>
          <w:ilvl w:val="0"/>
          <w:numId w:val="4"/>
        </w:numPr>
      </w:pPr>
      <w:r w:rsidRPr="00C80B12">
        <w:t xml:space="preserve">What were the total number of dog theft crimes in 2022 (monthly breakdown if possible)? </w:t>
      </w:r>
    </w:p>
    <w:p w:rsidR="00C80B12" w:rsidRPr="00C80B12" w:rsidRDefault="00C80B12" w:rsidP="00C80B12">
      <w:pPr>
        <w:pStyle w:val="Heading2"/>
        <w:numPr>
          <w:ilvl w:val="0"/>
          <w:numId w:val="4"/>
        </w:numPr>
      </w:pPr>
      <w:r w:rsidRPr="00C80B12">
        <w:t xml:space="preserve">What was the outcome (charge/summons, community resolution, active investigation, evidential difficulties, no suspect identified) for each dog theft crime in 2022? </w:t>
      </w:r>
    </w:p>
    <w:p w:rsidR="00C80B12" w:rsidRPr="00C80B12" w:rsidRDefault="00C80B12" w:rsidP="00C80B12">
      <w:pPr>
        <w:pStyle w:val="Heading2"/>
        <w:numPr>
          <w:ilvl w:val="0"/>
          <w:numId w:val="4"/>
        </w:numPr>
      </w:pPr>
      <w:r w:rsidRPr="00C80B12">
        <w:t xml:space="preserve">How many dogs were listed with each dog theft crime in 2022? </w:t>
      </w:r>
    </w:p>
    <w:p w:rsidR="00C80B12" w:rsidRPr="00C80B12" w:rsidRDefault="00C80B12" w:rsidP="00C80B12">
      <w:pPr>
        <w:pStyle w:val="Heading2"/>
        <w:numPr>
          <w:ilvl w:val="0"/>
          <w:numId w:val="4"/>
        </w:numPr>
      </w:pPr>
      <w:r w:rsidRPr="00C80B12">
        <w:t xml:space="preserve">If this question doesn't take us beyond the time required for free FOI feedback, can details about stolen dog breed, gender, age and location of theft (walk, home, garden, outside shop, from car etc) also be provided for 2022 please? </w:t>
      </w:r>
    </w:p>
    <w:p w:rsidR="003B306F" w:rsidRDefault="003B306F" w:rsidP="00C80B12">
      <w:r>
        <w:t xml:space="preserve">In response to these questions, I regret to inform you that I am unable to provide you with the information you have requested, as it would prove too costly to do so within the context of the fee regulations.  </w:t>
      </w:r>
    </w:p>
    <w:p w:rsidR="003B306F" w:rsidRDefault="003B306F" w:rsidP="003757D4">
      <w:r>
        <w:t xml:space="preserve">As you may be aware the current cost threshold is £600 and I estimate that it would cost well in excess of this amount to process your request. </w:t>
      </w:r>
    </w:p>
    <w:p w:rsidR="003B306F" w:rsidRDefault="003B306F" w:rsidP="003757D4">
      <w:r>
        <w:t>As such, and in terms of Section 16(4) of the Freedom of Information (Scotland) Act 2002 where Section 12(1) of the Act (Excessive Cost of Compliance) has been applied, this represents a refusal notice for the information sought.</w:t>
      </w:r>
    </w:p>
    <w:p w:rsidR="003B306F" w:rsidRDefault="003B306F" w:rsidP="003757D4">
      <w:r>
        <w:t>By way of explanation, there are no relevant markers available on Police Scotland crime recording systems which allow the automatic retrieval of this level of information, and so it is not possible to search for crime reports based upon the type of property stolen.</w:t>
      </w:r>
    </w:p>
    <w:p w:rsidR="003B306F" w:rsidRDefault="003B306F" w:rsidP="003757D4">
      <w:r>
        <w:t xml:space="preserve">As such, the only way to provide you with this information in an accurate and consistent manner would be to individually examine each and every crime report for all Theft offences, including Housebreaking etc. committed from the time period requested, to establish whether the property stolen was </w:t>
      </w:r>
      <w:r w:rsidR="003757D4">
        <w:t xml:space="preserve">a </w:t>
      </w:r>
      <w:r w:rsidR="00C80B12">
        <w:t>dog</w:t>
      </w:r>
      <w:r>
        <w:t>.</w:t>
      </w:r>
    </w:p>
    <w:p w:rsidR="003B306F" w:rsidRDefault="003B306F" w:rsidP="003757D4">
      <w:r>
        <w:lastRenderedPageBreak/>
        <w:t xml:space="preserve">As illustrated by our </w:t>
      </w:r>
      <w:hyperlink r:id="rId8" w:history="1">
        <w:r w:rsidRPr="003B306F">
          <w:rPr>
            <w:rStyle w:val="Hyperlink"/>
          </w:rPr>
          <w:t>published statistics</w:t>
        </w:r>
      </w:hyperlink>
      <w:r>
        <w:t>, this would involve case by case assessment of a vast number of crime reports, and as such this is an exercise which I estimate would far exceed the fee regulations set out in the Act</w:t>
      </w:r>
      <w:r w:rsidR="003757D4">
        <w:t>.</w:t>
      </w:r>
    </w:p>
    <w:p w:rsidR="00BF6B81" w:rsidRDefault="00C80B12" w:rsidP="00793DD5">
      <w:pPr>
        <w:tabs>
          <w:tab w:val="left" w:pos="5400"/>
        </w:tabs>
      </w:pPr>
      <w:r>
        <w:t xml:space="preserve">Notwithstanding, in regards to Question 2 of your request, I must advise you that the outcomes listed are Home Office outcomes and these do not extend to Scotland. </w:t>
      </w:r>
    </w:p>
    <w:p w:rsidR="00C80B12" w:rsidRPr="00B11A55" w:rsidRDefault="00C80B12"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4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4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4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4D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4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4D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D6ED7"/>
    <w:multiLevelType w:val="hybridMultilevel"/>
    <w:tmpl w:val="617EA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AE6310"/>
    <w:multiLevelType w:val="hybridMultilevel"/>
    <w:tmpl w:val="3808130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313C5E"/>
    <w:multiLevelType w:val="hybridMultilevel"/>
    <w:tmpl w:val="50E82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757D4"/>
    <w:rsid w:val="003B306F"/>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D44D4"/>
    <w:rsid w:val="00A25E93"/>
    <w:rsid w:val="00A320FF"/>
    <w:rsid w:val="00A70AC0"/>
    <w:rsid w:val="00AC443C"/>
    <w:rsid w:val="00B11A55"/>
    <w:rsid w:val="00B17211"/>
    <w:rsid w:val="00B461B2"/>
    <w:rsid w:val="00B71B3C"/>
    <w:rsid w:val="00BC389E"/>
    <w:rsid w:val="00BF6B81"/>
    <w:rsid w:val="00C077A8"/>
    <w:rsid w:val="00C606A2"/>
    <w:rsid w:val="00C63872"/>
    <w:rsid w:val="00C80B12"/>
    <w:rsid w:val="00C84948"/>
    <w:rsid w:val="00CF1111"/>
    <w:rsid w:val="00D05706"/>
    <w:rsid w:val="00D27DC5"/>
    <w:rsid w:val="00D47E36"/>
    <w:rsid w:val="00E55D79"/>
    <w:rsid w:val="00EF4761"/>
    <w:rsid w:val="00F25ED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2023-01-12T14:55:00Z</dcterms:created>
  <dcterms:modified xsi:type="dcterms:W3CDTF">2023-01-18T10:50:00Z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