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A0D2" w14:textId="77777777" w:rsidR="007240CD" w:rsidRDefault="007240CD" w:rsidP="009A13A9"/>
    <w:p w14:paraId="72A98DEC" w14:textId="77777777" w:rsidR="007240CD" w:rsidRDefault="007240CD" w:rsidP="009A13A9"/>
    <w:p w14:paraId="6DB69DAE" w14:textId="4A1000B1" w:rsidR="007240CD" w:rsidRDefault="007659EC" w:rsidP="009A13A9">
      <w:r>
        <w:rPr>
          <w:noProof/>
          <w:lang w:eastAsia="en-GB"/>
        </w:rPr>
        <w:drawing>
          <wp:inline distT="0" distB="0" distL="0" distR="0" wp14:anchorId="62F755CC" wp14:editId="1C52553F">
            <wp:extent cx="5731510" cy="116810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68107"/>
                    </a:xfrm>
                    <a:prstGeom prst="rect">
                      <a:avLst/>
                    </a:prstGeom>
                    <a:noFill/>
                    <a:ln>
                      <a:noFill/>
                    </a:ln>
                  </pic:spPr>
                </pic:pic>
              </a:graphicData>
            </a:graphic>
          </wp:inline>
        </w:drawing>
      </w:r>
    </w:p>
    <w:p w14:paraId="08ADFBCA" w14:textId="77777777" w:rsidR="0054044C" w:rsidRDefault="0054044C" w:rsidP="009A13A9"/>
    <w:p w14:paraId="77411A8E" w14:textId="77777777" w:rsidR="005D0111" w:rsidRDefault="005D0111" w:rsidP="009A13A9"/>
    <w:p w14:paraId="71812630" w14:textId="77777777" w:rsidR="005D0111" w:rsidRDefault="005D0111" w:rsidP="009A13A9"/>
    <w:p w14:paraId="02A2FE25" w14:textId="631ACE8C" w:rsidR="005D0111" w:rsidRDefault="006C2E3F" w:rsidP="005D0111">
      <w:pPr>
        <w:pStyle w:val="Heading1"/>
      </w:pPr>
      <w:r>
        <w:t>Parental Leave</w:t>
      </w:r>
    </w:p>
    <w:p w14:paraId="2BA7E20C" w14:textId="71118914" w:rsidR="005F0AF9" w:rsidRPr="005F0AF9" w:rsidRDefault="005F0AF9" w:rsidP="005F0AF9">
      <w:pPr>
        <w:rPr>
          <w:sz w:val="32"/>
        </w:rPr>
      </w:pPr>
      <w:r w:rsidRPr="005F0AF9">
        <w:rPr>
          <w:sz w:val="32"/>
        </w:rPr>
        <w:t>Procedure</w:t>
      </w:r>
    </w:p>
    <w:p w14:paraId="137CD337" w14:textId="77777777" w:rsidR="0054044C" w:rsidRDefault="0054044C" w:rsidP="009A13A9"/>
    <w:p w14:paraId="7178238C" w14:textId="535892F8" w:rsidR="0054044C" w:rsidRDefault="0054044C" w:rsidP="009A13A9"/>
    <w:p w14:paraId="7288B0A2" w14:textId="77777777" w:rsidR="0054044C" w:rsidRDefault="0054044C" w:rsidP="009A13A9"/>
    <w:p w14:paraId="2ABAC991" w14:textId="74A8FE41" w:rsidR="00AC70EB" w:rsidRPr="00AC70EB" w:rsidRDefault="00AC70EB" w:rsidP="00B4344E">
      <w:pPr>
        <w:tabs>
          <w:tab w:val="left" w:pos="2835"/>
        </w:tabs>
      </w:pPr>
      <w:r w:rsidRPr="00F03D31">
        <w:t>Policy</w:t>
      </w:r>
      <w:r w:rsidRPr="00AC70EB">
        <w:t xml:space="preserve">: </w:t>
      </w:r>
      <w:r w:rsidR="00B4344E">
        <w:tab/>
      </w:r>
      <w:r w:rsidR="006C2E3F">
        <w:t>Leave</w:t>
      </w:r>
    </w:p>
    <w:p w14:paraId="05DF76E2" w14:textId="106A9597" w:rsidR="00AC70EB" w:rsidRPr="00AC70EB" w:rsidRDefault="00AC70EB" w:rsidP="00B4344E">
      <w:pPr>
        <w:tabs>
          <w:tab w:val="left" w:pos="2835"/>
        </w:tabs>
      </w:pPr>
      <w:r w:rsidRPr="00AC70EB">
        <w:t xml:space="preserve">Owning Department: </w:t>
      </w:r>
      <w:r w:rsidR="00B4344E">
        <w:tab/>
      </w:r>
      <w:r w:rsidR="006C2E3F">
        <w:t>People and Development</w:t>
      </w:r>
      <w:r w:rsidR="006C2E3F">
        <w:tab/>
      </w:r>
    </w:p>
    <w:p w14:paraId="0786B706" w14:textId="222AC01D" w:rsidR="00AC70EB" w:rsidRPr="00AC70EB" w:rsidRDefault="00AC70EB" w:rsidP="00B4344E">
      <w:pPr>
        <w:tabs>
          <w:tab w:val="left" w:pos="2835"/>
        </w:tabs>
      </w:pPr>
      <w:r w:rsidRPr="00AC70EB">
        <w:t xml:space="preserve">Version Number: </w:t>
      </w:r>
      <w:r w:rsidR="00B4344E">
        <w:tab/>
      </w:r>
      <w:r w:rsidR="00A534E1">
        <w:t>7.00</w:t>
      </w:r>
    </w:p>
    <w:p w14:paraId="5BE9747A" w14:textId="253D32C7" w:rsidR="00AC70EB" w:rsidRPr="00AC70EB" w:rsidRDefault="005F0AF9" w:rsidP="00B4344E">
      <w:pPr>
        <w:tabs>
          <w:tab w:val="left" w:pos="2835"/>
        </w:tabs>
      </w:pPr>
      <w:r w:rsidRPr="00AC70EB">
        <w:t xml:space="preserve">Date </w:t>
      </w:r>
      <w:r w:rsidR="00AC70EB" w:rsidRPr="00AC70EB">
        <w:t xml:space="preserve">Published: </w:t>
      </w:r>
      <w:r w:rsidR="00B4344E">
        <w:tab/>
      </w:r>
      <w:r w:rsidR="00C92C4E">
        <w:t>26/04/2023</w:t>
      </w:r>
    </w:p>
    <w:p w14:paraId="4DC10398" w14:textId="3B211925" w:rsidR="004237D0" w:rsidRDefault="00AC70EB" w:rsidP="00536421">
      <w:pPr>
        <w:tabs>
          <w:tab w:val="left" w:pos="2835"/>
        </w:tabs>
      </w:pPr>
      <w:r w:rsidRPr="00AC70EB">
        <w:t>Theme(s):</w:t>
      </w:r>
      <w:r w:rsidR="00B4344E">
        <w:tab/>
      </w:r>
      <w:r w:rsidR="006C2E3F">
        <w:t>Your benefits and entitlements;</w:t>
      </w:r>
      <w:r w:rsidR="00536421">
        <w:t xml:space="preserve"> your work and life</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Default="005F0AF9">
          <w:pPr>
            <w:pStyle w:val="TOCHeading"/>
          </w:pPr>
          <w:r>
            <w:t>Contents</w:t>
          </w:r>
        </w:p>
        <w:p w14:paraId="03BBE546" w14:textId="77777777" w:rsidR="00D35BCF"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33404580" w:history="1">
            <w:r w:rsidR="00D35BCF" w:rsidRPr="00FA0765">
              <w:rPr>
                <w:rStyle w:val="Hyperlink"/>
                <w:noProof/>
              </w:rPr>
              <w:t>1.</w:t>
            </w:r>
            <w:r w:rsidR="00D35BCF">
              <w:rPr>
                <w:rFonts w:asciiTheme="minorHAnsi" w:eastAsiaTheme="minorEastAsia" w:hAnsiTheme="minorHAnsi"/>
                <w:noProof/>
                <w:sz w:val="22"/>
                <w:szCs w:val="22"/>
                <w:lang w:eastAsia="en-GB"/>
              </w:rPr>
              <w:tab/>
            </w:r>
            <w:r w:rsidR="00D35BCF" w:rsidRPr="00FA0765">
              <w:rPr>
                <w:rStyle w:val="Hyperlink"/>
                <w:noProof/>
              </w:rPr>
              <w:t>Overview</w:t>
            </w:r>
            <w:r w:rsidR="00D35BCF">
              <w:rPr>
                <w:noProof/>
                <w:webHidden/>
              </w:rPr>
              <w:tab/>
            </w:r>
            <w:r w:rsidR="00D35BCF">
              <w:rPr>
                <w:noProof/>
                <w:webHidden/>
              </w:rPr>
              <w:fldChar w:fldCharType="begin"/>
            </w:r>
            <w:r w:rsidR="00D35BCF">
              <w:rPr>
                <w:noProof/>
                <w:webHidden/>
              </w:rPr>
              <w:instrText xml:space="preserve"> PAGEREF _Toc133404580 \h </w:instrText>
            </w:r>
            <w:r w:rsidR="00D35BCF">
              <w:rPr>
                <w:noProof/>
                <w:webHidden/>
              </w:rPr>
            </w:r>
            <w:r w:rsidR="00D35BCF">
              <w:rPr>
                <w:noProof/>
                <w:webHidden/>
              </w:rPr>
              <w:fldChar w:fldCharType="separate"/>
            </w:r>
            <w:r w:rsidR="00D35BCF">
              <w:rPr>
                <w:noProof/>
                <w:webHidden/>
              </w:rPr>
              <w:t>3</w:t>
            </w:r>
            <w:r w:rsidR="00D35BCF">
              <w:rPr>
                <w:noProof/>
                <w:webHidden/>
              </w:rPr>
              <w:fldChar w:fldCharType="end"/>
            </w:r>
          </w:hyperlink>
        </w:p>
        <w:p w14:paraId="5A576C18"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1" w:history="1">
            <w:r w:rsidR="00D35BCF" w:rsidRPr="00FA0765">
              <w:rPr>
                <w:rStyle w:val="Hyperlink"/>
                <w:noProof/>
              </w:rPr>
              <w:t>1.1.</w:t>
            </w:r>
            <w:r w:rsidR="00D35BCF">
              <w:rPr>
                <w:rFonts w:asciiTheme="minorHAnsi" w:eastAsiaTheme="minorEastAsia" w:hAnsiTheme="minorHAnsi"/>
                <w:noProof/>
                <w:sz w:val="22"/>
                <w:szCs w:val="22"/>
                <w:lang w:eastAsia="en-GB"/>
              </w:rPr>
              <w:tab/>
            </w:r>
            <w:r w:rsidR="00D35BCF" w:rsidRPr="00FA0765">
              <w:rPr>
                <w:rStyle w:val="Hyperlink"/>
                <w:noProof/>
              </w:rPr>
              <w:t>What is this about?</w:t>
            </w:r>
            <w:r w:rsidR="00D35BCF">
              <w:rPr>
                <w:noProof/>
                <w:webHidden/>
              </w:rPr>
              <w:tab/>
            </w:r>
            <w:r w:rsidR="00D35BCF">
              <w:rPr>
                <w:noProof/>
                <w:webHidden/>
              </w:rPr>
              <w:fldChar w:fldCharType="begin"/>
            </w:r>
            <w:r w:rsidR="00D35BCF">
              <w:rPr>
                <w:noProof/>
                <w:webHidden/>
              </w:rPr>
              <w:instrText xml:space="preserve"> PAGEREF _Toc133404581 \h </w:instrText>
            </w:r>
            <w:r w:rsidR="00D35BCF">
              <w:rPr>
                <w:noProof/>
                <w:webHidden/>
              </w:rPr>
            </w:r>
            <w:r w:rsidR="00D35BCF">
              <w:rPr>
                <w:noProof/>
                <w:webHidden/>
              </w:rPr>
              <w:fldChar w:fldCharType="separate"/>
            </w:r>
            <w:r w:rsidR="00D35BCF">
              <w:rPr>
                <w:noProof/>
                <w:webHidden/>
              </w:rPr>
              <w:t>3</w:t>
            </w:r>
            <w:r w:rsidR="00D35BCF">
              <w:rPr>
                <w:noProof/>
                <w:webHidden/>
              </w:rPr>
              <w:fldChar w:fldCharType="end"/>
            </w:r>
          </w:hyperlink>
        </w:p>
        <w:p w14:paraId="66DAC15D"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2" w:history="1">
            <w:r w:rsidR="00D35BCF" w:rsidRPr="00FA0765">
              <w:rPr>
                <w:rStyle w:val="Hyperlink"/>
                <w:noProof/>
              </w:rPr>
              <w:t>1.2.</w:t>
            </w:r>
            <w:r w:rsidR="00D35BCF">
              <w:rPr>
                <w:rFonts w:asciiTheme="minorHAnsi" w:eastAsiaTheme="minorEastAsia" w:hAnsiTheme="minorHAnsi"/>
                <w:noProof/>
                <w:sz w:val="22"/>
                <w:szCs w:val="22"/>
                <w:lang w:eastAsia="en-GB"/>
              </w:rPr>
              <w:tab/>
            </w:r>
            <w:r w:rsidR="00D35BCF" w:rsidRPr="00FA0765">
              <w:rPr>
                <w:rStyle w:val="Hyperlink"/>
                <w:noProof/>
              </w:rPr>
              <w:t>Who is this for?</w:t>
            </w:r>
            <w:r w:rsidR="00D35BCF">
              <w:rPr>
                <w:noProof/>
                <w:webHidden/>
              </w:rPr>
              <w:tab/>
            </w:r>
            <w:r w:rsidR="00D35BCF">
              <w:rPr>
                <w:noProof/>
                <w:webHidden/>
              </w:rPr>
              <w:fldChar w:fldCharType="begin"/>
            </w:r>
            <w:r w:rsidR="00D35BCF">
              <w:rPr>
                <w:noProof/>
                <w:webHidden/>
              </w:rPr>
              <w:instrText xml:space="preserve"> PAGEREF _Toc133404582 \h </w:instrText>
            </w:r>
            <w:r w:rsidR="00D35BCF">
              <w:rPr>
                <w:noProof/>
                <w:webHidden/>
              </w:rPr>
            </w:r>
            <w:r w:rsidR="00D35BCF">
              <w:rPr>
                <w:noProof/>
                <w:webHidden/>
              </w:rPr>
              <w:fldChar w:fldCharType="separate"/>
            </w:r>
            <w:r w:rsidR="00D35BCF">
              <w:rPr>
                <w:noProof/>
                <w:webHidden/>
              </w:rPr>
              <w:t>3</w:t>
            </w:r>
            <w:r w:rsidR="00D35BCF">
              <w:rPr>
                <w:noProof/>
                <w:webHidden/>
              </w:rPr>
              <w:fldChar w:fldCharType="end"/>
            </w:r>
          </w:hyperlink>
        </w:p>
        <w:p w14:paraId="7138F528"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3" w:history="1">
            <w:r w:rsidR="00D35BCF" w:rsidRPr="00FA0765">
              <w:rPr>
                <w:rStyle w:val="Hyperlink"/>
                <w:noProof/>
              </w:rPr>
              <w:t>1.3.</w:t>
            </w:r>
            <w:r w:rsidR="00D35BCF">
              <w:rPr>
                <w:rFonts w:asciiTheme="minorHAnsi" w:eastAsiaTheme="minorEastAsia" w:hAnsiTheme="minorHAnsi"/>
                <w:noProof/>
                <w:sz w:val="22"/>
                <w:szCs w:val="22"/>
                <w:lang w:eastAsia="en-GB"/>
              </w:rPr>
              <w:tab/>
            </w:r>
            <w:r w:rsidR="00D35BCF" w:rsidRPr="00FA0765">
              <w:rPr>
                <w:rStyle w:val="Hyperlink"/>
                <w:noProof/>
              </w:rPr>
              <w:t>Key information</w:t>
            </w:r>
            <w:r w:rsidR="00D35BCF">
              <w:rPr>
                <w:noProof/>
                <w:webHidden/>
              </w:rPr>
              <w:tab/>
            </w:r>
            <w:r w:rsidR="00D35BCF">
              <w:rPr>
                <w:noProof/>
                <w:webHidden/>
              </w:rPr>
              <w:fldChar w:fldCharType="begin"/>
            </w:r>
            <w:r w:rsidR="00D35BCF">
              <w:rPr>
                <w:noProof/>
                <w:webHidden/>
              </w:rPr>
              <w:instrText xml:space="preserve"> PAGEREF _Toc133404583 \h </w:instrText>
            </w:r>
            <w:r w:rsidR="00D35BCF">
              <w:rPr>
                <w:noProof/>
                <w:webHidden/>
              </w:rPr>
            </w:r>
            <w:r w:rsidR="00D35BCF">
              <w:rPr>
                <w:noProof/>
                <w:webHidden/>
              </w:rPr>
              <w:fldChar w:fldCharType="separate"/>
            </w:r>
            <w:r w:rsidR="00D35BCF">
              <w:rPr>
                <w:noProof/>
                <w:webHidden/>
              </w:rPr>
              <w:t>3</w:t>
            </w:r>
            <w:r w:rsidR="00D35BCF">
              <w:rPr>
                <w:noProof/>
                <w:webHidden/>
              </w:rPr>
              <w:fldChar w:fldCharType="end"/>
            </w:r>
          </w:hyperlink>
        </w:p>
        <w:p w14:paraId="312200B5" w14:textId="77777777" w:rsidR="00D35BCF" w:rsidRDefault="00B60F2B">
          <w:pPr>
            <w:pStyle w:val="TOC2"/>
            <w:tabs>
              <w:tab w:val="left" w:pos="880"/>
              <w:tab w:val="right" w:leader="dot" w:pos="9016"/>
            </w:tabs>
            <w:rPr>
              <w:rFonts w:asciiTheme="minorHAnsi" w:eastAsiaTheme="minorEastAsia" w:hAnsiTheme="minorHAnsi"/>
              <w:noProof/>
              <w:sz w:val="22"/>
              <w:szCs w:val="22"/>
              <w:lang w:eastAsia="en-GB"/>
            </w:rPr>
          </w:pPr>
          <w:hyperlink w:anchor="_Toc133404584" w:history="1">
            <w:r w:rsidR="00D35BCF" w:rsidRPr="00FA0765">
              <w:rPr>
                <w:rStyle w:val="Hyperlink"/>
                <w:noProof/>
              </w:rPr>
              <w:t>2.</w:t>
            </w:r>
            <w:r w:rsidR="00D35BCF">
              <w:rPr>
                <w:rFonts w:asciiTheme="minorHAnsi" w:eastAsiaTheme="minorEastAsia" w:hAnsiTheme="minorHAnsi"/>
                <w:noProof/>
                <w:sz w:val="22"/>
                <w:szCs w:val="22"/>
                <w:lang w:eastAsia="en-GB"/>
              </w:rPr>
              <w:tab/>
            </w:r>
            <w:r w:rsidR="00D35BCF" w:rsidRPr="00FA0765">
              <w:rPr>
                <w:rStyle w:val="Hyperlink"/>
                <w:noProof/>
              </w:rPr>
              <w:t>Staff/Officer</w:t>
            </w:r>
            <w:r w:rsidR="00D35BCF">
              <w:rPr>
                <w:noProof/>
                <w:webHidden/>
              </w:rPr>
              <w:tab/>
            </w:r>
            <w:r w:rsidR="00D35BCF">
              <w:rPr>
                <w:noProof/>
                <w:webHidden/>
              </w:rPr>
              <w:fldChar w:fldCharType="begin"/>
            </w:r>
            <w:r w:rsidR="00D35BCF">
              <w:rPr>
                <w:noProof/>
                <w:webHidden/>
              </w:rPr>
              <w:instrText xml:space="preserve"> PAGEREF _Toc133404584 \h </w:instrText>
            </w:r>
            <w:r w:rsidR="00D35BCF">
              <w:rPr>
                <w:noProof/>
                <w:webHidden/>
              </w:rPr>
            </w:r>
            <w:r w:rsidR="00D35BCF">
              <w:rPr>
                <w:noProof/>
                <w:webHidden/>
              </w:rPr>
              <w:fldChar w:fldCharType="separate"/>
            </w:r>
            <w:r w:rsidR="00D35BCF">
              <w:rPr>
                <w:noProof/>
                <w:webHidden/>
              </w:rPr>
              <w:t>5</w:t>
            </w:r>
            <w:r w:rsidR="00D35BCF">
              <w:rPr>
                <w:noProof/>
                <w:webHidden/>
              </w:rPr>
              <w:fldChar w:fldCharType="end"/>
            </w:r>
          </w:hyperlink>
        </w:p>
        <w:p w14:paraId="0081FF4B"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5" w:history="1">
            <w:r w:rsidR="00D35BCF" w:rsidRPr="00FA0765">
              <w:rPr>
                <w:rStyle w:val="Hyperlink"/>
                <w:noProof/>
              </w:rPr>
              <w:t>2.1.</w:t>
            </w:r>
            <w:r w:rsidR="00D35BCF">
              <w:rPr>
                <w:rFonts w:asciiTheme="minorHAnsi" w:eastAsiaTheme="minorEastAsia" w:hAnsiTheme="minorHAnsi"/>
                <w:noProof/>
                <w:sz w:val="22"/>
                <w:szCs w:val="22"/>
                <w:lang w:eastAsia="en-GB"/>
              </w:rPr>
              <w:tab/>
            </w:r>
            <w:r w:rsidR="00D35BCF" w:rsidRPr="00FA0765">
              <w:rPr>
                <w:rStyle w:val="Hyperlink"/>
                <w:noProof/>
              </w:rPr>
              <w:t>What you need to do:</w:t>
            </w:r>
            <w:r w:rsidR="00D35BCF">
              <w:rPr>
                <w:noProof/>
                <w:webHidden/>
              </w:rPr>
              <w:tab/>
            </w:r>
            <w:r w:rsidR="00D35BCF">
              <w:rPr>
                <w:noProof/>
                <w:webHidden/>
              </w:rPr>
              <w:fldChar w:fldCharType="begin"/>
            </w:r>
            <w:r w:rsidR="00D35BCF">
              <w:rPr>
                <w:noProof/>
                <w:webHidden/>
              </w:rPr>
              <w:instrText xml:space="preserve"> PAGEREF _Toc133404585 \h </w:instrText>
            </w:r>
            <w:r w:rsidR="00D35BCF">
              <w:rPr>
                <w:noProof/>
                <w:webHidden/>
              </w:rPr>
            </w:r>
            <w:r w:rsidR="00D35BCF">
              <w:rPr>
                <w:noProof/>
                <w:webHidden/>
              </w:rPr>
              <w:fldChar w:fldCharType="separate"/>
            </w:r>
            <w:r w:rsidR="00D35BCF">
              <w:rPr>
                <w:noProof/>
                <w:webHidden/>
              </w:rPr>
              <w:t>5</w:t>
            </w:r>
            <w:r w:rsidR="00D35BCF">
              <w:rPr>
                <w:noProof/>
                <w:webHidden/>
              </w:rPr>
              <w:fldChar w:fldCharType="end"/>
            </w:r>
          </w:hyperlink>
        </w:p>
        <w:p w14:paraId="162B8411"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6" w:history="1">
            <w:r w:rsidR="00D35BCF" w:rsidRPr="00FA0765">
              <w:rPr>
                <w:rStyle w:val="Hyperlink"/>
                <w:noProof/>
              </w:rPr>
              <w:t>2.2.</w:t>
            </w:r>
            <w:r w:rsidR="00D35BCF">
              <w:rPr>
                <w:rFonts w:asciiTheme="minorHAnsi" w:eastAsiaTheme="minorEastAsia" w:hAnsiTheme="minorHAnsi"/>
                <w:noProof/>
                <w:sz w:val="22"/>
                <w:szCs w:val="22"/>
                <w:lang w:eastAsia="en-GB"/>
              </w:rPr>
              <w:tab/>
            </w:r>
            <w:r w:rsidR="00D35BCF" w:rsidRPr="00FA0765">
              <w:rPr>
                <w:rStyle w:val="Hyperlink"/>
                <w:noProof/>
              </w:rPr>
              <w:t>Applying for parental leave</w:t>
            </w:r>
            <w:r w:rsidR="00D35BCF">
              <w:rPr>
                <w:noProof/>
                <w:webHidden/>
              </w:rPr>
              <w:tab/>
            </w:r>
            <w:r w:rsidR="00D35BCF">
              <w:rPr>
                <w:noProof/>
                <w:webHidden/>
              </w:rPr>
              <w:fldChar w:fldCharType="begin"/>
            </w:r>
            <w:r w:rsidR="00D35BCF">
              <w:rPr>
                <w:noProof/>
                <w:webHidden/>
              </w:rPr>
              <w:instrText xml:space="preserve"> PAGEREF _Toc133404586 \h </w:instrText>
            </w:r>
            <w:r w:rsidR="00D35BCF">
              <w:rPr>
                <w:noProof/>
                <w:webHidden/>
              </w:rPr>
            </w:r>
            <w:r w:rsidR="00D35BCF">
              <w:rPr>
                <w:noProof/>
                <w:webHidden/>
              </w:rPr>
              <w:fldChar w:fldCharType="separate"/>
            </w:r>
            <w:r w:rsidR="00D35BCF">
              <w:rPr>
                <w:noProof/>
                <w:webHidden/>
              </w:rPr>
              <w:t>5</w:t>
            </w:r>
            <w:r w:rsidR="00D35BCF">
              <w:rPr>
                <w:noProof/>
                <w:webHidden/>
              </w:rPr>
              <w:fldChar w:fldCharType="end"/>
            </w:r>
          </w:hyperlink>
        </w:p>
        <w:p w14:paraId="1E762CE9"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7" w:history="1">
            <w:r w:rsidR="00D35BCF" w:rsidRPr="00FA0765">
              <w:rPr>
                <w:rStyle w:val="Hyperlink"/>
                <w:noProof/>
              </w:rPr>
              <w:t>2.3.</w:t>
            </w:r>
            <w:r w:rsidR="00D35BCF">
              <w:rPr>
                <w:rFonts w:asciiTheme="minorHAnsi" w:eastAsiaTheme="minorEastAsia" w:hAnsiTheme="minorHAnsi"/>
                <w:noProof/>
                <w:sz w:val="22"/>
                <w:szCs w:val="22"/>
                <w:lang w:eastAsia="en-GB"/>
              </w:rPr>
              <w:tab/>
            </w:r>
            <w:r w:rsidR="00D35BCF" w:rsidRPr="00FA0765">
              <w:rPr>
                <w:rStyle w:val="Hyperlink"/>
                <w:noProof/>
              </w:rPr>
              <w:t>Requesting evidence of eligibility</w:t>
            </w:r>
            <w:r w:rsidR="00D35BCF">
              <w:rPr>
                <w:noProof/>
                <w:webHidden/>
              </w:rPr>
              <w:tab/>
            </w:r>
            <w:r w:rsidR="00D35BCF">
              <w:rPr>
                <w:noProof/>
                <w:webHidden/>
              </w:rPr>
              <w:fldChar w:fldCharType="begin"/>
            </w:r>
            <w:r w:rsidR="00D35BCF">
              <w:rPr>
                <w:noProof/>
                <w:webHidden/>
              </w:rPr>
              <w:instrText xml:space="preserve"> PAGEREF _Toc133404587 \h </w:instrText>
            </w:r>
            <w:r w:rsidR="00D35BCF">
              <w:rPr>
                <w:noProof/>
                <w:webHidden/>
              </w:rPr>
            </w:r>
            <w:r w:rsidR="00D35BCF">
              <w:rPr>
                <w:noProof/>
                <w:webHidden/>
              </w:rPr>
              <w:fldChar w:fldCharType="separate"/>
            </w:r>
            <w:r w:rsidR="00D35BCF">
              <w:rPr>
                <w:noProof/>
                <w:webHidden/>
              </w:rPr>
              <w:t>5</w:t>
            </w:r>
            <w:r w:rsidR="00D35BCF">
              <w:rPr>
                <w:noProof/>
                <w:webHidden/>
              </w:rPr>
              <w:fldChar w:fldCharType="end"/>
            </w:r>
          </w:hyperlink>
        </w:p>
        <w:p w14:paraId="36A5B67B"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8" w:history="1">
            <w:r w:rsidR="00D35BCF" w:rsidRPr="00FA0765">
              <w:rPr>
                <w:rStyle w:val="Hyperlink"/>
                <w:noProof/>
              </w:rPr>
              <w:t>2.4.</w:t>
            </w:r>
            <w:r w:rsidR="00D35BCF">
              <w:rPr>
                <w:rFonts w:asciiTheme="minorHAnsi" w:eastAsiaTheme="minorEastAsia" w:hAnsiTheme="minorHAnsi"/>
                <w:noProof/>
                <w:sz w:val="22"/>
                <w:szCs w:val="22"/>
                <w:lang w:eastAsia="en-GB"/>
              </w:rPr>
              <w:tab/>
            </w:r>
            <w:r w:rsidR="00D35BCF" w:rsidRPr="00FA0765">
              <w:rPr>
                <w:rStyle w:val="Hyperlink"/>
                <w:noProof/>
              </w:rPr>
              <w:t>Handling requests for parental leave</w:t>
            </w:r>
            <w:r w:rsidR="00D35BCF">
              <w:rPr>
                <w:noProof/>
                <w:webHidden/>
              </w:rPr>
              <w:tab/>
            </w:r>
            <w:r w:rsidR="00D35BCF">
              <w:rPr>
                <w:noProof/>
                <w:webHidden/>
              </w:rPr>
              <w:fldChar w:fldCharType="begin"/>
            </w:r>
            <w:r w:rsidR="00D35BCF">
              <w:rPr>
                <w:noProof/>
                <w:webHidden/>
              </w:rPr>
              <w:instrText xml:space="preserve"> PAGEREF _Toc133404588 \h </w:instrText>
            </w:r>
            <w:r w:rsidR="00D35BCF">
              <w:rPr>
                <w:noProof/>
                <w:webHidden/>
              </w:rPr>
            </w:r>
            <w:r w:rsidR="00D35BCF">
              <w:rPr>
                <w:noProof/>
                <w:webHidden/>
              </w:rPr>
              <w:fldChar w:fldCharType="separate"/>
            </w:r>
            <w:r w:rsidR="00D35BCF">
              <w:rPr>
                <w:noProof/>
                <w:webHidden/>
              </w:rPr>
              <w:t>6</w:t>
            </w:r>
            <w:r w:rsidR="00D35BCF">
              <w:rPr>
                <w:noProof/>
                <w:webHidden/>
              </w:rPr>
              <w:fldChar w:fldCharType="end"/>
            </w:r>
          </w:hyperlink>
        </w:p>
        <w:p w14:paraId="0E5667FD"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89" w:history="1">
            <w:r w:rsidR="00D35BCF" w:rsidRPr="00FA0765">
              <w:rPr>
                <w:rStyle w:val="Hyperlink"/>
                <w:noProof/>
              </w:rPr>
              <w:t>2.5.</w:t>
            </w:r>
            <w:r w:rsidR="00D35BCF">
              <w:rPr>
                <w:rFonts w:asciiTheme="minorHAnsi" w:eastAsiaTheme="minorEastAsia" w:hAnsiTheme="minorHAnsi"/>
                <w:noProof/>
                <w:sz w:val="22"/>
                <w:szCs w:val="22"/>
                <w:lang w:eastAsia="en-GB"/>
              </w:rPr>
              <w:tab/>
            </w:r>
            <w:r w:rsidR="00D35BCF" w:rsidRPr="00FA0765">
              <w:rPr>
                <w:rStyle w:val="Hyperlink"/>
                <w:noProof/>
              </w:rPr>
              <w:t>Right of appeal</w:t>
            </w:r>
            <w:r w:rsidR="00D35BCF">
              <w:rPr>
                <w:noProof/>
                <w:webHidden/>
              </w:rPr>
              <w:tab/>
            </w:r>
            <w:r w:rsidR="00D35BCF">
              <w:rPr>
                <w:noProof/>
                <w:webHidden/>
              </w:rPr>
              <w:fldChar w:fldCharType="begin"/>
            </w:r>
            <w:r w:rsidR="00D35BCF">
              <w:rPr>
                <w:noProof/>
                <w:webHidden/>
              </w:rPr>
              <w:instrText xml:space="preserve"> PAGEREF _Toc133404589 \h </w:instrText>
            </w:r>
            <w:r w:rsidR="00D35BCF">
              <w:rPr>
                <w:noProof/>
                <w:webHidden/>
              </w:rPr>
            </w:r>
            <w:r w:rsidR="00D35BCF">
              <w:rPr>
                <w:noProof/>
                <w:webHidden/>
              </w:rPr>
              <w:fldChar w:fldCharType="separate"/>
            </w:r>
            <w:r w:rsidR="00D35BCF">
              <w:rPr>
                <w:noProof/>
                <w:webHidden/>
              </w:rPr>
              <w:t>6</w:t>
            </w:r>
            <w:r w:rsidR="00D35BCF">
              <w:rPr>
                <w:noProof/>
                <w:webHidden/>
              </w:rPr>
              <w:fldChar w:fldCharType="end"/>
            </w:r>
          </w:hyperlink>
        </w:p>
        <w:p w14:paraId="23E001DF"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0" w:history="1">
            <w:r w:rsidR="00D35BCF" w:rsidRPr="00FA0765">
              <w:rPr>
                <w:rStyle w:val="Hyperlink"/>
                <w:noProof/>
              </w:rPr>
              <w:t>2.6.</w:t>
            </w:r>
            <w:r w:rsidR="00D35BCF">
              <w:rPr>
                <w:rFonts w:asciiTheme="minorHAnsi" w:eastAsiaTheme="minorEastAsia" w:hAnsiTheme="minorHAnsi"/>
                <w:noProof/>
                <w:sz w:val="22"/>
                <w:szCs w:val="22"/>
                <w:lang w:eastAsia="en-GB"/>
              </w:rPr>
              <w:tab/>
            </w:r>
            <w:r w:rsidR="00D35BCF" w:rsidRPr="00FA0765">
              <w:rPr>
                <w:rStyle w:val="Hyperlink"/>
                <w:noProof/>
              </w:rPr>
              <w:t>During parental leave</w:t>
            </w:r>
            <w:r w:rsidR="00D35BCF">
              <w:rPr>
                <w:noProof/>
                <w:webHidden/>
              </w:rPr>
              <w:tab/>
            </w:r>
            <w:r w:rsidR="00D35BCF">
              <w:rPr>
                <w:noProof/>
                <w:webHidden/>
              </w:rPr>
              <w:fldChar w:fldCharType="begin"/>
            </w:r>
            <w:r w:rsidR="00D35BCF">
              <w:rPr>
                <w:noProof/>
                <w:webHidden/>
              </w:rPr>
              <w:instrText xml:space="preserve"> PAGEREF _Toc133404590 \h </w:instrText>
            </w:r>
            <w:r w:rsidR="00D35BCF">
              <w:rPr>
                <w:noProof/>
                <w:webHidden/>
              </w:rPr>
            </w:r>
            <w:r w:rsidR="00D35BCF">
              <w:rPr>
                <w:noProof/>
                <w:webHidden/>
              </w:rPr>
              <w:fldChar w:fldCharType="separate"/>
            </w:r>
            <w:r w:rsidR="00D35BCF">
              <w:rPr>
                <w:noProof/>
                <w:webHidden/>
              </w:rPr>
              <w:t>6</w:t>
            </w:r>
            <w:r w:rsidR="00D35BCF">
              <w:rPr>
                <w:noProof/>
                <w:webHidden/>
              </w:rPr>
              <w:fldChar w:fldCharType="end"/>
            </w:r>
          </w:hyperlink>
        </w:p>
        <w:p w14:paraId="63B47AE3"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1" w:history="1">
            <w:r w:rsidR="00D35BCF" w:rsidRPr="00FA0765">
              <w:rPr>
                <w:rStyle w:val="Hyperlink"/>
                <w:noProof/>
              </w:rPr>
              <w:t>2.7.</w:t>
            </w:r>
            <w:r w:rsidR="00D35BCF">
              <w:rPr>
                <w:rFonts w:asciiTheme="minorHAnsi" w:eastAsiaTheme="minorEastAsia" w:hAnsiTheme="minorHAnsi"/>
                <w:noProof/>
                <w:sz w:val="22"/>
                <w:szCs w:val="22"/>
                <w:lang w:eastAsia="en-GB"/>
              </w:rPr>
              <w:tab/>
            </w:r>
            <w:r w:rsidR="00D35BCF" w:rsidRPr="00FA0765">
              <w:rPr>
                <w:rStyle w:val="Hyperlink"/>
                <w:noProof/>
              </w:rPr>
              <w:t>Returning to work</w:t>
            </w:r>
            <w:r w:rsidR="00D35BCF">
              <w:rPr>
                <w:noProof/>
                <w:webHidden/>
              </w:rPr>
              <w:tab/>
            </w:r>
            <w:r w:rsidR="00D35BCF">
              <w:rPr>
                <w:noProof/>
                <w:webHidden/>
              </w:rPr>
              <w:fldChar w:fldCharType="begin"/>
            </w:r>
            <w:r w:rsidR="00D35BCF">
              <w:rPr>
                <w:noProof/>
                <w:webHidden/>
              </w:rPr>
              <w:instrText xml:space="preserve"> PAGEREF _Toc133404591 \h </w:instrText>
            </w:r>
            <w:r w:rsidR="00D35BCF">
              <w:rPr>
                <w:noProof/>
                <w:webHidden/>
              </w:rPr>
            </w:r>
            <w:r w:rsidR="00D35BCF">
              <w:rPr>
                <w:noProof/>
                <w:webHidden/>
              </w:rPr>
              <w:fldChar w:fldCharType="separate"/>
            </w:r>
            <w:r w:rsidR="00D35BCF">
              <w:rPr>
                <w:noProof/>
                <w:webHidden/>
              </w:rPr>
              <w:t>6</w:t>
            </w:r>
            <w:r w:rsidR="00D35BCF">
              <w:rPr>
                <w:noProof/>
                <w:webHidden/>
              </w:rPr>
              <w:fldChar w:fldCharType="end"/>
            </w:r>
          </w:hyperlink>
        </w:p>
        <w:p w14:paraId="1DDB3D1E" w14:textId="77777777" w:rsidR="00D35BCF" w:rsidRDefault="00B60F2B">
          <w:pPr>
            <w:pStyle w:val="TOC2"/>
            <w:tabs>
              <w:tab w:val="left" w:pos="880"/>
              <w:tab w:val="right" w:leader="dot" w:pos="9016"/>
            </w:tabs>
            <w:rPr>
              <w:rFonts w:asciiTheme="minorHAnsi" w:eastAsiaTheme="minorEastAsia" w:hAnsiTheme="minorHAnsi"/>
              <w:noProof/>
              <w:sz w:val="22"/>
              <w:szCs w:val="22"/>
              <w:lang w:eastAsia="en-GB"/>
            </w:rPr>
          </w:pPr>
          <w:hyperlink w:anchor="_Toc133404592" w:history="1">
            <w:r w:rsidR="00D35BCF" w:rsidRPr="00FA0765">
              <w:rPr>
                <w:rStyle w:val="Hyperlink"/>
                <w:noProof/>
              </w:rPr>
              <w:t>3.</w:t>
            </w:r>
            <w:r w:rsidR="00D35BCF">
              <w:rPr>
                <w:rFonts w:asciiTheme="minorHAnsi" w:eastAsiaTheme="minorEastAsia" w:hAnsiTheme="minorHAnsi"/>
                <w:noProof/>
                <w:sz w:val="22"/>
                <w:szCs w:val="22"/>
                <w:lang w:eastAsia="en-GB"/>
              </w:rPr>
              <w:tab/>
            </w:r>
            <w:r w:rsidR="00D35BCF" w:rsidRPr="00FA0765">
              <w:rPr>
                <w:rStyle w:val="Hyperlink"/>
                <w:noProof/>
              </w:rPr>
              <w:t>Manager</w:t>
            </w:r>
            <w:r w:rsidR="00D35BCF">
              <w:rPr>
                <w:noProof/>
                <w:webHidden/>
              </w:rPr>
              <w:tab/>
            </w:r>
            <w:r w:rsidR="00D35BCF">
              <w:rPr>
                <w:noProof/>
                <w:webHidden/>
              </w:rPr>
              <w:fldChar w:fldCharType="begin"/>
            </w:r>
            <w:r w:rsidR="00D35BCF">
              <w:rPr>
                <w:noProof/>
                <w:webHidden/>
              </w:rPr>
              <w:instrText xml:space="preserve"> PAGEREF _Toc133404592 \h </w:instrText>
            </w:r>
            <w:r w:rsidR="00D35BCF">
              <w:rPr>
                <w:noProof/>
                <w:webHidden/>
              </w:rPr>
            </w:r>
            <w:r w:rsidR="00D35BCF">
              <w:rPr>
                <w:noProof/>
                <w:webHidden/>
              </w:rPr>
              <w:fldChar w:fldCharType="separate"/>
            </w:r>
            <w:r w:rsidR="00D35BCF">
              <w:rPr>
                <w:noProof/>
                <w:webHidden/>
              </w:rPr>
              <w:t>8</w:t>
            </w:r>
            <w:r w:rsidR="00D35BCF">
              <w:rPr>
                <w:noProof/>
                <w:webHidden/>
              </w:rPr>
              <w:fldChar w:fldCharType="end"/>
            </w:r>
          </w:hyperlink>
        </w:p>
        <w:p w14:paraId="7EC47BE4"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3" w:history="1">
            <w:r w:rsidR="00D35BCF" w:rsidRPr="00FA0765">
              <w:rPr>
                <w:rStyle w:val="Hyperlink"/>
                <w:noProof/>
              </w:rPr>
              <w:t>3.1.</w:t>
            </w:r>
            <w:r w:rsidR="00D35BCF">
              <w:rPr>
                <w:rFonts w:asciiTheme="minorHAnsi" w:eastAsiaTheme="minorEastAsia" w:hAnsiTheme="minorHAnsi"/>
                <w:noProof/>
                <w:sz w:val="22"/>
                <w:szCs w:val="22"/>
                <w:lang w:eastAsia="en-GB"/>
              </w:rPr>
              <w:tab/>
            </w:r>
            <w:r w:rsidR="00D35BCF" w:rsidRPr="00FA0765">
              <w:rPr>
                <w:rStyle w:val="Hyperlink"/>
                <w:noProof/>
              </w:rPr>
              <w:t>What you need to do:</w:t>
            </w:r>
            <w:r w:rsidR="00D35BCF">
              <w:rPr>
                <w:noProof/>
                <w:webHidden/>
              </w:rPr>
              <w:tab/>
            </w:r>
            <w:r w:rsidR="00D35BCF">
              <w:rPr>
                <w:noProof/>
                <w:webHidden/>
              </w:rPr>
              <w:fldChar w:fldCharType="begin"/>
            </w:r>
            <w:r w:rsidR="00D35BCF">
              <w:rPr>
                <w:noProof/>
                <w:webHidden/>
              </w:rPr>
              <w:instrText xml:space="preserve"> PAGEREF _Toc133404593 \h </w:instrText>
            </w:r>
            <w:r w:rsidR="00D35BCF">
              <w:rPr>
                <w:noProof/>
                <w:webHidden/>
              </w:rPr>
            </w:r>
            <w:r w:rsidR="00D35BCF">
              <w:rPr>
                <w:noProof/>
                <w:webHidden/>
              </w:rPr>
              <w:fldChar w:fldCharType="separate"/>
            </w:r>
            <w:r w:rsidR="00D35BCF">
              <w:rPr>
                <w:noProof/>
                <w:webHidden/>
              </w:rPr>
              <w:t>8</w:t>
            </w:r>
            <w:r w:rsidR="00D35BCF">
              <w:rPr>
                <w:noProof/>
                <w:webHidden/>
              </w:rPr>
              <w:fldChar w:fldCharType="end"/>
            </w:r>
          </w:hyperlink>
        </w:p>
        <w:p w14:paraId="52D1CB6B"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4" w:history="1">
            <w:r w:rsidR="00D35BCF" w:rsidRPr="00FA0765">
              <w:rPr>
                <w:rStyle w:val="Hyperlink"/>
                <w:noProof/>
              </w:rPr>
              <w:t>3.2.</w:t>
            </w:r>
            <w:r w:rsidR="00D35BCF">
              <w:rPr>
                <w:rFonts w:asciiTheme="minorHAnsi" w:eastAsiaTheme="minorEastAsia" w:hAnsiTheme="minorHAnsi"/>
                <w:noProof/>
                <w:sz w:val="22"/>
                <w:szCs w:val="22"/>
                <w:lang w:eastAsia="en-GB"/>
              </w:rPr>
              <w:tab/>
            </w:r>
            <w:r w:rsidR="00D35BCF" w:rsidRPr="00FA0765">
              <w:rPr>
                <w:rStyle w:val="Hyperlink"/>
                <w:noProof/>
              </w:rPr>
              <w:t>Considering an application</w:t>
            </w:r>
            <w:r w:rsidR="00D35BCF">
              <w:rPr>
                <w:noProof/>
                <w:webHidden/>
              </w:rPr>
              <w:tab/>
            </w:r>
            <w:r w:rsidR="00D35BCF">
              <w:rPr>
                <w:noProof/>
                <w:webHidden/>
              </w:rPr>
              <w:fldChar w:fldCharType="begin"/>
            </w:r>
            <w:r w:rsidR="00D35BCF">
              <w:rPr>
                <w:noProof/>
                <w:webHidden/>
              </w:rPr>
              <w:instrText xml:space="preserve"> PAGEREF _Toc133404594 \h </w:instrText>
            </w:r>
            <w:r w:rsidR="00D35BCF">
              <w:rPr>
                <w:noProof/>
                <w:webHidden/>
              </w:rPr>
            </w:r>
            <w:r w:rsidR="00D35BCF">
              <w:rPr>
                <w:noProof/>
                <w:webHidden/>
              </w:rPr>
              <w:fldChar w:fldCharType="separate"/>
            </w:r>
            <w:r w:rsidR="00D35BCF">
              <w:rPr>
                <w:noProof/>
                <w:webHidden/>
              </w:rPr>
              <w:t>8</w:t>
            </w:r>
            <w:r w:rsidR="00D35BCF">
              <w:rPr>
                <w:noProof/>
                <w:webHidden/>
              </w:rPr>
              <w:fldChar w:fldCharType="end"/>
            </w:r>
          </w:hyperlink>
        </w:p>
        <w:p w14:paraId="5575AFCC"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5" w:history="1">
            <w:r w:rsidR="00D35BCF" w:rsidRPr="00FA0765">
              <w:rPr>
                <w:rStyle w:val="Hyperlink"/>
                <w:noProof/>
              </w:rPr>
              <w:t>3.3.</w:t>
            </w:r>
            <w:r w:rsidR="00D35BCF">
              <w:rPr>
                <w:rFonts w:asciiTheme="minorHAnsi" w:eastAsiaTheme="minorEastAsia" w:hAnsiTheme="minorHAnsi"/>
                <w:noProof/>
                <w:sz w:val="22"/>
                <w:szCs w:val="22"/>
                <w:lang w:eastAsia="en-GB"/>
              </w:rPr>
              <w:tab/>
            </w:r>
            <w:r w:rsidR="00D35BCF" w:rsidRPr="00FA0765">
              <w:rPr>
                <w:rStyle w:val="Hyperlink"/>
                <w:noProof/>
              </w:rPr>
              <w:t>Right of appeal</w:t>
            </w:r>
            <w:r w:rsidR="00D35BCF">
              <w:rPr>
                <w:noProof/>
                <w:webHidden/>
              </w:rPr>
              <w:tab/>
            </w:r>
            <w:r w:rsidR="00D35BCF">
              <w:rPr>
                <w:noProof/>
                <w:webHidden/>
              </w:rPr>
              <w:fldChar w:fldCharType="begin"/>
            </w:r>
            <w:r w:rsidR="00D35BCF">
              <w:rPr>
                <w:noProof/>
                <w:webHidden/>
              </w:rPr>
              <w:instrText xml:space="preserve"> PAGEREF _Toc133404595 \h </w:instrText>
            </w:r>
            <w:r w:rsidR="00D35BCF">
              <w:rPr>
                <w:noProof/>
                <w:webHidden/>
              </w:rPr>
            </w:r>
            <w:r w:rsidR="00D35BCF">
              <w:rPr>
                <w:noProof/>
                <w:webHidden/>
              </w:rPr>
              <w:fldChar w:fldCharType="separate"/>
            </w:r>
            <w:r w:rsidR="00D35BCF">
              <w:rPr>
                <w:noProof/>
                <w:webHidden/>
              </w:rPr>
              <w:t>9</w:t>
            </w:r>
            <w:r w:rsidR="00D35BCF">
              <w:rPr>
                <w:noProof/>
                <w:webHidden/>
              </w:rPr>
              <w:fldChar w:fldCharType="end"/>
            </w:r>
          </w:hyperlink>
        </w:p>
        <w:p w14:paraId="1EE5FC7A"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6" w:history="1">
            <w:r w:rsidR="00D35BCF" w:rsidRPr="00FA0765">
              <w:rPr>
                <w:rStyle w:val="Hyperlink"/>
                <w:noProof/>
              </w:rPr>
              <w:t>3.4.</w:t>
            </w:r>
            <w:r w:rsidR="00D35BCF">
              <w:rPr>
                <w:rFonts w:asciiTheme="minorHAnsi" w:eastAsiaTheme="minorEastAsia" w:hAnsiTheme="minorHAnsi"/>
                <w:noProof/>
                <w:sz w:val="22"/>
                <w:szCs w:val="22"/>
                <w:lang w:eastAsia="en-GB"/>
              </w:rPr>
              <w:tab/>
            </w:r>
            <w:r w:rsidR="00D35BCF" w:rsidRPr="00FA0765">
              <w:rPr>
                <w:rStyle w:val="Hyperlink"/>
                <w:noProof/>
              </w:rPr>
              <w:t>Approving leave</w:t>
            </w:r>
            <w:r w:rsidR="00D35BCF">
              <w:rPr>
                <w:noProof/>
                <w:webHidden/>
              </w:rPr>
              <w:tab/>
            </w:r>
            <w:r w:rsidR="00D35BCF">
              <w:rPr>
                <w:noProof/>
                <w:webHidden/>
              </w:rPr>
              <w:fldChar w:fldCharType="begin"/>
            </w:r>
            <w:r w:rsidR="00D35BCF">
              <w:rPr>
                <w:noProof/>
                <w:webHidden/>
              </w:rPr>
              <w:instrText xml:space="preserve"> PAGEREF _Toc133404596 \h </w:instrText>
            </w:r>
            <w:r w:rsidR="00D35BCF">
              <w:rPr>
                <w:noProof/>
                <w:webHidden/>
              </w:rPr>
            </w:r>
            <w:r w:rsidR="00D35BCF">
              <w:rPr>
                <w:noProof/>
                <w:webHidden/>
              </w:rPr>
              <w:fldChar w:fldCharType="separate"/>
            </w:r>
            <w:r w:rsidR="00D35BCF">
              <w:rPr>
                <w:noProof/>
                <w:webHidden/>
              </w:rPr>
              <w:t>9</w:t>
            </w:r>
            <w:r w:rsidR="00D35BCF">
              <w:rPr>
                <w:noProof/>
                <w:webHidden/>
              </w:rPr>
              <w:fldChar w:fldCharType="end"/>
            </w:r>
          </w:hyperlink>
        </w:p>
        <w:p w14:paraId="7813A637" w14:textId="77777777" w:rsidR="00D35BCF" w:rsidRDefault="00B60F2B">
          <w:pPr>
            <w:pStyle w:val="TOC2"/>
            <w:tabs>
              <w:tab w:val="left" w:pos="880"/>
              <w:tab w:val="right" w:leader="dot" w:pos="9016"/>
            </w:tabs>
            <w:rPr>
              <w:rFonts w:asciiTheme="minorHAnsi" w:eastAsiaTheme="minorEastAsia" w:hAnsiTheme="minorHAnsi"/>
              <w:noProof/>
              <w:sz w:val="22"/>
              <w:szCs w:val="22"/>
              <w:lang w:eastAsia="en-GB"/>
            </w:rPr>
          </w:pPr>
          <w:hyperlink w:anchor="_Toc133404597" w:history="1">
            <w:r w:rsidR="00D35BCF" w:rsidRPr="00FA0765">
              <w:rPr>
                <w:rStyle w:val="Hyperlink"/>
                <w:noProof/>
              </w:rPr>
              <w:t>4.</w:t>
            </w:r>
            <w:r w:rsidR="00D35BCF">
              <w:rPr>
                <w:rFonts w:asciiTheme="minorHAnsi" w:eastAsiaTheme="minorEastAsia" w:hAnsiTheme="minorHAnsi"/>
                <w:noProof/>
                <w:sz w:val="22"/>
                <w:szCs w:val="22"/>
                <w:lang w:eastAsia="en-GB"/>
              </w:rPr>
              <w:tab/>
            </w:r>
            <w:r w:rsidR="00D35BCF" w:rsidRPr="00FA0765">
              <w:rPr>
                <w:rStyle w:val="Hyperlink"/>
                <w:noProof/>
              </w:rPr>
              <w:t>Resources</w:t>
            </w:r>
            <w:r w:rsidR="00D35BCF">
              <w:rPr>
                <w:noProof/>
                <w:webHidden/>
              </w:rPr>
              <w:tab/>
            </w:r>
            <w:r w:rsidR="00D35BCF">
              <w:rPr>
                <w:noProof/>
                <w:webHidden/>
              </w:rPr>
              <w:fldChar w:fldCharType="begin"/>
            </w:r>
            <w:r w:rsidR="00D35BCF">
              <w:rPr>
                <w:noProof/>
                <w:webHidden/>
              </w:rPr>
              <w:instrText xml:space="preserve"> PAGEREF _Toc133404597 \h </w:instrText>
            </w:r>
            <w:r w:rsidR="00D35BCF">
              <w:rPr>
                <w:noProof/>
                <w:webHidden/>
              </w:rPr>
            </w:r>
            <w:r w:rsidR="00D35BCF">
              <w:rPr>
                <w:noProof/>
                <w:webHidden/>
              </w:rPr>
              <w:fldChar w:fldCharType="separate"/>
            </w:r>
            <w:r w:rsidR="00D35BCF">
              <w:rPr>
                <w:noProof/>
                <w:webHidden/>
              </w:rPr>
              <w:t>10</w:t>
            </w:r>
            <w:r w:rsidR="00D35BCF">
              <w:rPr>
                <w:noProof/>
                <w:webHidden/>
              </w:rPr>
              <w:fldChar w:fldCharType="end"/>
            </w:r>
          </w:hyperlink>
        </w:p>
        <w:p w14:paraId="24DC7A47"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8" w:history="1">
            <w:r w:rsidR="00D35BCF" w:rsidRPr="00FA0765">
              <w:rPr>
                <w:rStyle w:val="Hyperlink"/>
                <w:noProof/>
              </w:rPr>
              <w:t>4.1.</w:t>
            </w:r>
            <w:r w:rsidR="00D35BCF">
              <w:rPr>
                <w:rFonts w:asciiTheme="minorHAnsi" w:eastAsiaTheme="minorEastAsia" w:hAnsiTheme="minorHAnsi"/>
                <w:noProof/>
                <w:sz w:val="22"/>
                <w:szCs w:val="22"/>
                <w:lang w:eastAsia="en-GB"/>
              </w:rPr>
              <w:tab/>
            </w:r>
            <w:r w:rsidR="00D35BCF" w:rsidRPr="00FA0765">
              <w:rPr>
                <w:rStyle w:val="Hyperlink"/>
                <w:noProof/>
              </w:rPr>
              <w:t>Forms</w:t>
            </w:r>
            <w:r w:rsidR="00D35BCF">
              <w:rPr>
                <w:noProof/>
                <w:webHidden/>
              </w:rPr>
              <w:tab/>
            </w:r>
            <w:r w:rsidR="00D35BCF">
              <w:rPr>
                <w:noProof/>
                <w:webHidden/>
              </w:rPr>
              <w:fldChar w:fldCharType="begin"/>
            </w:r>
            <w:r w:rsidR="00D35BCF">
              <w:rPr>
                <w:noProof/>
                <w:webHidden/>
              </w:rPr>
              <w:instrText xml:space="preserve"> PAGEREF _Toc133404598 \h </w:instrText>
            </w:r>
            <w:r w:rsidR="00D35BCF">
              <w:rPr>
                <w:noProof/>
                <w:webHidden/>
              </w:rPr>
            </w:r>
            <w:r w:rsidR="00D35BCF">
              <w:rPr>
                <w:noProof/>
                <w:webHidden/>
              </w:rPr>
              <w:fldChar w:fldCharType="separate"/>
            </w:r>
            <w:r w:rsidR="00D35BCF">
              <w:rPr>
                <w:noProof/>
                <w:webHidden/>
              </w:rPr>
              <w:t>10</w:t>
            </w:r>
            <w:r w:rsidR="00D35BCF">
              <w:rPr>
                <w:noProof/>
                <w:webHidden/>
              </w:rPr>
              <w:fldChar w:fldCharType="end"/>
            </w:r>
          </w:hyperlink>
        </w:p>
        <w:p w14:paraId="394BB7A8"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599" w:history="1">
            <w:r w:rsidR="00D35BCF" w:rsidRPr="00FA0765">
              <w:rPr>
                <w:rStyle w:val="Hyperlink"/>
                <w:noProof/>
              </w:rPr>
              <w:t>4.2.</w:t>
            </w:r>
            <w:r w:rsidR="00D35BCF">
              <w:rPr>
                <w:rFonts w:asciiTheme="minorHAnsi" w:eastAsiaTheme="minorEastAsia" w:hAnsiTheme="minorHAnsi"/>
                <w:noProof/>
                <w:sz w:val="22"/>
                <w:szCs w:val="22"/>
                <w:lang w:eastAsia="en-GB"/>
              </w:rPr>
              <w:tab/>
            </w:r>
            <w:r w:rsidR="00D35BCF" w:rsidRPr="00FA0765">
              <w:rPr>
                <w:rStyle w:val="Hyperlink"/>
                <w:noProof/>
              </w:rPr>
              <w:t>Reference Documents</w:t>
            </w:r>
            <w:r w:rsidR="00D35BCF">
              <w:rPr>
                <w:noProof/>
                <w:webHidden/>
              </w:rPr>
              <w:tab/>
            </w:r>
            <w:r w:rsidR="00D35BCF">
              <w:rPr>
                <w:noProof/>
                <w:webHidden/>
              </w:rPr>
              <w:fldChar w:fldCharType="begin"/>
            </w:r>
            <w:r w:rsidR="00D35BCF">
              <w:rPr>
                <w:noProof/>
                <w:webHidden/>
              </w:rPr>
              <w:instrText xml:space="preserve"> PAGEREF _Toc133404599 \h </w:instrText>
            </w:r>
            <w:r w:rsidR="00D35BCF">
              <w:rPr>
                <w:noProof/>
                <w:webHidden/>
              </w:rPr>
            </w:r>
            <w:r w:rsidR="00D35BCF">
              <w:rPr>
                <w:noProof/>
                <w:webHidden/>
              </w:rPr>
              <w:fldChar w:fldCharType="separate"/>
            </w:r>
            <w:r w:rsidR="00D35BCF">
              <w:rPr>
                <w:noProof/>
                <w:webHidden/>
              </w:rPr>
              <w:t>10</w:t>
            </w:r>
            <w:r w:rsidR="00D35BCF">
              <w:rPr>
                <w:noProof/>
                <w:webHidden/>
              </w:rPr>
              <w:fldChar w:fldCharType="end"/>
            </w:r>
          </w:hyperlink>
        </w:p>
        <w:p w14:paraId="28D174E9"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600" w:history="1">
            <w:r w:rsidR="00D35BCF" w:rsidRPr="00FA0765">
              <w:rPr>
                <w:rStyle w:val="Hyperlink"/>
                <w:noProof/>
              </w:rPr>
              <w:t>4.3.</w:t>
            </w:r>
            <w:r w:rsidR="00D35BCF">
              <w:rPr>
                <w:rFonts w:asciiTheme="minorHAnsi" w:eastAsiaTheme="minorEastAsia" w:hAnsiTheme="minorHAnsi"/>
                <w:noProof/>
                <w:sz w:val="22"/>
                <w:szCs w:val="22"/>
                <w:lang w:eastAsia="en-GB"/>
              </w:rPr>
              <w:tab/>
            </w:r>
            <w:r w:rsidR="00D35BCF" w:rsidRPr="00FA0765">
              <w:rPr>
                <w:rStyle w:val="Hyperlink"/>
                <w:noProof/>
              </w:rPr>
              <w:t>Related Procedures</w:t>
            </w:r>
            <w:r w:rsidR="00D35BCF">
              <w:rPr>
                <w:noProof/>
                <w:webHidden/>
              </w:rPr>
              <w:tab/>
            </w:r>
            <w:r w:rsidR="00D35BCF">
              <w:rPr>
                <w:noProof/>
                <w:webHidden/>
              </w:rPr>
              <w:fldChar w:fldCharType="begin"/>
            </w:r>
            <w:r w:rsidR="00D35BCF">
              <w:rPr>
                <w:noProof/>
                <w:webHidden/>
              </w:rPr>
              <w:instrText xml:space="preserve"> PAGEREF _Toc133404600 \h </w:instrText>
            </w:r>
            <w:r w:rsidR="00D35BCF">
              <w:rPr>
                <w:noProof/>
                <w:webHidden/>
              </w:rPr>
            </w:r>
            <w:r w:rsidR="00D35BCF">
              <w:rPr>
                <w:noProof/>
                <w:webHidden/>
              </w:rPr>
              <w:fldChar w:fldCharType="separate"/>
            </w:r>
            <w:r w:rsidR="00D35BCF">
              <w:rPr>
                <w:noProof/>
                <w:webHidden/>
              </w:rPr>
              <w:t>10</w:t>
            </w:r>
            <w:r w:rsidR="00D35BCF">
              <w:rPr>
                <w:noProof/>
                <w:webHidden/>
              </w:rPr>
              <w:fldChar w:fldCharType="end"/>
            </w:r>
          </w:hyperlink>
        </w:p>
        <w:p w14:paraId="067ED010" w14:textId="77777777" w:rsidR="00D35BCF" w:rsidRDefault="00B60F2B">
          <w:pPr>
            <w:pStyle w:val="TOC3"/>
            <w:tabs>
              <w:tab w:val="left" w:pos="1320"/>
              <w:tab w:val="right" w:leader="dot" w:pos="9016"/>
            </w:tabs>
            <w:rPr>
              <w:rFonts w:asciiTheme="minorHAnsi" w:eastAsiaTheme="minorEastAsia" w:hAnsiTheme="minorHAnsi"/>
              <w:noProof/>
              <w:sz w:val="22"/>
              <w:szCs w:val="22"/>
              <w:lang w:eastAsia="en-GB"/>
            </w:rPr>
          </w:pPr>
          <w:hyperlink w:anchor="_Toc133404601" w:history="1">
            <w:r w:rsidR="00D35BCF" w:rsidRPr="00FA0765">
              <w:rPr>
                <w:rStyle w:val="Hyperlink"/>
                <w:noProof/>
              </w:rPr>
              <w:t>4.4.</w:t>
            </w:r>
            <w:r w:rsidR="00D35BCF">
              <w:rPr>
                <w:rFonts w:asciiTheme="minorHAnsi" w:eastAsiaTheme="minorEastAsia" w:hAnsiTheme="minorHAnsi"/>
                <w:noProof/>
                <w:sz w:val="22"/>
                <w:szCs w:val="22"/>
                <w:lang w:eastAsia="en-GB"/>
              </w:rPr>
              <w:tab/>
            </w:r>
            <w:r w:rsidR="00D35BCF" w:rsidRPr="00FA0765">
              <w:rPr>
                <w:rStyle w:val="Hyperlink"/>
                <w:noProof/>
              </w:rPr>
              <w:t>Useful Links</w:t>
            </w:r>
            <w:r w:rsidR="00D35BCF">
              <w:rPr>
                <w:noProof/>
                <w:webHidden/>
              </w:rPr>
              <w:tab/>
            </w:r>
            <w:r w:rsidR="00D35BCF">
              <w:rPr>
                <w:noProof/>
                <w:webHidden/>
              </w:rPr>
              <w:fldChar w:fldCharType="begin"/>
            </w:r>
            <w:r w:rsidR="00D35BCF">
              <w:rPr>
                <w:noProof/>
                <w:webHidden/>
              </w:rPr>
              <w:instrText xml:space="preserve"> PAGEREF _Toc133404601 \h </w:instrText>
            </w:r>
            <w:r w:rsidR="00D35BCF">
              <w:rPr>
                <w:noProof/>
                <w:webHidden/>
              </w:rPr>
            </w:r>
            <w:r w:rsidR="00D35BCF">
              <w:rPr>
                <w:noProof/>
                <w:webHidden/>
              </w:rPr>
              <w:fldChar w:fldCharType="separate"/>
            </w:r>
            <w:r w:rsidR="00D35BCF">
              <w:rPr>
                <w:noProof/>
                <w:webHidden/>
              </w:rPr>
              <w:t>10</w:t>
            </w:r>
            <w:r w:rsidR="00D35BCF">
              <w:rPr>
                <w:noProof/>
                <w:webHidden/>
              </w:rPr>
              <w:fldChar w:fldCharType="end"/>
            </w:r>
          </w:hyperlink>
        </w:p>
        <w:p w14:paraId="4A0098E1" w14:textId="77777777" w:rsidR="00D35BCF" w:rsidRDefault="00B60F2B">
          <w:pPr>
            <w:pStyle w:val="TOC2"/>
            <w:tabs>
              <w:tab w:val="right" w:leader="dot" w:pos="9016"/>
            </w:tabs>
            <w:rPr>
              <w:rFonts w:asciiTheme="minorHAnsi" w:eastAsiaTheme="minorEastAsia" w:hAnsiTheme="minorHAnsi"/>
              <w:noProof/>
              <w:sz w:val="22"/>
              <w:szCs w:val="22"/>
              <w:lang w:eastAsia="en-GB"/>
            </w:rPr>
          </w:pPr>
          <w:hyperlink w:anchor="_Toc133404602" w:history="1">
            <w:r w:rsidR="00D35BCF" w:rsidRPr="00FA0765">
              <w:rPr>
                <w:rStyle w:val="Hyperlink"/>
                <w:noProof/>
              </w:rPr>
              <w:t>Appendix A</w:t>
            </w:r>
            <w:r w:rsidR="00D35BCF">
              <w:rPr>
                <w:noProof/>
                <w:webHidden/>
              </w:rPr>
              <w:tab/>
            </w:r>
            <w:r w:rsidR="00D35BCF">
              <w:rPr>
                <w:noProof/>
                <w:webHidden/>
              </w:rPr>
              <w:fldChar w:fldCharType="begin"/>
            </w:r>
            <w:r w:rsidR="00D35BCF">
              <w:rPr>
                <w:noProof/>
                <w:webHidden/>
              </w:rPr>
              <w:instrText xml:space="preserve"> PAGEREF _Toc133404602 \h </w:instrText>
            </w:r>
            <w:r w:rsidR="00D35BCF">
              <w:rPr>
                <w:noProof/>
                <w:webHidden/>
              </w:rPr>
            </w:r>
            <w:r w:rsidR="00D35BCF">
              <w:rPr>
                <w:noProof/>
                <w:webHidden/>
              </w:rPr>
              <w:fldChar w:fldCharType="separate"/>
            </w:r>
            <w:r w:rsidR="00D35BCF">
              <w:rPr>
                <w:noProof/>
                <w:webHidden/>
              </w:rPr>
              <w:t>14</w:t>
            </w:r>
            <w:r w:rsidR="00D35BCF">
              <w:rPr>
                <w:noProof/>
                <w:webHidden/>
              </w:rPr>
              <w:fldChar w:fldCharType="end"/>
            </w:r>
          </w:hyperlink>
        </w:p>
        <w:p w14:paraId="13F5C9E1" w14:textId="77777777" w:rsidR="00D35BCF" w:rsidRDefault="00B60F2B">
          <w:pPr>
            <w:pStyle w:val="TOC3"/>
            <w:tabs>
              <w:tab w:val="right" w:leader="dot" w:pos="9016"/>
            </w:tabs>
            <w:rPr>
              <w:rFonts w:asciiTheme="minorHAnsi" w:eastAsiaTheme="minorEastAsia" w:hAnsiTheme="minorHAnsi"/>
              <w:noProof/>
              <w:sz w:val="22"/>
              <w:szCs w:val="22"/>
              <w:lang w:eastAsia="en-GB"/>
            </w:rPr>
          </w:pPr>
          <w:hyperlink w:anchor="_Toc133404603" w:history="1">
            <w:r w:rsidR="00D35BCF" w:rsidRPr="00FA0765">
              <w:rPr>
                <w:rStyle w:val="Hyperlink"/>
                <w:noProof/>
              </w:rPr>
              <w:t>Changing the dates of parental leave – Line managers</w:t>
            </w:r>
            <w:r w:rsidR="00D35BCF">
              <w:rPr>
                <w:noProof/>
                <w:webHidden/>
              </w:rPr>
              <w:tab/>
            </w:r>
            <w:r w:rsidR="00D35BCF">
              <w:rPr>
                <w:noProof/>
                <w:webHidden/>
              </w:rPr>
              <w:fldChar w:fldCharType="begin"/>
            </w:r>
            <w:r w:rsidR="00D35BCF">
              <w:rPr>
                <w:noProof/>
                <w:webHidden/>
              </w:rPr>
              <w:instrText xml:space="preserve"> PAGEREF _Toc133404603 \h </w:instrText>
            </w:r>
            <w:r w:rsidR="00D35BCF">
              <w:rPr>
                <w:noProof/>
                <w:webHidden/>
              </w:rPr>
            </w:r>
            <w:r w:rsidR="00D35BCF">
              <w:rPr>
                <w:noProof/>
                <w:webHidden/>
              </w:rPr>
              <w:fldChar w:fldCharType="separate"/>
            </w:r>
            <w:r w:rsidR="00D35BCF">
              <w:rPr>
                <w:noProof/>
                <w:webHidden/>
              </w:rPr>
              <w:t>14</w:t>
            </w:r>
            <w:r w:rsidR="00D35BCF">
              <w:rPr>
                <w:noProof/>
                <w:webHidden/>
              </w:rPr>
              <w:fldChar w:fldCharType="end"/>
            </w:r>
          </w:hyperlink>
        </w:p>
        <w:p w14:paraId="574E83EB" w14:textId="77777777" w:rsidR="00D35BCF" w:rsidRDefault="00B60F2B">
          <w:pPr>
            <w:pStyle w:val="TOC2"/>
            <w:tabs>
              <w:tab w:val="right" w:leader="dot" w:pos="9016"/>
            </w:tabs>
            <w:rPr>
              <w:rFonts w:asciiTheme="minorHAnsi" w:eastAsiaTheme="minorEastAsia" w:hAnsiTheme="minorHAnsi"/>
              <w:noProof/>
              <w:sz w:val="22"/>
              <w:szCs w:val="22"/>
              <w:lang w:eastAsia="en-GB"/>
            </w:rPr>
          </w:pPr>
          <w:hyperlink w:anchor="_Toc133404604" w:history="1">
            <w:r w:rsidR="00D35BCF" w:rsidRPr="00FA0765">
              <w:rPr>
                <w:rStyle w:val="Hyperlink"/>
                <w:noProof/>
              </w:rPr>
              <w:t>Appendix B</w:t>
            </w:r>
            <w:r w:rsidR="00D35BCF">
              <w:rPr>
                <w:noProof/>
                <w:webHidden/>
              </w:rPr>
              <w:tab/>
            </w:r>
            <w:r w:rsidR="00D35BCF">
              <w:rPr>
                <w:noProof/>
                <w:webHidden/>
              </w:rPr>
              <w:fldChar w:fldCharType="begin"/>
            </w:r>
            <w:r w:rsidR="00D35BCF">
              <w:rPr>
                <w:noProof/>
                <w:webHidden/>
              </w:rPr>
              <w:instrText xml:space="preserve"> PAGEREF _Toc133404604 \h </w:instrText>
            </w:r>
            <w:r w:rsidR="00D35BCF">
              <w:rPr>
                <w:noProof/>
                <w:webHidden/>
              </w:rPr>
            </w:r>
            <w:r w:rsidR="00D35BCF">
              <w:rPr>
                <w:noProof/>
                <w:webHidden/>
              </w:rPr>
              <w:fldChar w:fldCharType="separate"/>
            </w:r>
            <w:r w:rsidR="00D35BCF">
              <w:rPr>
                <w:noProof/>
                <w:webHidden/>
              </w:rPr>
              <w:t>16</w:t>
            </w:r>
            <w:r w:rsidR="00D35BCF">
              <w:rPr>
                <w:noProof/>
                <w:webHidden/>
              </w:rPr>
              <w:fldChar w:fldCharType="end"/>
            </w:r>
          </w:hyperlink>
        </w:p>
        <w:p w14:paraId="7A27BDA3" w14:textId="77777777" w:rsidR="00D35BCF" w:rsidRDefault="00B60F2B">
          <w:pPr>
            <w:pStyle w:val="TOC3"/>
            <w:tabs>
              <w:tab w:val="right" w:leader="dot" w:pos="9016"/>
            </w:tabs>
            <w:rPr>
              <w:rFonts w:asciiTheme="minorHAnsi" w:eastAsiaTheme="minorEastAsia" w:hAnsiTheme="minorHAnsi"/>
              <w:noProof/>
              <w:sz w:val="22"/>
              <w:szCs w:val="22"/>
              <w:lang w:eastAsia="en-GB"/>
            </w:rPr>
          </w:pPr>
          <w:hyperlink w:anchor="_Toc133404605" w:history="1">
            <w:r w:rsidR="00D35BCF" w:rsidRPr="00FA0765">
              <w:rPr>
                <w:rStyle w:val="Hyperlink"/>
                <w:noProof/>
              </w:rPr>
              <w:t>Questions and answers</w:t>
            </w:r>
            <w:r w:rsidR="00D35BCF">
              <w:rPr>
                <w:noProof/>
                <w:webHidden/>
              </w:rPr>
              <w:tab/>
            </w:r>
            <w:r w:rsidR="00D35BCF">
              <w:rPr>
                <w:noProof/>
                <w:webHidden/>
              </w:rPr>
              <w:fldChar w:fldCharType="begin"/>
            </w:r>
            <w:r w:rsidR="00D35BCF">
              <w:rPr>
                <w:noProof/>
                <w:webHidden/>
              </w:rPr>
              <w:instrText xml:space="preserve"> PAGEREF _Toc133404605 \h </w:instrText>
            </w:r>
            <w:r w:rsidR="00D35BCF">
              <w:rPr>
                <w:noProof/>
                <w:webHidden/>
              </w:rPr>
            </w:r>
            <w:r w:rsidR="00D35BCF">
              <w:rPr>
                <w:noProof/>
                <w:webHidden/>
              </w:rPr>
              <w:fldChar w:fldCharType="separate"/>
            </w:r>
            <w:r w:rsidR="00D35BCF">
              <w:rPr>
                <w:noProof/>
                <w:webHidden/>
              </w:rPr>
              <w:t>16</w:t>
            </w:r>
            <w:r w:rsidR="00D35BCF">
              <w:rPr>
                <w:noProof/>
                <w:webHidden/>
              </w:rPr>
              <w:fldChar w:fldCharType="end"/>
            </w:r>
          </w:hyperlink>
        </w:p>
        <w:p w14:paraId="61A30C4D" w14:textId="77777777" w:rsidR="00D35BCF" w:rsidRDefault="00B60F2B">
          <w:pPr>
            <w:pStyle w:val="TOC2"/>
            <w:tabs>
              <w:tab w:val="right" w:leader="dot" w:pos="9016"/>
            </w:tabs>
            <w:rPr>
              <w:rFonts w:asciiTheme="minorHAnsi" w:eastAsiaTheme="minorEastAsia" w:hAnsiTheme="minorHAnsi"/>
              <w:noProof/>
              <w:sz w:val="22"/>
              <w:szCs w:val="22"/>
              <w:lang w:eastAsia="en-GB"/>
            </w:rPr>
          </w:pPr>
          <w:hyperlink w:anchor="_Toc133404606" w:history="1">
            <w:r w:rsidR="00D35BCF" w:rsidRPr="00FA0765">
              <w:rPr>
                <w:rStyle w:val="Hyperlink"/>
                <w:noProof/>
              </w:rPr>
              <w:t>Appendix C</w:t>
            </w:r>
            <w:r w:rsidR="00D35BCF">
              <w:rPr>
                <w:noProof/>
                <w:webHidden/>
              </w:rPr>
              <w:tab/>
            </w:r>
            <w:r w:rsidR="00D35BCF">
              <w:rPr>
                <w:noProof/>
                <w:webHidden/>
              </w:rPr>
              <w:fldChar w:fldCharType="begin"/>
            </w:r>
            <w:r w:rsidR="00D35BCF">
              <w:rPr>
                <w:noProof/>
                <w:webHidden/>
              </w:rPr>
              <w:instrText xml:space="preserve"> PAGEREF _Toc133404606 \h </w:instrText>
            </w:r>
            <w:r w:rsidR="00D35BCF">
              <w:rPr>
                <w:noProof/>
                <w:webHidden/>
              </w:rPr>
            </w:r>
            <w:r w:rsidR="00D35BCF">
              <w:rPr>
                <w:noProof/>
                <w:webHidden/>
              </w:rPr>
              <w:fldChar w:fldCharType="separate"/>
            </w:r>
            <w:r w:rsidR="00D35BCF">
              <w:rPr>
                <w:noProof/>
                <w:webHidden/>
              </w:rPr>
              <w:t>19</w:t>
            </w:r>
            <w:r w:rsidR="00D35BCF">
              <w:rPr>
                <w:noProof/>
                <w:webHidden/>
              </w:rPr>
              <w:fldChar w:fldCharType="end"/>
            </w:r>
          </w:hyperlink>
        </w:p>
        <w:p w14:paraId="471BCA00" w14:textId="77777777" w:rsidR="00D35BCF" w:rsidRDefault="00B60F2B">
          <w:pPr>
            <w:pStyle w:val="TOC3"/>
            <w:tabs>
              <w:tab w:val="right" w:leader="dot" w:pos="9016"/>
            </w:tabs>
            <w:rPr>
              <w:rFonts w:asciiTheme="minorHAnsi" w:eastAsiaTheme="minorEastAsia" w:hAnsiTheme="minorHAnsi"/>
              <w:noProof/>
              <w:sz w:val="22"/>
              <w:szCs w:val="22"/>
              <w:lang w:eastAsia="en-GB"/>
            </w:rPr>
          </w:pPr>
          <w:hyperlink w:anchor="_Toc133404607" w:history="1">
            <w:r w:rsidR="00D35BCF" w:rsidRPr="00FA0765">
              <w:rPr>
                <w:rStyle w:val="Hyperlink"/>
                <w:noProof/>
              </w:rPr>
              <w:t>The right to be accompanied</w:t>
            </w:r>
            <w:r w:rsidR="00D35BCF">
              <w:rPr>
                <w:noProof/>
                <w:webHidden/>
              </w:rPr>
              <w:tab/>
            </w:r>
            <w:r w:rsidR="00D35BCF">
              <w:rPr>
                <w:noProof/>
                <w:webHidden/>
              </w:rPr>
              <w:fldChar w:fldCharType="begin"/>
            </w:r>
            <w:r w:rsidR="00D35BCF">
              <w:rPr>
                <w:noProof/>
                <w:webHidden/>
              </w:rPr>
              <w:instrText xml:space="preserve"> PAGEREF _Toc133404607 \h </w:instrText>
            </w:r>
            <w:r w:rsidR="00D35BCF">
              <w:rPr>
                <w:noProof/>
                <w:webHidden/>
              </w:rPr>
            </w:r>
            <w:r w:rsidR="00D35BCF">
              <w:rPr>
                <w:noProof/>
                <w:webHidden/>
              </w:rPr>
              <w:fldChar w:fldCharType="separate"/>
            </w:r>
            <w:r w:rsidR="00D35BCF">
              <w:rPr>
                <w:noProof/>
                <w:webHidden/>
              </w:rPr>
              <w:t>19</w:t>
            </w:r>
            <w:r w:rsidR="00D35BCF">
              <w:rPr>
                <w:noProof/>
                <w:webHidden/>
              </w:rPr>
              <w:fldChar w:fldCharType="end"/>
            </w:r>
          </w:hyperlink>
        </w:p>
        <w:p w14:paraId="49BBFE14" w14:textId="25684865" w:rsidR="005F0AF9" w:rsidRDefault="005F0AF9">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0" w:name="_Toc133404580"/>
      <w:r w:rsidRPr="00DE77F5">
        <w:lastRenderedPageBreak/>
        <w:t>Overview</w:t>
      </w:r>
      <w:bookmarkEnd w:id="0"/>
    </w:p>
    <w:p w14:paraId="394B2AE2" w14:textId="720E3374" w:rsidR="00B15959" w:rsidRDefault="00906585" w:rsidP="00DE77F5">
      <w:pPr>
        <w:pStyle w:val="Heading3"/>
      </w:pPr>
      <w:bookmarkStart w:id="1" w:name="_Toc133404581"/>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13B8E33E" w14:textId="06C3DA86" w:rsidR="00B15959" w:rsidRDefault="00536421" w:rsidP="009A13A9">
      <w:r w:rsidRPr="00A0468F">
        <w:t xml:space="preserve">We know that parents sometimes need time away from work to </w:t>
      </w:r>
      <w:r w:rsidR="008821E0">
        <w:t>look after their child’s welfare</w:t>
      </w:r>
      <w:r w:rsidRPr="00A0468F">
        <w:t xml:space="preserve">, or simply to spend </w:t>
      </w:r>
      <w:r>
        <w:t>more</w:t>
      </w:r>
      <w:r w:rsidRPr="00A0468F">
        <w:t xml:space="preserve"> time with them. To support this, we offer Parental Leave. The information here explain</w:t>
      </w:r>
      <w:r w:rsidR="00863992">
        <w:t>s</w:t>
      </w:r>
      <w:r w:rsidRPr="00A0468F">
        <w:t xml:space="preserve"> what parental leave can be used for, </w:t>
      </w:r>
      <w:r>
        <w:t>who is eligible</w:t>
      </w:r>
      <w:r w:rsidRPr="00A0468F">
        <w:t>, and how to apply for it.</w:t>
      </w:r>
    </w:p>
    <w:p w14:paraId="36F26B69" w14:textId="25D8CED2" w:rsidR="00C45BB1" w:rsidRDefault="000C6729" w:rsidP="00DE77F5">
      <w:pPr>
        <w:pStyle w:val="Heading3"/>
      </w:pPr>
      <w:bookmarkStart w:id="2" w:name="_Toc133404582"/>
      <w:r>
        <w:t>Who is this for</w:t>
      </w:r>
      <w:r w:rsidR="00385E2A">
        <w:t>?</w:t>
      </w:r>
      <w:bookmarkEnd w:id="2"/>
    </w:p>
    <w:p w14:paraId="0D0F633B" w14:textId="782ED46C" w:rsidR="00C45BB1" w:rsidRDefault="002A50FE" w:rsidP="009A13A9">
      <w:r>
        <w:t>This is for officers and authority/police staff.</w:t>
      </w:r>
    </w:p>
    <w:p w14:paraId="225E77DF" w14:textId="77777777" w:rsidR="00C45BB1" w:rsidRDefault="00C45BB1" w:rsidP="00DE77F5">
      <w:pPr>
        <w:pStyle w:val="Heading3"/>
      </w:pPr>
      <w:bookmarkStart w:id="3" w:name="_Toc133404583"/>
      <w:r>
        <w:t>Key information</w:t>
      </w:r>
      <w:bookmarkEnd w:id="3"/>
    </w:p>
    <w:p w14:paraId="73969473" w14:textId="37AAEA2D" w:rsidR="00A630AF" w:rsidRDefault="00A630AF" w:rsidP="00AF75D4">
      <w:pPr>
        <w:pStyle w:val="ListParagraph"/>
        <w:numPr>
          <w:ilvl w:val="0"/>
          <w:numId w:val="5"/>
        </w:numPr>
      </w:pPr>
      <w:r>
        <w:t>Parental leave is a legal right for parents with children under the age of 18 years old</w:t>
      </w:r>
      <w:r w:rsidR="000E7AD2">
        <w:t>.</w:t>
      </w:r>
    </w:p>
    <w:p w14:paraId="6439281C" w14:textId="77777777" w:rsidR="00785D8D" w:rsidRDefault="00785D8D" w:rsidP="00785D8D">
      <w:pPr>
        <w:pStyle w:val="ListParagraph"/>
        <w:numPr>
          <w:ilvl w:val="0"/>
          <w:numId w:val="7"/>
        </w:numPr>
      </w:pPr>
      <w:r>
        <w:t>Parental leave gives parents the right to take time off work to look after their child. They can use it to spend more time with children and strike a better balance between their work and family commitments.</w:t>
      </w:r>
    </w:p>
    <w:p w14:paraId="7CEC087B" w14:textId="7FC4A936" w:rsidR="00A630AF" w:rsidRDefault="00785D8D" w:rsidP="00785D8D">
      <w:pPr>
        <w:pStyle w:val="ListParagraph"/>
        <w:numPr>
          <w:ilvl w:val="0"/>
          <w:numId w:val="7"/>
        </w:numPr>
      </w:pPr>
      <w:r>
        <w:t xml:space="preserve"> </w:t>
      </w:r>
      <w:r w:rsidR="00767020">
        <w:t>A total of 18 weeks’ parental leave is available for each child under the age of 18.</w:t>
      </w:r>
    </w:p>
    <w:p w14:paraId="6CA9F4BF" w14:textId="4D94B078" w:rsidR="00767020" w:rsidRDefault="00767020" w:rsidP="00AF75D4">
      <w:pPr>
        <w:pStyle w:val="ListParagraph"/>
        <w:numPr>
          <w:ilvl w:val="0"/>
          <w:numId w:val="7"/>
        </w:numPr>
      </w:pPr>
      <w:r>
        <w:t>We will always do our best to support applications for parental leave.</w:t>
      </w:r>
    </w:p>
    <w:p w14:paraId="09AA7C37" w14:textId="0CA9396D" w:rsidR="00A248C6" w:rsidRDefault="00767020" w:rsidP="00A248C6">
      <w:pPr>
        <w:pStyle w:val="ListParagraph"/>
        <w:numPr>
          <w:ilvl w:val="0"/>
          <w:numId w:val="7"/>
        </w:numPr>
      </w:pPr>
      <w:r>
        <w:t>Parental leave cannot be transferred between parents.</w:t>
      </w:r>
    </w:p>
    <w:p w14:paraId="29D8ED96" w14:textId="4A40289D" w:rsidR="00A248C6" w:rsidRDefault="00A248C6" w:rsidP="00804246">
      <w:pPr>
        <w:pStyle w:val="Heading4"/>
      </w:pPr>
      <w:r>
        <w:t>Who can apply?</w:t>
      </w:r>
    </w:p>
    <w:p w14:paraId="07BB49B2" w14:textId="33ACCA03" w:rsidR="00A248C6" w:rsidRDefault="008E30D6" w:rsidP="008756F6">
      <w:pPr>
        <w:pStyle w:val="ListParagraph"/>
        <w:numPr>
          <w:ilvl w:val="0"/>
          <w:numId w:val="18"/>
        </w:numPr>
      </w:pPr>
      <w:r>
        <w:t>Officers and Authority/Police S</w:t>
      </w:r>
      <w:r w:rsidR="00A248C6">
        <w:t>taff with at least one year’s continuous service.</w:t>
      </w:r>
    </w:p>
    <w:p w14:paraId="0FCAE11B" w14:textId="600E053A" w:rsidR="00A248C6" w:rsidRDefault="00A248C6" w:rsidP="00804246">
      <w:pPr>
        <w:pStyle w:val="Heading4"/>
      </w:pPr>
      <w:r>
        <w:lastRenderedPageBreak/>
        <w:t>What criteria must be met?</w:t>
      </w:r>
    </w:p>
    <w:p w14:paraId="71C4FFA4" w14:textId="22A2EACC" w:rsidR="00A248C6" w:rsidRDefault="0094109C" w:rsidP="008756F6">
      <w:pPr>
        <w:pStyle w:val="ListParagraph"/>
        <w:numPr>
          <w:ilvl w:val="0"/>
          <w:numId w:val="18"/>
        </w:numPr>
      </w:pPr>
      <w:r>
        <w:t xml:space="preserve">Authority/Police Staff </w:t>
      </w:r>
      <w:r w:rsidR="00A248C6" w:rsidRPr="00A248C6">
        <w:t>must either have, or expect to have, parental responsibility for a child</w:t>
      </w:r>
      <w:r w:rsidR="00B80901">
        <w:t xml:space="preserve"> (as defined in the Children (Scotland) Act 1995</w:t>
      </w:r>
      <w:r w:rsidR="00D967A5">
        <w:t>.</w:t>
      </w:r>
    </w:p>
    <w:p w14:paraId="1C52B3F0" w14:textId="23B9D05C" w:rsidR="0094109C" w:rsidRDefault="0094109C" w:rsidP="008756F6">
      <w:pPr>
        <w:pStyle w:val="ListParagraph"/>
        <w:numPr>
          <w:ilvl w:val="0"/>
          <w:numId w:val="18"/>
        </w:numPr>
      </w:pPr>
      <w:r>
        <w:t xml:space="preserve">Police officers </w:t>
      </w:r>
      <w:r w:rsidRPr="0094109C">
        <w:t>must either have, or expect to have, parental responsibility for a child</w:t>
      </w:r>
      <w:r>
        <w:t xml:space="preserve">; or </w:t>
      </w:r>
      <w:r w:rsidRPr="0094109C">
        <w:t>be registered as the child’s father under any provision of Section 14 or Section 18 of the Registration of Births, Deaths and Marriages (Scotland) Act 1965</w:t>
      </w:r>
      <w:r>
        <w:t>.</w:t>
      </w:r>
    </w:p>
    <w:p w14:paraId="33E8411A" w14:textId="6B7D3883" w:rsidR="00D967A5" w:rsidRDefault="00D967A5" w:rsidP="00804246">
      <w:pPr>
        <w:pStyle w:val="Heading4"/>
      </w:pPr>
      <w:r>
        <w:t>What do I get?</w:t>
      </w:r>
    </w:p>
    <w:p w14:paraId="3056D147" w14:textId="3F4F8E95" w:rsidR="005312D7" w:rsidRDefault="005312D7" w:rsidP="008756F6">
      <w:pPr>
        <w:pStyle w:val="ListParagraph"/>
        <w:numPr>
          <w:ilvl w:val="0"/>
          <w:numId w:val="19"/>
        </w:numPr>
      </w:pPr>
      <w:r w:rsidRPr="005312D7">
        <w:t>A maximum 18 weeks’ parental leave is available for each child under the age of 18.</w:t>
      </w:r>
    </w:p>
    <w:p w14:paraId="5B5F6BC6" w14:textId="20444F82" w:rsidR="005312D7" w:rsidRDefault="005312D7" w:rsidP="008756F6">
      <w:pPr>
        <w:pStyle w:val="ListParagraph"/>
        <w:numPr>
          <w:ilvl w:val="0"/>
          <w:numId w:val="19"/>
        </w:numPr>
      </w:pPr>
      <w:r w:rsidRPr="005312D7">
        <w:t>Up to four week’s paid leave and fourteen we</w:t>
      </w:r>
      <w:r w:rsidR="00C92C4E">
        <w:t>ek’s unpaid leave is available, per child,</w:t>
      </w:r>
      <w:r w:rsidRPr="005312D7">
        <w:t xml:space="preserve"> up until the maximum amount of parental</w:t>
      </w:r>
      <w:r w:rsidR="00C92C4E">
        <w:t xml:space="preserve"> leave</w:t>
      </w:r>
      <w:r w:rsidRPr="005312D7">
        <w:t>.</w:t>
      </w:r>
    </w:p>
    <w:p w14:paraId="77260846" w14:textId="76B67EEB" w:rsidR="003C4F52" w:rsidRDefault="00CD737A" w:rsidP="008756F6">
      <w:pPr>
        <w:pStyle w:val="ListParagraph"/>
        <w:numPr>
          <w:ilvl w:val="0"/>
          <w:numId w:val="19"/>
        </w:numPr>
      </w:pPr>
      <w:r w:rsidRPr="00DA2FC1">
        <w:t xml:space="preserve">A week </w:t>
      </w:r>
      <w:r w:rsidR="003F741A" w:rsidRPr="00804246">
        <w:t xml:space="preserve">is </w:t>
      </w:r>
      <w:r w:rsidRPr="00DA2FC1">
        <w:t>equal</w:t>
      </w:r>
      <w:r w:rsidR="003F741A" w:rsidRPr="00804246">
        <w:t xml:space="preserve"> to the </w:t>
      </w:r>
      <w:r w:rsidR="004E2D8D" w:rsidRPr="00804246">
        <w:t xml:space="preserve">average </w:t>
      </w:r>
      <w:r w:rsidR="003F741A" w:rsidRPr="00804246">
        <w:t xml:space="preserve">number </w:t>
      </w:r>
      <w:r w:rsidR="004E2D8D" w:rsidRPr="00804246">
        <w:t>of hours or days that you normally work over a seven day period.</w:t>
      </w:r>
    </w:p>
    <w:p w14:paraId="58FFC8A8" w14:textId="645AE9F1" w:rsidR="00CD737A" w:rsidRDefault="00DD387F" w:rsidP="008756F6">
      <w:pPr>
        <w:pStyle w:val="ListParagraph"/>
        <w:numPr>
          <w:ilvl w:val="0"/>
          <w:numId w:val="19"/>
        </w:numPr>
      </w:pPr>
      <w:r>
        <w:t xml:space="preserve">The ability </w:t>
      </w:r>
      <w:r w:rsidR="00BC67A5">
        <w:t xml:space="preserve">to </w:t>
      </w:r>
      <w:r w:rsidR="00444939">
        <w:t xml:space="preserve">request </w:t>
      </w:r>
      <w:r w:rsidR="00BC67A5">
        <w:t xml:space="preserve">paid leave applies to applications </w:t>
      </w:r>
      <w:r w:rsidR="00444939">
        <w:t xml:space="preserve">that are submitted for periods of </w:t>
      </w:r>
      <w:r w:rsidR="00BC67A5">
        <w:t>parental leave</w:t>
      </w:r>
      <w:r w:rsidR="00444939">
        <w:t xml:space="preserve"> </w:t>
      </w:r>
      <w:r w:rsidR="00BC67A5">
        <w:t xml:space="preserve">on </w:t>
      </w:r>
      <w:r w:rsidR="004A1832">
        <w:t>or after 1 April 2023</w:t>
      </w:r>
      <w:r w:rsidR="00121505">
        <w:t>.</w:t>
      </w:r>
    </w:p>
    <w:p w14:paraId="561646F9" w14:textId="60A71EFE" w:rsidR="00D967A5" w:rsidRDefault="00121505" w:rsidP="008756F6">
      <w:pPr>
        <w:pStyle w:val="ListParagraph"/>
        <w:numPr>
          <w:ilvl w:val="0"/>
          <w:numId w:val="19"/>
        </w:numPr>
      </w:pPr>
      <w:r>
        <w:t xml:space="preserve">Paid leave is available </w:t>
      </w:r>
      <w:r w:rsidR="00D955E6">
        <w:t xml:space="preserve">to authority/police staff </w:t>
      </w:r>
      <w:r>
        <w:t>f</w:t>
      </w:r>
      <w:r w:rsidR="00223333">
        <w:t xml:space="preserve">or </w:t>
      </w:r>
      <w:r w:rsidR="00CD737A">
        <w:t xml:space="preserve">a child </w:t>
      </w:r>
      <w:r w:rsidR="00124AA7">
        <w:t xml:space="preserve">born </w:t>
      </w:r>
      <w:r w:rsidR="003C4F52">
        <w:t xml:space="preserve">on or </w:t>
      </w:r>
      <w:r>
        <w:t>after 1</w:t>
      </w:r>
      <w:r w:rsidR="003C4F52">
        <w:t xml:space="preserve"> April 2022</w:t>
      </w:r>
      <w:r w:rsidR="00C92C4E">
        <w:t>,</w:t>
      </w:r>
      <w:r w:rsidR="00D955E6">
        <w:t xml:space="preserve"> and for officers </w:t>
      </w:r>
      <w:r w:rsidR="00C92C4E">
        <w:t xml:space="preserve">- </w:t>
      </w:r>
      <w:r w:rsidR="00D955E6">
        <w:t>for a child expected on or after 1 April 2022</w:t>
      </w:r>
      <w:r w:rsidR="003C4F52">
        <w:t xml:space="preserve">. </w:t>
      </w:r>
      <w:r w:rsidR="00800222">
        <w:t xml:space="preserve">It is also available </w:t>
      </w:r>
      <w:r w:rsidR="004F4D44">
        <w:t xml:space="preserve">where a child was </w:t>
      </w:r>
      <w:r w:rsidR="009A7240">
        <w:t xml:space="preserve">an approved match </w:t>
      </w:r>
      <w:r w:rsidR="00124AA7">
        <w:t>for</w:t>
      </w:r>
      <w:r w:rsidR="009A7240">
        <w:t xml:space="preserve"> adoption </w:t>
      </w:r>
      <w:r w:rsidR="008E258B">
        <w:t xml:space="preserve">on or after </w:t>
      </w:r>
      <w:r w:rsidR="009A7240">
        <w:t>1 April 2022.</w:t>
      </w:r>
    </w:p>
    <w:p w14:paraId="47FE97CE" w14:textId="08C29511" w:rsidR="00CD737A" w:rsidRDefault="00CD737A" w:rsidP="008756F6">
      <w:pPr>
        <w:pStyle w:val="ListParagraph"/>
        <w:numPr>
          <w:ilvl w:val="0"/>
          <w:numId w:val="19"/>
        </w:numPr>
      </w:pPr>
      <w:r w:rsidRPr="00CD737A">
        <w:t>Leave can be taken as individual days or multiple days.</w:t>
      </w:r>
    </w:p>
    <w:p w14:paraId="14E5A8D0" w14:textId="61423F1A" w:rsidR="006D37E1" w:rsidRDefault="009728B0" w:rsidP="008756F6">
      <w:pPr>
        <w:pStyle w:val="ListParagraph"/>
        <w:numPr>
          <w:ilvl w:val="0"/>
          <w:numId w:val="19"/>
        </w:numPr>
      </w:pPr>
      <w:r w:rsidRPr="009728B0">
        <w:t xml:space="preserve">A maximum of four weeks per child may be taken each year </w:t>
      </w:r>
      <w:r>
        <w:t>for authority/police staff</w:t>
      </w:r>
      <w:r w:rsidR="005312D7">
        <w:t>.</w:t>
      </w:r>
    </w:p>
    <w:p w14:paraId="548A2CBB" w14:textId="77777777" w:rsidR="006D37E1" w:rsidRDefault="006D37E1">
      <w:pPr>
        <w:spacing w:after="0"/>
        <w:ind w:firstLine="340"/>
      </w:pPr>
      <w:r>
        <w:br w:type="page"/>
      </w:r>
    </w:p>
    <w:p w14:paraId="4730617A" w14:textId="5F7CC473" w:rsidR="00B15959" w:rsidRDefault="00F460C9" w:rsidP="00DE77F5">
      <w:pPr>
        <w:pStyle w:val="Heading2"/>
      </w:pPr>
      <w:bookmarkStart w:id="4" w:name="_Toc128131068"/>
      <w:bookmarkStart w:id="5" w:name="_Toc128131089"/>
      <w:bookmarkStart w:id="6" w:name="_Toc128131090"/>
      <w:bookmarkStart w:id="7" w:name="_Toc133404584"/>
      <w:bookmarkEnd w:id="4"/>
      <w:bookmarkEnd w:id="5"/>
      <w:bookmarkEnd w:id="6"/>
      <w:r>
        <w:lastRenderedPageBreak/>
        <w:t>Staff/</w:t>
      </w:r>
      <w:r w:rsidRPr="00795655">
        <w:t>Officer</w:t>
      </w:r>
      <w:bookmarkEnd w:id="7"/>
    </w:p>
    <w:p w14:paraId="26185040" w14:textId="6A2B71E7" w:rsidR="00B15959" w:rsidRDefault="001C4625" w:rsidP="00DE77F5">
      <w:pPr>
        <w:pStyle w:val="Heading3"/>
      </w:pPr>
      <w:bookmarkStart w:id="8" w:name="_Toc133404585"/>
      <w:r>
        <w:t>What you need to do</w:t>
      </w:r>
      <w:r w:rsidR="00B8536A">
        <w:t>:</w:t>
      </w:r>
      <w:bookmarkEnd w:id="8"/>
    </w:p>
    <w:p w14:paraId="275DE333" w14:textId="4A300491" w:rsidR="000E5F94" w:rsidRDefault="000E5F94" w:rsidP="00AF75D4">
      <w:pPr>
        <w:pStyle w:val="ListParagraph"/>
        <w:numPr>
          <w:ilvl w:val="0"/>
          <w:numId w:val="8"/>
        </w:numPr>
      </w:pPr>
      <w:r>
        <w:t>Submit any application in good time within the timescales.</w:t>
      </w:r>
    </w:p>
    <w:p w14:paraId="7745C1FD" w14:textId="10160967" w:rsidR="000E5F94" w:rsidRDefault="000E5F94" w:rsidP="00AF75D4">
      <w:pPr>
        <w:pStyle w:val="ListParagraph"/>
        <w:numPr>
          <w:ilvl w:val="0"/>
          <w:numId w:val="8"/>
        </w:numPr>
      </w:pPr>
      <w:r>
        <w:t>Provide evidence of your eligibility if asked for it.</w:t>
      </w:r>
    </w:p>
    <w:p w14:paraId="05B6CA2B" w14:textId="6EEBF6EC" w:rsidR="000E5F94" w:rsidRDefault="000E5F94" w:rsidP="00AF75D4">
      <w:pPr>
        <w:pStyle w:val="ListParagraph"/>
        <w:numPr>
          <w:ilvl w:val="0"/>
          <w:numId w:val="8"/>
        </w:numPr>
      </w:pPr>
      <w:r>
        <w:t xml:space="preserve">Keep in contact with your line manager as required during </w:t>
      </w:r>
      <w:r w:rsidR="00DC32A7">
        <w:t>any</w:t>
      </w:r>
      <w:r>
        <w:t xml:space="preserve"> leave.</w:t>
      </w:r>
    </w:p>
    <w:p w14:paraId="2091AFF6" w14:textId="24AAB7CC" w:rsidR="0094109C" w:rsidRPr="000E5F94" w:rsidRDefault="0094109C" w:rsidP="00AF75D4">
      <w:pPr>
        <w:pStyle w:val="ListParagraph"/>
        <w:numPr>
          <w:ilvl w:val="0"/>
          <w:numId w:val="8"/>
        </w:numPr>
      </w:pPr>
      <w:r>
        <w:t>Retain a copy of the P</w:t>
      </w:r>
      <w:r w:rsidR="00EC6C13">
        <w:t xml:space="preserve">arental Leave Calculator for </w:t>
      </w:r>
      <w:r w:rsidR="00EC6C13" w:rsidRPr="00D70ED6">
        <w:t>any</w:t>
      </w:r>
      <w:r>
        <w:t xml:space="preserve"> paid requests.</w:t>
      </w:r>
    </w:p>
    <w:p w14:paraId="6977C70C" w14:textId="5432F153" w:rsidR="001D2C99" w:rsidRDefault="000E5F94" w:rsidP="00DE77F5">
      <w:pPr>
        <w:pStyle w:val="Heading3"/>
      </w:pPr>
      <w:bookmarkStart w:id="9" w:name="_Toc133404586"/>
      <w:r>
        <w:t>Applying for parental leave</w:t>
      </w:r>
      <w:bookmarkEnd w:id="9"/>
    </w:p>
    <w:p w14:paraId="572E2794" w14:textId="4AB05AEA" w:rsidR="001D2C99" w:rsidRPr="001D2C99" w:rsidRDefault="000E5F94" w:rsidP="005D0111">
      <w:r>
        <w:t xml:space="preserve">Complete the </w:t>
      </w:r>
      <w:r w:rsidR="00454874">
        <w:t xml:space="preserve">correct </w:t>
      </w:r>
      <w:r w:rsidR="008E30D6">
        <w:t>a</w:t>
      </w:r>
      <w:r>
        <w:t>pplication for</w:t>
      </w:r>
      <w:r w:rsidR="008E30D6">
        <w:t>m for</w:t>
      </w:r>
      <w:r>
        <w:t xml:space="preserve"> </w:t>
      </w:r>
      <w:r w:rsidR="008756F6">
        <w:t xml:space="preserve">Parental Leave </w:t>
      </w:r>
      <w:r>
        <w:t xml:space="preserve">and submit </w:t>
      </w:r>
      <w:r w:rsidR="004B1B20">
        <w:t xml:space="preserve">it </w:t>
      </w:r>
      <w:r>
        <w:t>to your line manager at least 21 days be</w:t>
      </w:r>
      <w:r w:rsidR="00DC32A7">
        <w:t>fore you want the leave to start</w:t>
      </w:r>
      <w:r>
        <w:t>. Where this is not possible (e.g. for parental leave directly following the birth or adoption of a child), you should give as much notice as possible.</w:t>
      </w:r>
    </w:p>
    <w:p w14:paraId="20B14484" w14:textId="5A9A792C" w:rsidR="00167046" w:rsidRDefault="000E5F94" w:rsidP="00DE77F5">
      <w:pPr>
        <w:pStyle w:val="Heading3"/>
      </w:pPr>
      <w:bookmarkStart w:id="10" w:name="_Toc133404587"/>
      <w:r>
        <w:t>Requesting evidence of eligibility</w:t>
      </w:r>
      <w:bookmarkEnd w:id="10"/>
    </w:p>
    <w:p w14:paraId="4B9E3712" w14:textId="6A9C9F3E" w:rsidR="00167046" w:rsidRDefault="000E5F94" w:rsidP="005F0AF9">
      <w:r>
        <w:t xml:space="preserve">If your manager asks for evidence of eligibility, normally the child’s birth certificate or adoption certificate will </w:t>
      </w:r>
      <w:r w:rsidR="00E42031">
        <w:t>do</w:t>
      </w:r>
      <w:r>
        <w:t xml:space="preserve"> as long as you are named on it as a parent.</w:t>
      </w:r>
      <w:r w:rsidR="00A52DA7">
        <w:t xml:space="preserve"> </w:t>
      </w:r>
      <w:r w:rsidR="00892E72">
        <w:t>For children expected on or after 1 April 2022 a</w:t>
      </w:r>
      <w:r w:rsidR="00A52DA7">
        <w:t xml:space="preserve"> MatB1 certificate</w:t>
      </w:r>
      <w:r w:rsidR="00892E72">
        <w:t xml:space="preserve"> may be the only evidence available.</w:t>
      </w:r>
    </w:p>
    <w:p w14:paraId="5254C2E9" w14:textId="17CE6CA6" w:rsidR="000E5F94" w:rsidRDefault="000E5F94" w:rsidP="005F0AF9">
      <w:r>
        <w:t>If you are not named on the birth or adoption certificate, but were married to</w:t>
      </w:r>
      <w:r w:rsidR="008756F6">
        <w:t>,</w:t>
      </w:r>
      <w:r>
        <w:t xml:space="preserve"> or in a civil partnership with another legal parent of the child at the time</w:t>
      </w:r>
      <w:r w:rsidR="008C4903">
        <w:t>,</w:t>
      </w:r>
      <w:r>
        <w:t xml:space="preserve"> then the child’s birth certificate and your marriage/civil partnership certificate</w:t>
      </w:r>
      <w:r w:rsidR="00D77EAC">
        <w:t xml:space="preserve"> can be used</w:t>
      </w:r>
      <w:r>
        <w:t>.</w:t>
      </w:r>
    </w:p>
    <w:p w14:paraId="3912A0C7" w14:textId="2ECBD627" w:rsidR="000E5F94" w:rsidRDefault="000E5F94" w:rsidP="005F0AF9">
      <w:r>
        <w:t xml:space="preserve">If you are neither married/in a civil partnership with another parent of the child, nor named </w:t>
      </w:r>
      <w:r w:rsidR="00AE414D">
        <w:t xml:space="preserve">on the birth or adoption certificate, one of the following </w:t>
      </w:r>
      <w:r w:rsidR="00756572">
        <w:t>should be provided</w:t>
      </w:r>
      <w:r w:rsidR="00AE414D">
        <w:t>:</w:t>
      </w:r>
    </w:p>
    <w:p w14:paraId="6DE18BDC" w14:textId="5D9435EA" w:rsidR="00AE414D" w:rsidRDefault="00AE414D" w:rsidP="00AF75D4">
      <w:pPr>
        <w:pStyle w:val="ListParagraph"/>
        <w:numPr>
          <w:ilvl w:val="0"/>
          <w:numId w:val="9"/>
        </w:numPr>
      </w:pPr>
      <w:r>
        <w:t>Parental Responsibility Order</w:t>
      </w:r>
    </w:p>
    <w:p w14:paraId="3ECD1B11" w14:textId="079F17B5" w:rsidR="00AE414D" w:rsidRDefault="00AE414D" w:rsidP="00AF75D4">
      <w:pPr>
        <w:pStyle w:val="ListParagraph"/>
        <w:numPr>
          <w:ilvl w:val="0"/>
          <w:numId w:val="9"/>
        </w:numPr>
      </w:pPr>
      <w:r>
        <w:lastRenderedPageBreak/>
        <w:t>Parental Responsibility Agreement</w:t>
      </w:r>
    </w:p>
    <w:p w14:paraId="19E52A93" w14:textId="79B24B63" w:rsidR="00AE414D" w:rsidRDefault="00AE414D" w:rsidP="00AF75D4">
      <w:pPr>
        <w:pStyle w:val="ListParagraph"/>
        <w:numPr>
          <w:ilvl w:val="0"/>
          <w:numId w:val="9"/>
        </w:numPr>
      </w:pPr>
      <w:r>
        <w:t>Child Arrangements Order</w:t>
      </w:r>
    </w:p>
    <w:p w14:paraId="7D5D271C" w14:textId="552B5BCC" w:rsidR="00AE414D" w:rsidRDefault="00AE414D" w:rsidP="00AE414D">
      <w:pPr>
        <w:pStyle w:val="Heading3"/>
      </w:pPr>
      <w:bookmarkStart w:id="11" w:name="_Toc133404588"/>
      <w:r>
        <w:t>Handling requests for parental leave</w:t>
      </w:r>
      <w:bookmarkEnd w:id="11"/>
    </w:p>
    <w:p w14:paraId="688F1BD3" w14:textId="78EE3A6D" w:rsidR="00AE414D" w:rsidRDefault="00795B9F" w:rsidP="00AE414D">
      <w:r>
        <w:t>Parental leave requests are normally approved, but in exceptional circumstances</w:t>
      </w:r>
      <w:r w:rsidR="00DC32A7">
        <w:t xml:space="preserve"> </w:t>
      </w:r>
      <w:r w:rsidR="004A41BD">
        <w:t>your manager</w:t>
      </w:r>
      <w:r>
        <w:t xml:space="preserve"> may need to ask you to </w:t>
      </w:r>
      <w:r w:rsidR="0087131E">
        <w:t xml:space="preserve">consider other more suitable dates </w:t>
      </w:r>
      <w:r>
        <w:t xml:space="preserve">due to business requirements. </w:t>
      </w:r>
      <w:r w:rsidR="0087131E">
        <w:t xml:space="preserve">Following a discussion with your manager, any agreement </w:t>
      </w:r>
      <w:r w:rsidR="0073768B">
        <w:t>reach</w:t>
      </w:r>
      <w:r w:rsidR="00DC32A7">
        <w:t>ed</w:t>
      </w:r>
      <w:r w:rsidR="0073768B">
        <w:t xml:space="preserve"> </w:t>
      </w:r>
      <w:r w:rsidR="0087131E">
        <w:t>on more suitable dates will be confirmed in writing</w:t>
      </w:r>
      <w:r>
        <w:t>.</w:t>
      </w:r>
    </w:p>
    <w:p w14:paraId="2E2F1E9D" w14:textId="49C48CF3" w:rsidR="00795B9F" w:rsidRDefault="00795B9F" w:rsidP="00795B9F">
      <w:pPr>
        <w:pStyle w:val="Heading3"/>
      </w:pPr>
      <w:bookmarkStart w:id="12" w:name="_Toc133404589"/>
      <w:r>
        <w:t>Right of appeal</w:t>
      </w:r>
      <w:bookmarkEnd w:id="12"/>
    </w:p>
    <w:p w14:paraId="4AF23ABF" w14:textId="4692F13D" w:rsidR="00795B9F" w:rsidRDefault="00795B9F" w:rsidP="00795B9F">
      <w:r>
        <w:t>If agreement cannot be reached on when your parental leave should be taken, you can app</w:t>
      </w:r>
      <w:r w:rsidR="008756F6">
        <w:t>eal i</w:t>
      </w:r>
      <w:r w:rsidR="00DC32A7">
        <w:t>n writing to People Direct. An A</w:t>
      </w:r>
      <w:r w:rsidR="008756F6">
        <w:t>dvisor</w:t>
      </w:r>
      <w:r>
        <w:t xml:space="preserve"> will direct the appeal to the next level of management. You must wri</w:t>
      </w:r>
      <w:r w:rsidR="00024A23">
        <w:t xml:space="preserve">te to People Direct within </w:t>
      </w:r>
      <w:r w:rsidR="00DD4FAC">
        <w:t>seven</w:t>
      </w:r>
      <w:r>
        <w:t xml:space="preserve"> calendar days of being told that your dates can</w:t>
      </w:r>
      <w:r w:rsidR="008756F6">
        <w:t>not be accommodated. Any appeal</w:t>
      </w:r>
      <w:r>
        <w:t xml:space="preserve"> will normally be within 14 calendar days of the appeal being received.</w:t>
      </w:r>
    </w:p>
    <w:p w14:paraId="5B164A22" w14:textId="1F00F4D5" w:rsidR="00795B9F" w:rsidRDefault="00795B9F" w:rsidP="00795B9F">
      <w:pPr>
        <w:pStyle w:val="Heading3"/>
      </w:pPr>
      <w:bookmarkStart w:id="13" w:name="_Toc133404590"/>
      <w:r>
        <w:t>During parental leave</w:t>
      </w:r>
      <w:bookmarkEnd w:id="13"/>
      <w:r>
        <w:t xml:space="preserve"> </w:t>
      </w:r>
    </w:p>
    <w:p w14:paraId="4E1F3A00" w14:textId="616046B2" w:rsidR="00795B9F" w:rsidRDefault="00DC32A7" w:rsidP="00795B9F">
      <w:r>
        <w:t>All terms and conditions</w:t>
      </w:r>
      <w:r w:rsidR="00795B9F">
        <w:t xml:space="preserve"> with the exception of salary</w:t>
      </w:r>
      <w:r w:rsidR="0073768B">
        <w:t xml:space="preserve"> during periods of unpaid leave</w:t>
      </w:r>
      <w:r w:rsidR="00795B9F">
        <w:t xml:space="preserve"> will apply throughout the whole period</w:t>
      </w:r>
      <w:r w:rsidR="008756F6">
        <w:t xml:space="preserve"> of parental leave. You are</w:t>
      </w:r>
      <w:r w:rsidR="00795B9F">
        <w:t xml:space="preserve"> entitled to pay rises and any improvements to terms and conditions that are agreed or put in place while you are on leave.</w:t>
      </w:r>
    </w:p>
    <w:p w14:paraId="77DE4875" w14:textId="2E6E8061" w:rsidR="00795B9F" w:rsidRDefault="00795B9F" w:rsidP="00795B9F">
      <w:r>
        <w:t>The full period of parental leave counts towards continuous service.</w:t>
      </w:r>
    </w:p>
    <w:p w14:paraId="07689969" w14:textId="6030009A" w:rsidR="00E37EC4" w:rsidRDefault="00E37EC4" w:rsidP="00E37EC4">
      <w:pPr>
        <w:pStyle w:val="Heading3"/>
      </w:pPr>
      <w:bookmarkStart w:id="14" w:name="_Toc133404591"/>
      <w:r>
        <w:t>Returning to work</w:t>
      </w:r>
      <w:bookmarkEnd w:id="14"/>
    </w:p>
    <w:p w14:paraId="710606F5" w14:textId="77777777" w:rsidR="005A54C5" w:rsidRDefault="00E37EC4" w:rsidP="00E37EC4">
      <w:r>
        <w:t>You have to right to ret</w:t>
      </w:r>
      <w:r w:rsidR="00024A23">
        <w:t>urn to your role if</w:t>
      </w:r>
      <w:r w:rsidR="005A54C5">
        <w:t>:</w:t>
      </w:r>
    </w:p>
    <w:p w14:paraId="4D47629A" w14:textId="6B00057C" w:rsidR="005A54C5" w:rsidRDefault="00DC32A7" w:rsidP="001F000C">
      <w:pPr>
        <w:pStyle w:val="ListParagraph"/>
        <w:numPr>
          <w:ilvl w:val="0"/>
          <w:numId w:val="17"/>
        </w:numPr>
      </w:pPr>
      <w:r>
        <w:t>You</w:t>
      </w:r>
      <w:r w:rsidR="00024A23">
        <w:t xml:space="preserve"> take </w:t>
      </w:r>
      <w:r w:rsidR="00E37EC4">
        <w:t>four weeks’</w:t>
      </w:r>
      <w:r w:rsidR="00451C97">
        <w:t xml:space="preserve"> or less</w:t>
      </w:r>
      <w:r w:rsidR="00E37EC4">
        <w:t xml:space="preserve"> parental leave</w:t>
      </w:r>
      <w:r w:rsidR="005A54C5">
        <w:t>.</w:t>
      </w:r>
    </w:p>
    <w:p w14:paraId="5629BDAF" w14:textId="0875FF44" w:rsidR="005A54C5" w:rsidRDefault="005A54C5" w:rsidP="001F000C">
      <w:pPr>
        <w:pStyle w:val="ListParagraph"/>
        <w:numPr>
          <w:ilvl w:val="0"/>
          <w:numId w:val="17"/>
        </w:numPr>
      </w:pPr>
      <w:r>
        <w:lastRenderedPageBreak/>
        <w:t>Parental leave directly follows 26 weeks</w:t>
      </w:r>
      <w:r w:rsidR="00DC32A7">
        <w:t xml:space="preserve"> of Maternity or Adoption Leave.</w:t>
      </w:r>
      <w:r>
        <w:t xml:space="preserve"> </w:t>
      </w:r>
    </w:p>
    <w:p w14:paraId="66687764" w14:textId="221724A9" w:rsidR="00BA4ED4" w:rsidRDefault="005A54C5" w:rsidP="001F000C">
      <w:pPr>
        <w:pStyle w:val="ListParagraph"/>
        <w:numPr>
          <w:ilvl w:val="0"/>
          <w:numId w:val="17"/>
        </w:numPr>
      </w:pPr>
      <w:r>
        <w:t xml:space="preserve">Parental leave </w:t>
      </w:r>
      <w:r w:rsidR="00E37EC4">
        <w:t xml:space="preserve">is not directly after </w:t>
      </w:r>
      <w:r w:rsidR="00473AB4">
        <w:t xml:space="preserve">additional </w:t>
      </w:r>
      <w:r w:rsidR="00E37EC4">
        <w:t xml:space="preserve">maternity or </w:t>
      </w:r>
      <w:r w:rsidR="00473AB4">
        <w:t xml:space="preserve">additional </w:t>
      </w:r>
      <w:r w:rsidR="00E37EC4">
        <w:t xml:space="preserve">adoption leave. </w:t>
      </w:r>
    </w:p>
    <w:p w14:paraId="0FB39372" w14:textId="6984BE34" w:rsidR="001D2C99" w:rsidRDefault="008930C8" w:rsidP="00DC32A7">
      <w:pPr>
        <w:ind w:left="360"/>
      </w:pPr>
      <w:r>
        <w:t xml:space="preserve">If you take more leave </w:t>
      </w:r>
      <w:r w:rsidR="00BA4ED4">
        <w:t>you will have the right to return to your job or a similar job (if it’s not possible to give you your old job).</w:t>
      </w:r>
    </w:p>
    <w:p w14:paraId="772C3116" w14:textId="77777777" w:rsidR="00167046" w:rsidRDefault="00167046" w:rsidP="009A13A9">
      <w:pPr>
        <w:rPr>
          <w:rFonts w:eastAsiaTheme="majorEastAsia" w:cstheme="majorBidi"/>
          <w:sz w:val="32"/>
          <w:szCs w:val="32"/>
        </w:rPr>
      </w:pPr>
      <w:r>
        <w:br w:type="page"/>
      </w:r>
    </w:p>
    <w:p w14:paraId="75640D6E" w14:textId="28859627" w:rsidR="00B15959" w:rsidRDefault="00B15959" w:rsidP="00DE77F5">
      <w:pPr>
        <w:pStyle w:val="Heading2"/>
      </w:pPr>
      <w:bookmarkStart w:id="15" w:name="_Toc133404592"/>
      <w:r w:rsidRPr="005D0111">
        <w:lastRenderedPageBreak/>
        <w:t>Manager</w:t>
      </w:r>
      <w:bookmarkEnd w:id="15"/>
    </w:p>
    <w:p w14:paraId="47C94D65" w14:textId="73A6BE67" w:rsidR="004612C5" w:rsidRDefault="00B15959" w:rsidP="008930C8">
      <w:pPr>
        <w:pStyle w:val="Heading3"/>
      </w:pPr>
      <w:bookmarkStart w:id="16" w:name="_Toc133404593"/>
      <w:r>
        <w:t xml:space="preserve">What </w:t>
      </w:r>
      <w:r w:rsidR="001C4625">
        <w:t>you need to do</w:t>
      </w:r>
      <w:r w:rsidR="00B8536A">
        <w:t>:</w:t>
      </w:r>
      <w:bookmarkEnd w:id="16"/>
    </w:p>
    <w:p w14:paraId="65BDB1E6" w14:textId="34FF97CA" w:rsidR="008930C8" w:rsidRDefault="008930C8" w:rsidP="00AF75D4">
      <w:pPr>
        <w:pStyle w:val="ListParagraph"/>
        <w:numPr>
          <w:ilvl w:val="0"/>
          <w:numId w:val="10"/>
        </w:numPr>
      </w:pPr>
      <w:r>
        <w:t>Consider all applications for parental leave fairly and objectively, balancing the needs of the team member and the business.</w:t>
      </w:r>
    </w:p>
    <w:p w14:paraId="041BAE6F" w14:textId="6A0C3F0B" w:rsidR="008930C8" w:rsidRDefault="008930C8" w:rsidP="00AF75D4">
      <w:pPr>
        <w:pStyle w:val="ListParagraph"/>
        <w:numPr>
          <w:ilvl w:val="0"/>
          <w:numId w:val="10"/>
        </w:numPr>
      </w:pPr>
      <w:r>
        <w:t xml:space="preserve">Ask for evidence of eligibility if required. </w:t>
      </w:r>
    </w:p>
    <w:p w14:paraId="72DB8719" w14:textId="6ADABED1" w:rsidR="008930C8" w:rsidRDefault="008930C8" w:rsidP="00AF75D4">
      <w:pPr>
        <w:pStyle w:val="ListParagraph"/>
        <w:numPr>
          <w:ilvl w:val="0"/>
          <w:numId w:val="10"/>
        </w:numPr>
      </w:pPr>
      <w:r>
        <w:t>Make sure requests are dealt with quickly and that team members are kept informed.</w:t>
      </w:r>
    </w:p>
    <w:p w14:paraId="64D75820" w14:textId="649AFBA7" w:rsidR="008930C8" w:rsidRDefault="008930C8" w:rsidP="00AF75D4">
      <w:pPr>
        <w:pStyle w:val="ListParagraph"/>
        <w:numPr>
          <w:ilvl w:val="0"/>
          <w:numId w:val="10"/>
        </w:numPr>
      </w:pPr>
      <w:r>
        <w:t>Approve applications where possible.</w:t>
      </w:r>
    </w:p>
    <w:p w14:paraId="345CBBBC" w14:textId="191F70CE" w:rsidR="008930C8" w:rsidRPr="008930C8" w:rsidRDefault="008930C8" w:rsidP="00AF75D4">
      <w:pPr>
        <w:pStyle w:val="ListParagraph"/>
        <w:numPr>
          <w:ilvl w:val="0"/>
          <w:numId w:val="10"/>
        </w:numPr>
      </w:pPr>
      <w:r>
        <w:t>Where parental leave dates need to be changed, discuss this with the team member</w:t>
      </w:r>
      <w:r w:rsidR="005C6ECE">
        <w:t>,</w:t>
      </w:r>
      <w:r>
        <w:t xml:space="preserve"> and confirm the new dates in writing within seven calendar days</w:t>
      </w:r>
      <w:r w:rsidR="00B811A4">
        <w:t xml:space="preserve"> by contacting </w:t>
      </w:r>
      <w:hyperlink r:id="rId14" w:history="1">
        <w:r w:rsidR="009A3618" w:rsidRPr="009A3618">
          <w:rPr>
            <w:rStyle w:val="Hyperlink"/>
          </w:rPr>
          <w:t>People Direct</w:t>
        </w:r>
      </w:hyperlink>
      <w:r>
        <w:t>.</w:t>
      </w:r>
    </w:p>
    <w:p w14:paraId="10AAF3E3" w14:textId="6EBCA108" w:rsidR="00B15959" w:rsidRDefault="008930C8" w:rsidP="00DE77F5">
      <w:pPr>
        <w:pStyle w:val="Heading3"/>
      </w:pPr>
      <w:bookmarkStart w:id="17" w:name="_Toc133404594"/>
      <w:r>
        <w:t>Considering an application</w:t>
      </w:r>
      <w:bookmarkEnd w:id="17"/>
    </w:p>
    <w:p w14:paraId="07CB6781" w14:textId="03FA8120" w:rsidR="005C6ECE" w:rsidRPr="005C6ECE" w:rsidRDefault="005C6ECE" w:rsidP="005C6ECE">
      <w:r w:rsidRPr="005C6ECE">
        <w:t>When you get an application for parental leave, give it full consideration. If you are not sure the team member is eligible, you can ask them to provide proof (e.g. birth/adoption certificate). You should only ask for proof if it is reasonable to do so. It would not be reasonable to ask for this every time an individual asks to take parental leave, but it may be reasonable if it is their first application</w:t>
      </w:r>
      <w:r w:rsidR="00B81BCF">
        <w:t>,</w:t>
      </w:r>
      <w:r w:rsidRPr="005C6ECE">
        <w:t xml:space="preserve"> or you are a new manager who has not seen a previous application. ​</w:t>
      </w:r>
    </w:p>
    <w:p w14:paraId="1ADA20BE" w14:textId="4C534A0D" w:rsidR="00B81BCF" w:rsidRDefault="005C6ECE" w:rsidP="005C6ECE">
      <w:r w:rsidRPr="005C6ECE">
        <w:t>Applications should normally be approved</w:t>
      </w:r>
      <w:r w:rsidR="00B81BCF">
        <w:t>,</w:t>
      </w:r>
      <w:r w:rsidRPr="005C6ECE">
        <w:t xml:space="preserve"> and only changed if there are significant business reasons to do so. You cannot decline a period of parental leave; you can only approve it or postpone it by changing the dates. If you think that you might need to ask the </w:t>
      </w:r>
      <w:r>
        <w:t>team member to change the dates</w:t>
      </w:r>
      <w:r w:rsidRPr="005C6ECE">
        <w:t xml:space="preserve">, you can find more information on this in the </w:t>
      </w:r>
      <w:hyperlink w:anchor="QuestionsA" w:history="1">
        <w:r w:rsidRPr="00B81BCF">
          <w:rPr>
            <w:rStyle w:val="Hyperlink"/>
          </w:rPr>
          <w:t>Changing the Dates of Parental Leave document</w:t>
        </w:r>
      </w:hyperlink>
      <w:r w:rsidRPr="005C6ECE">
        <w:t>.​</w:t>
      </w:r>
    </w:p>
    <w:p w14:paraId="3447A2C5" w14:textId="3D26E91F" w:rsidR="005C6ECE" w:rsidRPr="005C6ECE" w:rsidRDefault="005C6ECE" w:rsidP="005C6ECE">
      <w:r w:rsidRPr="005C6ECE">
        <w:lastRenderedPageBreak/>
        <w:t xml:space="preserve">If the period of leave includes one or more public holidays, you should speak to the team member, and amend the request to ensure that public holidays are not taken as parental leave (public holidays will be taken and paid as normal). </w:t>
      </w:r>
    </w:p>
    <w:p w14:paraId="01BFA311" w14:textId="3B3C3B0E" w:rsidR="00167046" w:rsidRDefault="00427B45" w:rsidP="005C6ECE">
      <w:pPr>
        <w:pStyle w:val="Heading3"/>
      </w:pPr>
      <w:bookmarkStart w:id="18" w:name="_Toc133404595"/>
      <w:r>
        <w:t>Right of appeal</w:t>
      </w:r>
      <w:bookmarkEnd w:id="18"/>
    </w:p>
    <w:p w14:paraId="2FDF62CC" w14:textId="072ED1FD" w:rsidR="00167046" w:rsidRDefault="00427B45" w:rsidP="005D0111">
      <w:r>
        <w:t xml:space="preserve">If you and </w:t>
      </w:r>
      <w:r w:rsidR="00B81BCF">
        <w:t>your team member cannot reach</w:t>
      </w:r>
      <w:r>
        <w:t xml:space="preserve"> agreement on when their parental leave should be taken, let them know that they have the right of a</w:t>
      </w:r>
      <w:r w:rsidR="00B81BCF">
        <w:t>ppeal. You should complete the a</w:t>
      </w:r>
      <w:r>
        <w:t xml:space="preserve">pproval section of the form with the appropriate details and submit </w:t>
      </w:r>
      <w:r w:rsidR="009A3618">
        <w:t>it for</w:t>
      </w:r>
      <w:r>
        <w:t xml:space="preserve"> processing. </w:t>
      </w:r>
    </w:p>
    <w:p w14:paraId="49711749" w14:textId="656CB2A3" w:rsidR="00D11400" w:rsidRDefault="00D11400" w:rsidP="005D0111">
      <w:r>
        <w:t>If the team member wants to appeal, they need to wri</w:t>
      </w:r>
      <w:r w:rsidR="00834624">
        <w:t xml:space="preserve">te to People Direct within </w:t>
      </w:r>
      <w:r w:rsidR="00DD4FAC">
        <w:t>seven</w:t>
      </w:r>
      <w:r>
        <w:t xml:space="preserve"> calendar days of being told that their dates cannot be accommodated. Any appeals will be handled by the next level of management</w:t>
      </w:r>
      <w:r w:rsidR="00DA2FC1">
        <w:t xml:space="preserve">.  People Direct will notify </w:t>
      </w:r>
      <w:r w:rsidR="00DA2FC1" w:rsidRPr="00DA2FC1">
        <w:t xml:space="preserve">the next level </w:t>
      </w:r>
      <w:r w:rsidR="00DA2FC1">
        <w:t xml:space="preserve">of </w:t>
      </w:r>
      <w:r w:rsidR="00DA2FC1" w:rsidRPr="00DA2FC1">
        <w:t xml:space="preserve">management </w:t>
      </w:r>
      <w:r w:rsidR="00DA2FC1">
        <w:t xml:space="preserve">and </w:t>
      </w:r>
      <w:r w:rsidR="00DA2FC1" w:rsidRPr="00DA2FC1">
        <w:t>send any relevant paperwork</w:t>
      </w:r>
      <w:r w:rsidR="00DA2FC1">
        <w:t xml:space="preserve">. Appeals </w:t>
      </w:r>
      <w:r>
        <w:t>will normally be considered within 14 calendar days of the appeal being received. The</w:t>
      </w:r>
      <w:r w:rsidR="009A3618">
        <w:t xml:space="preserve"> person considering the appeal</w:t>
      </w:r>
      <w:r>
        <w:t xml:space="preserve"> will confirm their </w:t>
      </w:r>
      <w:r w:rsidR="00B81BCF">
        <w:t xml:space="preserve">decision in writing, using the </w:t>
      </w:r>
      <w:hyperlink r:id="rId15" w:history="1">
        <w:r w:rsidR="00B81BCF" w:rsidRPr="00D70ED6">
          <w:rPr>
            <w:rStyle w:val="Hyperlink"/>
          </w:rPr>
          <w:t>Parental Leave – Appeal Outcome</w:t>
        </w:r>
        <w:r w:rsidRPr="00D70ED6">
          <w:rPr>
            <w:rStyle w:val="Hyperlink"/>
          </w:rPr>
          <w:t xml:space="preserve"> letter</w:t>
        </w:r>
      </w:hyperlink>
      <w:r>
        <w:t xml:space="preserve">, and </w:t>
      </w:r>
      <w:r w:rsidR="0088194C">
        <w:t>inform</w:t>
      </w:r>
      <w:r>
        <w:t xml:space="preserve"> People Direct</w:t>
      </w:r>
      <w:r w:rsidR="0088194C">
        <w:t xml:space="preserve"> of the outcome</w:t>
      </w:r>
      <w:r>
        <w:t>. They will also confirm the new dates with you.</w:t>
      </w:r>
    </w:p>
    <w:p w14:paraId="060E3748" w14:textId="3AAEB19D" w:rsidR="00D11400" w:rsidRDefault="00D11400" w:rsidP="00D11400">
      <w:pPr>
        <w:pStyle w:val="Heading3"/>
      </w:pPr>
      <w:bookmarkStart w:id="19" w:name="_Toc133404596"/>
      <w:r>
        <w:t>Approving leave</w:t>
      </w:r>
      <w:bookmarkEnd w:id="19"/>
      <w:r>
        <w:t xml:space="preserve"> </w:t>
      </w:r>
    </w:p>
    <w:p w14:paraId="5AE0B9F0" w14:textId="60B05052" w:rsidR="00907089" w:rsidRDefault="00D11400" w:rsidP="00D11400">
      <w:r>
        <w:t>To approve the</w:t>
      </w:r>
      <w:r w:rsidR="00B81BCF">
        <w:t xml:space="preserve"> leave you should complete the a</w:t>
      </w:r>
      <w:r>
        <w:t>pproval section of the form and submit it to People Direct for processing.</w:t>
      </w:r>
    </w:p>
    <w:p w14:paraId="4219E290" w14:textId="77777777" w:rsidR="00907089" w:rsidRDefault="00907089">
      <w:pPr>
        <w:spacing w:after="0"/>
        <w:ind w:firstLine="340"/>
      </w:pPr>
      <w:r>
        <w:br w:type="page"/>
      </w:r>
    </w:p>
    <w:p w14:paraId="50D369B0" w14:textId="0202DB72" w:rsidR="005C1EEE" w:rsidRPr="00906585" w:rsidRDefault="00906585" w:rsidP="00DE77F5">
      <w:pPr>
        <w:pStyle w:val="Heading2"/>
      </w:pPr>
      <w:bookmarkStart w:id="20" w:name="_Toc128131104"/>
      <w:bookmarkStart w:id="21" w:name="_Toc128131105"/>
      <w:bookmarkStart w:id="22" w:name="_Toc128131106"/>
      <w:bookmarkStart w:id="23" w:name="_Toc133404597"/>
      <w:bookmarkEnd w:id="20"/>
      <w:bookmarkEnd w:id="21"/>
      <w:bookmarkEnd w:id="22"/>
      <w:r w:rsidRPr="00906585">
        <w:lastRenderedPageBreak/>
        <w:t>Resources</w:t>
      </w:r>
      <w:bookmarkEnd w:id="23"/>
    </w:p>
    <w:p w14:paraId="598A5DA7" w14:textId="77777777" w:rsidR="005C1EEE" w:rsidRPr="00575214" w:rsidRDefault="005C1EEE" w:rsidP="00DE77F5">
      <w:pPr>
        <w:pStyle w:val="Heading3"/>
      </w:pPr>
      <w:bookmarkStart w:id="24" w:name="_Toc133404598"/>
      <w:r w:rsidRPr="00575214">
        <w:t>Forms</w:t>
      </w:r>
      <w:bookmarkEnd w:id="24"/>
    </w:p>
    <w:p w14:paraId="1F3274AB" w14:textId="1DD0E86B" w:rsidR="00D11400" w:rsidRPr="00D70ED6" w:rsidRDefault="00D70ED6" w:rsidP="00AF75D4">
      <w:pPr>
        <w:pStyle w:val="ListParagraph"/>
        <w:numPr>
          <w:ilvl w:val="0"/>
          <w:numId w:val="11"/>
        </w:numPr>
        <w:rPr>
          <w:rStyle w:val="Hyperlink"/>
        </w:rPr>
      </w:pPr>
      <w:r w:rsidRPr="00D70ED6">
        <w:rPr>
          <w:rStyle w:val="Hyperlink"/>
        </w:rPr>
        <w:fldChar w:fldCharType="begin"/>
      </w:r>
      <w:r w:rsidRPr="00D70ED6">
        <w:rPr>
          <w:rStyle w:val="Hyperlink"/>
        </w:rPr>
        <w:instrText xml:space="preserve"> HYPERLINK "https://spi.spnet.local/commonservices/people-and-development/policy-hub/ToolsResources/Paid%20Parental%20Leave%20Application%20Form%20(Officers)%20089-011A.docx" </w:instrText>
      </w:r>
      <w:r w:rsidRPr="00D70ED6">
        <w:rPr>
          <w:rStyle w:val="Hyperlink"/>
        </w:rPr>
      </w:r>
      <w:r w:rsidRPr="00D70ED6">
        <w:rPr>
          <w:rStyle w:val="Hyperlink"/>
        </w:rPr>
        <w:fldChar w:fldCharType="separate"/>
      </w:r>
      <w:r w:rsidRPr="00D70ED6">
        <w:rPr>
          <w:rStyle w:val="Hyperlink"/>
        </w:rPr>
        <w:t>Paid</w:t>
      </w:r>
      <w:r w:rsidR="00D11400" w:rsidRPr="00D70ED6">
        <w:rPr>
          <w:rStyle w:val="Hyperlink"/>
        </w:rPr>
        <w:t xml:space="preserve"> Parental Leave </w:t>
      </w:r>
      <w:r w:rsidRPr="00D70ED6">
        <w:rPr>
          <w:rStyle w:val="Hyperlink"/>
        </w:rPr>
        <w:t xml:space="preserve">Application </w:t>
      </w:r>
      <w:r w:rsidR="00D11400" w:rsidRPr="00D70ED6">
        <w:rPr>
          <w:rStyle w:val="Hyperlink"/>
        </w:rPr>
        <w:t xml:space="preserve">Form </w:t>
      </w:r>
      <w:r w:rsidRPr="00D70ED6">
        <w:rPr>
          <w:rStyle w:val="Hyperlink"/>
        </w:rPr>
        <w:t xml:space="preserve">(Officers) </w:t>
      </w:r>
      <w:r w:rsidR="00D11400" w:rsidRPr="00D70ED6">
        <w:rPr>
          <w:rStyle w:val="Hyperlink"/>
        </w:rPr>
        <w:t>(089-011</w:t>
      </w:r>
      <w:r w:rsidR="00454874" w:rsidRPr="00D70ED6">
        <w:rPr>
          <w:rStyle w:val="Hyperlink"/>
        </w:rPr>
        <w:t>A</w:t>
      </w:r>
      <w:r w:rsidR="00D11400" w:rsidRPr="00D70ED6">
        <w:rPr>
          <w:rStyle w:val="Hyperlink"/>
        </w:rPr>
        <w:t>)</w:t>
      </w:r>
    </w:p>
    <w:p w14:paraId="437A05B2" w14:textId="36E1ABE8" w:rsidR="00454874" w:rsidRPr="00D70ED6" w:rsidRDefault="00D70ED6" w:rsidP="00454874">
      <w:pPr>
        <w:pStyle w:val="ListParagraph"/>
        <w:numPr>
          <w:ilvl w:val="0"/>
          <w:numId w:val="11"/>
        </w:numPr>
        <w:rPr>
          <w:rStyle w:val="Hyperlink"/>
        </w:rPr>
      </w:pPr>
      <w:r w:rsidRPr="00D70ED6">
        <w:rPr>
          <w:rStyle w:val="Hyperlink"/>
        </w:rPr>
        <w:fldChar w:fldCharType="end"/>
      </w:r>
      <w:r w:rsidRPr="00D70ED6">
        <w:rPr>
          <w:rStyle w:val="Hyperlink"/>
        </w:rPr>
        <w:fldChar w:fldCharType="begin"/>
      </w:r>
      <w:r w:rsidRPr="00D70ED6">
        <w:rPr>
          <w:rStyle w:val="Hyperlink"/>
        </w:rPr>
        <w:instrText xml:space="preserve"> HYPERLINK "https://spi.spnet.local/commonservices/people-and-development/policy-hub/ToolsResources/Paid%20Parental%20Leave%20Application%20Form%20(Staff)%20089-011B.docx" </w:instrText>
      </w:r>
      <w:r w:rsidRPr="00D70ED6">
        <w:rPr>
          <w:rStyle w:val="Hyperlink"/>
        </w:rPr>
      </w:r>
      <w:r w:rsidRPr="00D70ED6">
        <w:rPr>
          <w:rStyle w:val="Hyperlink"/>
        </w:rPr>
        <w:fldChar w:fldCharType="separate"/>
      </w:r>
      <w:r w:rsidRPr="00D70ED6">
        <w:rPr>
          <w:rStyle w:val="Hyperlink"/>
        </w:rPr>
        <w:t xml:space="preserve">Paid </w:t>
      </w:r>
      <w:r w:rsidR="00454874" w:rsidRPr="00D70ED6">
        <w:rPr>
          <w:rStyle w:val="Hyperlink"/>
        </w:rPr>
        <w:t xml:space="preserve"> Parental Leave </w:t>
      </w:r>
      <w:r w:rsidRPr="00D70ED6">
        <w:rPr>
          <w:rStyle w:val="Hyperlink"/>
        </w:rPr>
        <w:t xml:space="preserve">Application </w:t>
      </w:r>
      <w:r w:rsidR="00454874" w:rsidRPr="00D70ED6">
        <w:rPr>
          <w:rStyle w:val="Hyperlink"/>
        </w:rPr>
        <w:t xml:space="preserve">Form </w:t>
      </w:r>
      <w:r w:rsidRPr="00D70ED6">
        <w:rPr>
          <w:rStyle w:val="Hyperlink"/>
        </w:rPr>
        <w:t xml:space="preserve">(Staff) </w:t>
      </w:r>
      <w:r w:rsidR="00454874" w:rsidRPr="00D70ED6">
        <w:rPr>
          <w:rStyle w:val="Hyperlink"/>
        </w:rPr>
        <w:t>(089-011B)</w:t>
      </w:r>
    </w:p>
    <w:p w14:paraId="44E8ED46" w14:textId="5D49CE61" w:rsidR="00D70ED6" w:rsidRPr="00D70ED6" w:rsidRDefault="00D70ED6" w:rsidP="00454874">
      <w:pPr>
        <w:pStyle w:val="ListParagraph"/>
        <w:numPr>
          <w:ilvl w:val="0"/>
          <w:numId w:val="11"/>
        </w:numPr>
        <w:rPr>
          <w:rStyle w:val="Hyperlink"/>
          <w:color w:val="auto"/>
          <w:u w:val="none"/>
        </w:rPr>
      </w:pPr>
      <w:r w:rsidRPr="00D70ED6">
        <w:rPr>
          <w:rStyle w:val="Hyperlink"/>
        </w:rPr>
        <w:fldChar w:fldCharType="end"/>
      </w:r>
      <w:hyperlink r:id="rId16" w:history="1">
        <w:r w:rsidRPr="00D70ED6">
          <w:rPr>
            <w:rStyle w:val="Hyperlink"/>
          </w:rPr>
          <w:t>Unpaid Parental leave Application Form (089-011C)</w:t>
        </w:r>
      </w:hyperlink>
    </w:p>
    <w:p w14:paraId="2BF853C6" w14:textId="107B3240" w:rsidR="00DD0A6C" w:rsidRPr="00D70ED6" w:rsidRDefault="00B60F2B" w:rsidP="00AF75D4">
      <w:pPr>
        <w:pStyle w:val="ListParagraph"/>
        <w:numPr>
          <w:ilvl w:val="0"/>
          <w:numId w:val="11"/>
        </w:numPr>
        <w:rPr>
          <w:rStyle w:val="Hyperlink"/>
          <w:color w:val="auto"/>
          <w:u w:val="none"/>
        </w:rPr>
      </w:pPr>
      <w:hyperlink r:id="rId17" w:history="1">
        <w:r w:rsidR="00D11400" w:rsidRPr="009A3618">
          <w:rPr>
            <w:rStyle w:val="Hyperlink"/>
          </w:rPr>
          <w:t>Claim for Attendance at Court Form (089-008)</w:t>
        </w:r>
      </w:hyperlink>
    </w:p>
    <w:p w14:paraId="10456AF5" w14:textId="15449ADD" w:rsidR="00D70ED6" w:rsidRDefault="00B60F2B" w:rsidP="00AF75D4">
      <w:pPr>
        <w:pStyle w:val="ListParagraph"/>
        <w:numPr>
          <w:ilvl w:val="0"/>
          <w:numId w:val="11"/>
        </w:numPr>
        <w:rPr>
          <w:rStyle w:val="Hyperlink"/>
          <w:color w:val="auto"/>
          <w:u w:val="none"/>
        </w:rPr>
      </w:pPr>
      <w:hyperlink r:id="rId18" w:history="1">
        <w:r w:rsidR="005D6158" w:rsidRPr="005D6158">
          <w:rPr>
            <w:rStyle w:val="Hyperlink"/>
          </w:rPr>
          <w:t>Parental Leave Calculator – Staff</w:t>
        </w:r>
      </w:hyperlink>
    </w:p>
    <w:p w14:paraId="076A1A48" w14:textId="22742029" w:rsidR="005D6158" w:rsidRPr="00AF75D4" w:rsidRDefault="00B60F2B" w:rsidP="00AF75D4">
      <w:pPr>
        <w:pStyle w:val="ListParagraph"/>
        <w:numPr>
          <w:ilvl w:val="0"/>
          <w:numId w:val="11"/>
        </w:numPr>
        <w:rPr>
          <w:rStyle w:val="Hyperlink"/>
          <w:color w:val="auto"/>
          <w:u w:val="none"/>
        </w:rPr>
      </w:pPr>
      <w:hyperlink r:id="rId19" w:history="1">
        <w:r w:rsidR="005D6158" w:rsidRPr="005D6158">
          <w:rPr>
            <w:rStyle w:val="Hyperlink"/>
          </w:rPr>
          <w:t>Parental Leave Calculator - Officers</w:t>
        </w:r>
      </w:hyperlink>
    </w:p>
    <w:p w14:paraId="1B5BB9F0" w14:textId="77777777" w:rsidR="005C1EEE" w:rsidRPr="00575214" w:rsidRDefault="005C1EEE" w:rsidP="00DE77F5">
      <w:pPr>
        <w:pStyle w:val="Heading3"/>
      </w:pPr>
      <w:bookmarkStart w:id="25" w:name="_Toc133404599"/>
      <w:r w:rsidRPr="00575214">
        <w:t>Reference Documents</w:t>
      </w:r>
      <w:bookmarkEnd w:id="25"/>
    </w:p>
    <w:p w14:paraId="3650E618" w14:textId="2497A489" w:rsidR="009A3618" w:rsidRDefault="00B60F2B" w:rsidP="009A3618">
      <w:pPr>
        <w:pStyle w:val="ListParagraph"/>
        <w:numPr>
          <w:ilvl w:val="0"/>
          <w:numId w:val="12"/>
        </w:numPr>
      </w:pPr>
      <w:hyperlink w:anchor="QuestionsA" w:history="1">
        <w:r w:rsidR="00D35BCF">
          <w:rPr>
            <w:rStyle w:val="Hyperlink"/>
          </w:rPr>
          <w:t>Changing the d</w:t>
        </w:r>
        <w:r w:rsidR="009A3618" w:rsidRPr="009A3618">
          <w:rPr>
            <w:rStyle w:val="Hyperlink"/>
          </w:rPr>
          <w:t>ate</w:t>
        </w:r>
        <w:r w:rsidR="00D35BCF">
          <w:rPr>
            <w:rStyle w:val="Hyperlink"/>
          </w:rPr>
          <w:t>s of parental leave – Line m</w:t>
        </w:r>
        <w:r w:rsidR="009A3618" w:rsidRPr="009A3618">
          <w:rPr>
            <w:rStyle w:val="Hyperlink"/>
          </w:rPr>
          <w:t>anagers</w:t>
        </w:r>
      </w:hyperlink>
    </w:p>
    <w:p w14:paraId="4F5D8078" w14:textId="77B8BC39" w:rsidR="00D11400" w:rsidRPr="00D11400" w:rsidRDefault="00B60F2B" w:rsidP="00AF75D4">
      <w:pPr>
        <w:pStyle w:val="ListParagraph"/>
        <w:numPr>
          <w:ilvl w:val="0"/>
          <w:numId w:val="12"/>
        </w:numPr>
      </w:pPr>
      <w:hyperlink w:anchor="QuestionsB" w:history="1">
        <w:r w:rsidR="00D11400" w:rsidRPr="009A3618">
          <w:rPr>
            <w:rStyle w:val="Hyperlink"/>
          </w:rPr>
          <w:t>Questions</w:t>
        </w:r>
      </w:hyperlink>
      <w:r w:rsidR="00D35BCF">
        <w:rPr>
          <w:rStyle w:val="Hyperlink"/>
        </w:rPr>
        <w:t xml:space="preserve"> and answers</w:t>
      </w:r>
    </w:p>
    <w:p w14:paraId="51165775" w14:textId="120EFC51" w:rsidR="00D11400" w:rsidRPr="00D11400" w:rsidRDefault="00B60F2B" w:rsidP="00AF75D4">
      <w:pPr>
        <w:pStyle w:val="ListParagraph"/>
        <w:numPr>
          <w:ilvl w:val="0"/>
          <w:numId w:val="12"/>
        </w:numPr>
      </w:pPr>
      <w:hyperlink w:anchor="Appendixc" w:history="1">
        <w:r w:rsidR="00D35BCF">
          <w:rPr>
            <w:rStyle w:val="Hyperlink"/>
          </w:rPr>
          <w:t>The right to be a</w:t>
        </w:r>
        <w:r w:rsidR="00D11400" w:rsidRPr="009A3618">
          <w:rPr>
            <w:rStyle w:val="Hyperlink"/>
          </w:rPr>
          <w:t>ccompanied</w:t>
        </w:r>
      </w:hyperlink>
    </w:p>
    <w:p w14:paraId="5587F085" w14:textId="77777777" w:rsidR="005C1EEE" w:rsidRPr="00575214" w:rsidRDefault="005C1EEE" w:rsidP="00DE77F5">
      <w:pPr>
        <w:pStyle w:val="Heading3"/>
      </w:pPr>
      <w:bookmarkStart w:id="26" w:name="_Toc133404600"/>
      <w:r w:rsidRPr="00575214">
        <w:t>Related Procedures</w:t>
      </w:r>
      <w:bookmarkEnd w:id="26"/>
    </w:p>
    <w:p w14:paraId="265F50EA" w14:textId="36AFD7DB" w:rsidR="00D11400" w:rsidRPr="00D11400" w:rsidRDefault="00B60F2B" w:rsidP="00AF75D4">
      <w:pPr>
        <w:pStyle w:val="ListParagraph"/>
        <w:numPr>
          <w:ilvl w:val="0"/>
          <w:numId w:val="13"/>
        </w:numPr>
      </w:pPr>
      <w:hyperlink r:id="rId20" w:history="1">
        <w:r w:rsidR="00D11400" w:rsidRPr="009A3618">
          <w:rPr>
            <w:rStyle w:val="Hyperlink"/>
          </w:rPr>
          <w:t>Special Leave</w:t>
        </w:r>
      </w:hyperlink>
    </w:p>
    <w:p w14:paraId="31AFDB9A" w14:textId="6A8A6C83" w:rsidR="00D11400" w:rsidRPr="00D11400" w:rsidRDefault="00B60F2B" w:rsidP="00AF75D4">
      <w:pPr>
        <w:pStyle w:val="ListParagraph"/>
        <w:numPr>
          <w:ilvl w:val="0"/>
          <w:numId w:val="13"/>
        </w:numPr>
      </w:pPr>
      <w:hyperlink r:id="rId21" w:history="1">
        <w:r w:rsidR="00D11400" w:rsidRPr="009A3618">
          <w:rPr>
            <w:rStyle w:val="Hyperlink"/>
          </w:rPr>
          <w:t>Allowances and Expenses (Staff)</w:t>
        </w:r>
      </w:hyperlink>
    </w:p>
    <w:p w14:paraId="4EA32B1C" w14:textId="77777777" w:rsidR="005C1EEE" w:rsidRPr="00575214" w:rsidRDefault="005C1EEE" w:rsidP="00DE77F5">
      <w:pPr>
        <w:pStyle w:val="Heading3"/>
      </w:pPr>
      <w:bookmarkStart w:id="27" w:name="_Toc133404601"/>
      <w:r w:rsidRPr="00575214">
        <w:t>Useful Links</w:t>
      </w:r>
      <w:bookmarkEnd w:id="27"/>
    </w:p>
    <w:p w14:paraId="68281F32" w14:textId="77777777" w:rsidR="00D35BCF" w:rsidRPr="00D11400" w:rsidRDefault="00B60F2B" w:rsidP="00AF75D4">
      <w:pPr>
        <w:pStyle w:val="ListParagraph"/>
        <w:numPr>
          <w:ilvl w:val="0"/>
          <w:numId w:val="14"/>
        </w:numPr>
      </w:pPr>
      <w:hyperlink r:id="rId22" w:history="1">
        <w:r w:rsidR="00D35BCF" w:rsidRPr="00907089">
          <w:rPr>
            <w:rStyle w:val="Hyperlink"/>
          </w:rPr>
          <w:t>Children (Scotland) Act 1995</w:t>
        </w:r>
      </w:hyperlink>
    </w:p>
    <w:p w14:paraId="6641BD3E" w14:textId="77777777" w:rsidR="00D35BCF" w:rsidRPr="00D11400" w:rsidRDefault="00B60F2B" w:rsidP="00AF75D4">
      <w:pPr>
        <w:pStyle w:val="ListParagraph"/>
        <w:numPr>
          <w:ilvl w:val="0"/>
          <w:numId w:val="14"/>
        </w:numPr>
      </w:pPr>
      <w:hyperlink r:id="rId23" w:history="1">
        <w:r w:rsidR="00D35BCF" w:rsidRPr="00907089">
          <w:rPr>
            <w:rStyle w:val="Hyperlink"/>
          </w:rPr>
          <w:t>Employment Rights Act 1996</w:t>
        </w:r>
      </w:hyperlink>
    </w:p>
    <w:p w14:paraId="0305EBF0" w14:textId="77777777" w:rsidR="00D35BCF" w:rsidRPr="00D11400" w:rsidRDefault="00B60F2B" w:rsidP="00AF75D4">
      <w:pPr>
        <w:pStyle w:val="ListParagraph"/>
        <w:numPr>
          <w:ilvl w:val="0"/>
          <w:numId w:val="15"/>
        </w:numPr>
      </w:pPr>
      <w:hyperlink r:id="rId24" w:history="1">
        <w:r w:rsidR="00D35BCF" w:rsidRPr="00907089">
          <w:rPr>
            <w:rStyle w:val="Hyperlink"/>
          </w:rPr>
          <w:t>Parental Rights and Responsibilities – gov.uk page</w:t>
        </w:r>
      </w:hyperlink>
    </w:p>
    <w:p w14:paraId="153905B2" w14:textId="77777777" w:rsidR="00D35BCF" w:rsidRPr="00D11400" w:rsidRDefault="00B60F2B" w:rsidP="00AF75D4">
      <w:pPr>
        <w:pStyle w:val="ListParagraph"/>
        <w:numPr>
          <w:ilvl w:val="0"/>
          <w:numId w:val="15"/>
        </w:numPr>
      </w:pPr>
      <w:hyperlink r:id="rId25" w:history="1">
        <w:r w:rsidR="00D35BCF" w:rsidRPr="00907089">
          <w:rPr>
            <w:rStyle w:val="Hyperlink"/>
          </w:rPr>
          <w:t>Police Service of Scotland Regulations 2013</w:t>
        </w:r>
      </w:hyperlink>
    </w:p>
    <w:p w14:paraId="479C3749" w14:textId="77777777" w:rsidR="00D35BCF" w:rsidRPr="00D11400" w:rsidRDefault="00B60F2B" w:rsidP="00AF75D4">
      <w:pPr>
        <w:pStyle w:val="ListParagraph"/>
        <w:numPr>
          <w:ilvl w:val="0"/>
          <w:numId w:val="15"/>
        </w:numPr>
      </w:pPr>
      <w:hyperlink r:id="rId26" w:history="1">
        <w:r w:rsidR="00D35BCF" w:rsidRPr="00907089">
          <w:rPr>
            <w:rStyle w:val="Hyperlink"/>
          </w:rPr>
          <w:t>The Maternity and Parental Leave (Amendment) Regulations 2001</w:t>
        </w:r>
      </w:hyperlink>
    </w:p>
    <w:p w14:paraId="4F01D026" w14:textId="77777777" w:rsidR="00D35BCF" w:rsidRPr="00D11400" w:rsidRDefault="00B60F2B" w:rsidP="00AF75D4">
      <w:pPr>
        <w:pStyle w:val="ListParagraph"/>
        <w:numPr>
          <w:ilvl w:val="0"/>
          <w:numId w:val="15"/>
        </w:numPr>
      </w:pPr>
      <w:hyperlink r:id="rId27" w:history="1">
        <w:r w:rsidR="00D35BCF" w:rsidRPr="00907089">
          <w:rPr>
            <w:rStyle w:val="Hyperlink"/>
          </w:rPr>
          <w:t>The Maternity and Parental Leave etc. and the Paternity and Adoption Leave (Amendment) Regulations 2006</w:t>
        </w:r>
      </w:hyperlink>
    </w:p>
    <w:p w14:paraId="139B1979" w14:textId="77777777" w:rsidR="00D35BCF" w:rsidRPr="00D11400" w:rsidRDefault="00B60F2B" w:rsidP="00AF75D4">
      <w:pPr>
        <w:pStyle w:val="ListParagraph"/>
        <w:numPr>
          <w:ilvl w:val="0"/>
          <w:numId w:val="15"/>
        </w:numPr>
      </w:pPr>
      <w:hyperlink r:id="rId28" w:history="1">
        <w:r w:rsidR="00D35BCF" w:rsidRPr="00907089">
          <w:rPr>
            <w:rStyle w:val="Hyperlink"/>
          </w:rPr>
          <w:t>The Maternity and Parental Leave etc. Regulations 1999</w:t>
        </w:r>
      </w:hyperlink>
    </w:p>
    <w:p w14:paraId="402CFE5D" w14:textId="77777777" w:rsidR="00D35BCF" w:rsidRPr="00D11400" w:rsidRDefault="00B60F2B" w:rsidP="00AF75D4">
      <w:pPr>
        <w:pStyle w:val="ListParagraph"/>
        <w:numPr>
          <w:ilvl w:val="0"/>
          <w:numId w:val="15"/>
        </w:numPr>
      </w:pPr>
      <w:hyperlink r:id="rId29" w:history="1">
        <w:r w:rsidR="00D35BCF" w:rsidRPr="00907089">
          <w:rPr>
            <w:rStyle w:val="Hyperlink"/>
          </w:rPr>
          <w:t>The Parental Leave (EU Directive) Regulations 2013</w:t>
        </w:r>
      </w:hyperlink>
    </w:p>
    <w:p w14:paraId="5E4DFF58" w14:textId="77777777" w:rsidR="00A51D17" w:rsidRDefault="00A51D17" w:rsidP="00DE77F5">
      <w:pPr>
        <w:pStyle w:val="TableTitle"/>
        <w:jc w:val="left"/>
        <w:rPr>
          <w:sz w:val="32"/>
        </w:rPr>
      </w:pPr>
      <w:r>
        <w:rPr>
          <w:sz w:val="32"/>
        </w:rPr>
        <w:br w:type="page"/>
      </w:r>
    </w:p>
    <w:p w14:paraId="6CE20260" w14:textId="77A05E49" w:rsidR="005414AC" w:rsidRDefault="005414AC" w:rsidP="00DE77F5">
      <w:pPr>
        <w:pStyle w:val="TableTitle"/>
        <w:jc w:val="left"/>
        <w:rPr>
          <w:sz w:val="32"/>
        </w:rPr>
      </w:pPr>
      <w:r w:rsidRPr="00DE77F5">
        <w:rPr>
          <w:sz w:val="32"/>
        </w:rPr>
        <w:lastRenderedPageBreak/>
        <w:t>Compliance Record</w:t>
      </w:r>
    </w:p>
    <w:p w14:paraId="267E912B" w14:textId="0C0A2366" w:rsidR="00DE77F5" w:rsidRPr="00DE77F5" w:rsidRDefault="00DE77F5" w:rsidP="00DE77F5">
      <w:pPr>
        <w:tabs>
          <w:tab w:val="left" w:pos="4536"/>
        </w:tabs>
      </w:pPr>
      <w:r w:rsidRPr="00DE77F5">
        <w:t>EqHIRA co</w:t>
      </w:r>
      <w:r w:rsidR="00D11400">
        <w:t>mpletion/review date:</w:t>
      </w:r>
      <w:r w:rsidR="00D11400">
        <w:tab/>
      </w:r>
      <w:r w:rsidR="00551154">
        <w:t>09</w:t>
      </w:r>
      <w:r w:rsidR="00D11400">
        <w:t>/</w:t>
      </w:r>
      <w:r w:rsidR="00551154">
        <w:t>03</w:t>
      </w:r>
      <w:r w:rsidR="00D11400">
        <w:t>/20</w:t>
      </w:r>
      <w:r w:rsidR="00551154">
        <w:t>23</w:t>
      </w:r>
    </w:p>
    <w:p w14:paraId="6093DCBC" w14:textId="5339A5D4" w:rsidR="00DE77F5" w:rsidRPr="00DE77F5" w:rsidRDefault="00DE77F5" w:rsidP="00DE77F5">
      <w:pPr>
        <w:tabs>
          <w:tab w:val="left" w:pos="4536"/>
        </w:tabs>
      </w:pPr>
      <w:r w:rsidRPr="00DE77F5">
        <w:t>Inform</w:t>
      </w:r>
      <w:r>
        <w:t xml:space="preserve">ation Management Compliant: </w:t>
      </w:r>
      <w:r>
        <w:tab/>
      </w:r>
      <w:r w:rsidR="00D11400">
        <w:t>Yes</w:t>
      </w:r>
    </w:p>
    <w:p w14:paraId="46300FC9" w14:textId="1EEFD372" w:rsidR="000806DB" w:rsidRDefault="00DE77F5" w:rsidP="000806DB">
      <w:pPr>
        <w:tabs>
          <w:tab w:val="left" w:pos="4536"/>
        </w:tabs>
      </w:pPr>
      <w:r>
        <w:t xml:space="preserve">Health and Safety Compliant: </w:t>
      </w:r>
      <w:r>
        <w:tab/>
      </w:r>
      <w:r w:rsidR="00D11400">
        <w:t>Yes</w:t>
      </w:r>
    </w:p>
    <w:p w14:paraId="600E80A7" w14:textId="13182BD4" w:rsidR="000806DB" w:rsidRPr="00DE77F5" w:rsidRDefault="000806DB" w:rsidP="000806DB">
      <w:pPr>
        <w:tabs>
          <w:tab w:val="left" w:pos="4536"/>
        </w:tabs>
      </w:pPr>
      <w:r>
        <w:rPr>
          <w:shd w:val="clear" w:color="auto" w:fill="FFFFFF"/>
        </w:rPr>
        <w:t>Publ</w:t>
      </w:r>
      <w:r w:rsidR="00D11400">
        <w:rPr>
          <w:shd w:val="clear" w:color="auto" w:fill="FFFFFF"/>
        </w:rPr>
        <w:t xml:space="preserve">ication Scheme Compliant: </w:t>
      </w:r>
      <w:r w:rsidR="00D11400">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17739B" w14:paraId="380D20F7" w14:textId="77777777" w:rsidTr="00DE77F5">
        <w:trPr>
          <w:tblHeader/>
          <w:jc w:val="center"/>
        </w:trPr>
        <w:tc>
          <w:tcPr>
            <w:tcW w:w="935" w:type="pct"/>
            <w:vAlign w:val="bottom"/>
          </w:tcPr>
          <w:p w14:paraId="7D91F667" w14:textId="77777777" w:rsidR="005414AC" w:rsidRPr="007E214E" w:rsidRDefault="005414AC" w:rsidP="00DE77F5">
            <w:pPr>
              <w:pStyle w:val="TableFieldHeading"/>
            </w:pPr>
            <w:r>
              <w:t>Version</w:t>
            </w:r>
          </w:p>
        </w:tc>
        <w:tc>
          <w:tcPr>
            <w:tcW w:w="2493" w:type="pct"/>
            <w:vAlign w:val="bottom"/>
          </w:tcPr>
          <w:p w14:paraId="63A6D902" w14:textId="77777777" w:rsidR="005414AC" w:rsidRPr="007E214E" w:rsidRDefault="005414AC" w:rsidP="00DE77F5">
            <w:pPr>
              <w:pStyle w:val="TableFieldHeading"/>
            </w:pPr>
            <w:r w:rsidRPr="00BD2249">
              <w:t>History of Amendments</w:t>
            </w:r>
          </w:p>
        </w:tc>
        <w:tc>
          <w:tcPr>
            <w:tcW w:w="1572" w:type="pct"/>
            <w:vAlign w:val="bottom"/>
          </w:tcPr>
          <w:p w14:paraId="12E00ADB" w14:textId="16C58380" w:rsidR="005414AC" w:rsidRPr="007E214E" w:rsidRDefault="00DE77F5" w:rsidP="00DE77F5">
            <w:pPr>
              <w:pStyle w:val="TableFieldHeading"/>
            </w:pPr>
            <w:r>
              <w:t xml:space="preserve">Approval </w:t>
            </w:r>
            <w:r w:rsidR="005414AC" w:rsidRPr="007E214E">
              <w:t>Date</w:t>
            </w:r>
          </w:p>
        </w:tc>
      </w:tr>
      <w:tr w:rsidR="00D11400" w:rsidRPr="0017739B" w14:paraId="419D0AD4" w14:textId="77777777" w:rsidTr="00DE77F5">
        <w:trPr>
          <w:cantSplit/>
          <w:trHeight w:val="397"/>
          <w:jc w:val="center"/>
        </w:trPr>
        <w:tc>
          <w:tcPr>
            <w:tcW w:w="935" w:type="pct"/>
          </w:tcPr>
          <w:p w14:paraId="52F968C9" w14:textId="2BA85C7B" w:rsidR="00D11400" w:rsidRDefault="00D11400" w:rsidP="00D11400">
            <w:r w:rsidRPr="00893F8D">
              <w:t>1.00</w:t>
            </w:r>
          </w:p>
        </w:tc>
        <w:tc>
          <w:tcPr>
            <w:tcW w:w="2493" w:type="pct"/>
          </w:tcPr>
          <w:p w14:paraId="4535C581" w14:textId="74F0A9E1" w:rsidR="00D11400" w:rsidRDefault="00D11400" w:rsidP="00D11400">
            <w:r w:rsidRPr="00893F8D">
              <w:t>Initial approved version</w:t>
            </w:r>
          </w:p>
        </w:tc>
        <w:tc>
          <w:tcPr>
            <w:tcW w:w="1572" w:type="pct"/>
          </w:tcPr>
          <w:p w14:paraId="3AE6C193" w14:textId="4FB21CB7" w:rsidR="00D11400" w:rsidRDefault="00D11400" w:rsidP="00D11400">
            <w:r>
              <w:t>25/04/2014</w:t>
            </w:r>
          </w:p>
        </w:tc>
      </w:tr>
      <w:tr w:rsidR="00D11400" w:rsidRPr="0017739B" w14:paraId="18107404" w14:textId="77777777" w:rsidTr="00DE77F5">
        <w:trPr>
          <w:cantSplit/>
          <w:trHeight w:val="397"/>
          <w:jc w:val="center"/>
        </w:trPr>
        <w:tc>
          <w:tcPr>
            <w:tcW w:w="935" w:type="pct"/>
          </w:tcPr>
          <w:p w14:paraId="75262015" w14:textId="4A3F8E4D" w:rsidR="00D11400" w:rsidRPr="00893F8D" w:rsidRDefault="00D11400" w:rsidP="00D11400">
            <w:r w:rsidRPr="00893F8D">
              <w:t>2.00</w:t>
            </w:r>
          </w:p>
        </w:tc>
        <w:tc>
          <w:tcPr>
            <w:tcW w:w="2493" w:type="pct"/>
          </w:tcPr>
          <w:p w14:paraId="52A9C72E" w14:textId="0342F971" w:rsidR="00D11400" w:rsidRPr="00893F8D" w:rsidRDefault="00D11400" w:rsidP="00D11400">
            <w:r>
              <w:t>Change of name from Human Resources throughout to People and Development.  Minor clarification in relation to Police Officer Regulations.</w:t>
            </w:r>
          </w:p>
        </w:tc>
        <w:tc>
          <w:tcPr>
            <w:tcW w:w="1572" w:type="pct"/>
          </w:tcPr>
          <w:p w14:paraId="564B0BCC" w14:textId="3B6812E2" w:rsidR="00D11400" w:rsidRDefault="00D11400" w:rsidP="00D11400">
            <w:r>
              <w:t>11/11/2014</w:t>
            </w:r>
          </w:p>
        </w:tc>
      </w:tr>
      <w:tr w:rsidR="00D11400" w:rsidRPr="0017739B" w14:paraId="60132B10" w14:textId="77777777" w:rsidTr="00DE77F5">
        <w:trPr>
          <w:cantSplit/>
          <w:trHeight w:val="397"/>
          <w:jc w:val="center"/>
        </w:trPr>
        <w:tc>
          <w:tcPr>
            <w:tcW w:w="935" w:type="pct"/>
          </w:tcPr>
          <w:p w14:paraId="01A3A879" w14:textId="5A67EC70" w:rsidR="00D11400" w:rsidRPr="00893F8D" w:rsidRDefault="00D11400" w:rsidP="00D11400">
            <w:r>
              <w:t>3.00</w:t>
            </w:r>
          </w:p>
        </w:tc>
        <w:tc>
          <w:tcPr>
            <w:tcW w:w="2493" w:type="pct"/>
          </w:tcPr>
          <w:p w14:paraId="7E82DB08" w14:textId="5FE6668B" w:rsidR="00D11400" w:rsidRDefault="00D11400" w:rsidP="00D11400">
            <w:r>
              <w:t>Amended at Section 4.1 to reflect legislation update to Children and Families Act 2014</w:t>
            </w:r>
          </w:p>
        </w:tc>
        <w:tc>
          <w:tcPr>
            <w:tcW w:w="1572" w:type="pct"/>
          </w:tcPr>
          <w:p w14:paraId="7D19C122" w14:textId="24F8C4E1" w:rsidR="00D11400" w:rsidRDefault="00D11400" w:rsidP="00D11400">
            <w:r>
              <w:t>07/04/2015</w:t>
            </w:r>
          </w:p>
        </w:tc>
      </w:tr>
      <w:tr w:rsidR="00D11400" w:rsidRPr="0017739B" w14:paraId="09120311" w14:textId="77777777" w:rsidTr="00DE77F5">
        <w:trPr>
          <w:cantSplit/>
          <w:trHeight w:val="397"/>
          <w:jc w:val="center"/>
        </w:trPr>
        <w:tc>
          <w:tcPr>
            <w:tcW w:w="935" w:type="pct"/>
          </w:tcPr>
          <w:p w14:paraId="1C8F72D9" w14:textId="130C5E5F" w:rsidR="00D11400" w:rsidRDefault="00D11400" w:rsidP="00D11400">
            <w:r>
              <w:t>4.00</w:t>
            </w:r>
          </w:p>
        </w:tc>
        <w:tc>
          <w:tcPr>
            <w:tcW w:w="2493" w:type="pct"/>
          </w:tcPr>
          <w:p w14:paraId="4635ADD9" w14:textId="5C8D2905" w:rsidR="00D11400" w:rsidRDefault="00D11400" w:rsidP="00D11400">
            <w:r>
              <w:t>Document reformatted only with no change to content.</w:t>
            </w:r>
          </w:p>
        </w:tc>
        <w:tc>
          <w:tcPr>
            <w:tcW w:w="1572" w:type="pct"/>
          </w:tcPr>
          <w:p w14:paraId="145B2E75" w14:textId="2E6B7BBC" w:rsidR="00D11400" w:rsidRDefault="00D11400" w:rsidP="00D11400">
            <w:r>
              <w:t>07/10/2015</w:t>
            </w:r>
          </w:p>
        </w:tc>
      </w:tr>
      <w:tr w:rsidR="00D11400" w:rsidRPr="0017739B" w14:paraId="0B4293B5" w14:textId="77777777" w:rsidTr="00DE77F5">
        <w:trPr>
          <w:cantSplit/>
          <w:trHeight w:val="397"/>
          <w:jc w:val="center"/>
        </w:trPr>
        <w:tc>
          <w:tcPr>
            <w:tcW w:w="935" w:type="pct"/>
          </w:tcPr>
          <w:p w14:paraId="2C913E35" w14:textId="14295043" w:rsidR="00D11400" w:rsidRDefault="00D11400" w:rsidP="00D11400">
            <w:r>
              <w:t>5.00</w:t>
            </w:r>
          </w:p>
        </w:tc>
        <w:tc>
          <w:tcPr>
            <w:tcW w:w="2493" w:type="pct"/>
          </w:tcPr>
          <w:p w14:paraId="5B0C391D" w14:textId="08FCDDB5" w:rsidR="00D11400" w:rsidRDefault="00D11400" w:rsidP="00D11400">
            <w:r>
              <w:t>Document simplified as part of policy simplification. Changes to wording to reflect that process for approving and postponing leave should be the same for officers and staff</w:t>
            </w:r>
            <w:r w:rsidR="00D35BCF">
              <w:t>.</w:t>
            </w:r>
          </w:p>
        </w:tc>
        <w:tc>
          <w:tcPr>
            <w:tcW w:w="1572" w:type="pct"/>
          </w:tcPr>
          <w:p w14:paraId="7EF800C5" w14:textId="5813700D" w:rsidR="00D11400" w:rsidRDefault="00D11400" w:rsidP="00D11400">
            <w:r>
              <w:t>01/04/2019</w:t>
            </w:r>
          </w:p>
        </w:tc>
      </w:tr>
      <w:tr w:rsidR="00D11400" w:rsidRPr="0017739B" w14:paraId="091BEF00" w14:textId="77777777" w:rsidTr="00DE77F5">
        <w:trPr>
          <w:cantSplit/>
          <w:trHeight w:val="397"/>
          <w:jc w:val="center"/>
        </w:trPr>
        <w:tc>
          <w:tcPr>
            <w:tcW w:w="935" w:type="pct"/>
          </w:tcPr>
          <w:p w14:paraId="41A8354A" w14:textId="0FAC850E" w:rsidR="00D11400" w:rsidRDefault="00D11400" w:rsidP="00D11400">
            <w:r>
              <w:lastRenderedPageBreak/>
              <w:t>6.00</w:t>
            </w:r>
          </w:p>
        </w:tc>
        <w:tc>
          <w:tcPr>
            <w:tcW w:w="2493" w:type="pct"/>
          </w:tcPr>
          <w:p w14:paraId="6D112A87" w14:textId="68792A72" w:rsidR="00D11400" w:rsidRDefault="00D11400" w:rsidP="00D11400">
            <w:r>
              <w:t>Updated to reflect changes in The Local Government Pension Scheme (Miscellaneous Amendments) (Scotland) Regulations 2019.</w:t>
            </w:r>
          </w:p>
        </w:tc>
        <w:tc>
          <w:tcPr>
            <w:tcW w:w="1572" w:type="pct"/>
          </w:tcPr>
          <w:p w14:paraId="46997B4C" w14:textId="0B5E58BE" w:rsidR="00D11400" w:rsidRDefault="00D11400" w:rsidP="00D11400">
            <w:r>
              <w:t>25/10/2019</w:t>
            </w:r>
          </w:p>
        </w:tc>
      </w:tr>
      <w:tr w:rsidR="00592802" w:rsidRPr="0017739B" w14:paraId="77A0B920" w14:textId="77777777" w:rsidTr="00DE77F5">
        <w:trPr>
          <w:cantSplit/>
          <w:trHeight w:val="397"/>
          <w:jc w:val="center"/>
        </w:trPr>
        <w:tc>
          <w:tcPr>
            <w:tcW w:w="935" w:type="pct"/>
          </w:tcPr>
          <w:p w14:paraId="73FBFA41" w14:textId="4B6B9D06" w:rsidR="00592802" w:rsidRDefault="00DD4FAC" w:rsidP="00D11400">
            <w:r>
              <w:t>7.00</w:t>
            </w:r>
          </w:p>
        </w:tc>
        <w:tc>
          <w:tcPr>
            <w:tcW w:w="2493" w:type="pct"/>
          </w:tcPr>
          <w:p w14:paraId="24BC8075" w14:textId="29EB89C5" w:rsidR="00592802" w:rsidRDefault="00230995" w:rsidP="00D11400">
            <w:r>
              <w:t>Updated to reflect most recent pay agreement in relation to the introduction of four week’s paid leave.</w:t>
            </w:r>
          </w:p>
        </w:tc>
        <w:tc>
          <w:tcPr>
            <w:tcW w:w="1572" w:type="pct"/>
          </w:tcPr>
          <w:p w14:paraId="6E98D142" w14:textId="71C9E208" w:rsidR="00592802" w:rsidRDefault="005D6158" w:rsidP="00D11400">
            <w:r>
              <w:t>26/04/2023</w:t>
            </w:r>
          </w:p>
        </w:tc>
      </w:tr>
    </w:tbl>
    <w:p w14:paraId="0E87175E" w14:textId="11F51D73" w:rsidR="00DE77F5" w:rsidRPr="00DE77F5" w:rsidRDefault="00DE77F5" w:rsidP="00DE77F5">
      <w:pPr>
        <w:spacing w:before="600"/>
        <w:rPr>
          <w:b/>
          <w:sz w:val="32"/>
        </w:rPr>
      </w:pPr>
      <w:bookmarkStart w:id="28" w:name="_Toc113378311"/>
      <w:r w:rsidRPr="00DE77F5">
        <w:rPr>
          <w:b/>
          <w:sz w:val="32"/>
        </w:rPr>
        <w:t>Feedback</w:t>
      </w:r>
      <w:bookmarkEnd w:id="28"/>
    </w:p>
    <w:p w14:paraId="6F982020" w14:textId="138DFEF2"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w:t>
      </w:r>
      <w:r w:rsidR="00B60F2B" w:rsidRPr="00940BDB">
        <w:t>considered</w:t>
      </w:r>
      <w:r w:rsidRPr="00940BDB">
        <w:t xml:space="preserve"> when documents are reviewed. </w:t>
      </w:r>
    </w:p>
    <w:p w14:paraId="6C3DE3AF" w14:textId="7488D7D5" w:rsidR="00DE77F5" w:rsidRDefault="00DE77F5" w:rsidP="00DE77F5">
      <w:r w:rsidRPr="00940BDB">
        <w:t>If any</w:t>
      </w:r>
      <w:r>
        <w:t>one wants</w:t>
      </w:r>
      <w:r w:rsidRPr="00940BDB">
        <w:t xml:space="preserve"> to provide </w:t>
      </w:r>
      <w:r w:rsidR="00B60F2B" w:rsidRPr="00940BDB">
        <w:t>comment or</w:t>
      </w:r>
      <w:r w:rsidRPr="00940BDB">
        <w:t xml:space="preserve"> make sugge</w:t>
      </w:r>
      <w:r>
        <w:t>stions for improvements to this</w:t>
      </w:r>
      <w:r w:rsidRPr="00940BDB">
        <w:t xml:space="preserve"> or any associated document,</w:t>
      </w:r>
      <w:r>
        <w:t xml:space="preserve"> please email </w:t>
      </w:r>
      <w:r w:rsidR="00B60F2B" w:rsidRPr="00B60F2B">
        <w:t>[REDACTED</w:t>
      </w:r>
      <w:r w:rsidR="00B60F2B">
        <w:t>]</w:t>
      </w:r>
      <w:r>
        <w:t>.</w:t>
      </w:r>
    </w:p>
    <w:p w14:paraId="2C0D1C9A" w14:textId="77777777" w:rsidR="00A51D17" w:rsidRDefault="00A51D17" w:rsidP="00862D12">
      <w:pPr>
        <w:pStyle w:val="Appendix"/>
      </w:pPr>
      <w:r>
        <w:br w:type="page"/>
      </w:r>
    </w:p>
    <w:p w14:paraId="613E41F0" w14:textId="2034FE51" w:rsidR="00862D12" w:rsidRPr="00795655" w:rsidRDefault="00862D12" w:rsidP="00862D12">
      <w:pPr>
        <w:pStyle w:val="Appendix"/>
      </w:pPr>
      <w:bookmarkStart w:id="29" w:name="QuestionsA"/>
      <w:bookmarkStart w:id="30" w:name="_Toc133404602"/>
      <w:bookmarkEnd w:id="29"/>
      <w:r w:rsidRPr="00795655">
        <w:lastRenderedPageBreak/>
        <w:t>Appendix A</w:t>
      </w:r>
      <w:bookmarkEnd w:id="30"/>
    </w:p>
    <w:p w14:paraId="2C746DF4" w14:textId="23785CAB" w:rsidR="00862D12" w:rsidRPr="00795655" w:rsidRDefault="005D6158">
      <w:pPr>
        <w:pStyle w:val="HowtoHeading"/>
      </w:pPr>
      <w:bookmarkStart w:id="31" w:name="_Toc133404603"/>
      <w:r>
        <w:t>Changing the dates of parental l</w:t>
      </w:r>
      <w:r w:rsidR="002E5C9A">
        <w:t>eave</w:t>
      </w:r>
      <w:r>
        <w:t xml:space="preserve"> – Line m</w:t>
      </w:r>
      <w:r w:rsidR="0011429B">
        <w:t>anagers</w:t>
      </w:r>
      <w:bookmarkEnd w:id="31"/>
    </w:p>
    <w:p w14:paraId="09AAF459" w14:textId="0A34CC23" w:rsidR="00862D12" w:rsidRDefault="002E5C9A">
      <w:pPr>
        <w:pStyle w:val="Heading4"/>
      </w:pPr>
      <w:r>
        <w:t>When can I change parental leave dates?</w:t>
      </w:r>
    </w:p>
    <w:p w14:paraId="64754FD4" w14:textId="145B339A" w:rsidR="00862D12" w:rsidRDefault="002E5C9A" w:rsidP="00DE77F5">
      <w:r>
        <w:t>Normally, you should approve all applications for parental leave. But in exceptional circumstance</w:t>
      </w:r>
      <w:r w:rsidR="00706058">
        <w:t>s</w:t>
      </w:r>
      <w:r w:rsidR="0088194C">
        <w:t>, where</w:t>
      </w:r>
      <w:r>
        <w:t xml:space="preserve"> there are significant business reasons to do so, you can change the dates of a team member’s parental leave. </w:t>
      </w:r>
      <w:r w:rsidR="00872BBC">
        <w:t xml:space="preserve">Significant business reasons should </w:t>
      </w:r>
      <w:r w:rsidR="0088194C">
        <w:t xml:space="preserve">be interpreted as situations </w:t>
      </w:r>
      <w:r w:rsidR="00872BBC">
        <w:t xml:space="preserve">where there is exceptional organisational demand, where a pressing staff need exists, and which could have been reasonably foreseen. E.G </w:t>
      </w:r>
      <w:r w:rsidR="0011429B">
        <w:t xml:space="preserve">COP26. </w:t>
      </w:r>
      <w:r>
        <w:t xml:space="preserve">Normally this will mean postponing the leave until a later date, but it is also possible to change the leave dates to earlier dates. </w:t>
      </w:r>
    </w:p>
    <w:p w14:paraId="07115A65" w14:textId="46C8786E" w:rsidR="002E5C9A" w:rsidRDefault="002E5C9A" w:rsidP="00DE77F5">
      <w:r>
        <w:t xml:space="preserve">You can only change parental leave dates if the new start date is within six months of the </w:t>
      </w:r>
      <w:r w:rsidR="00DD4FAC">
        <w:t>originally requested dates</w:t>
      </w:r>
      <w:r>
        <w:t>. You cannot change the amount of leave applied for – so if the team member originally requested two weeks’ leave, the alternative dates proposed must also be for two weeks.</w:t>
      </w:r>
    </w:p>
    <w:p w14:paraId="5B35F080" w14:textId="56FF00D9" w:rsidR="002E5C9A" w:rsidRDefault="002E5C9A">
      <w:pPr>
        <w:pStyle w:val="Heading4"/>
      </w:pPr>
      <w:r>
        <w:t>When can I not change parental leave dates?</w:t>
      </w:r>
    </w:p>
    <w:p w14:paraId="0A436825" w14:textId="68E478D7" w:rsidR="002E5C9A" w:rsidRDefault="002E5C9A" w:rsidP="0066445F">
      <w:r>
        <w:t xml:space="preserve">You cannot change </w:t>
      </w:r>
      <w:r w:rsidR="00895BDE">
        <w:t>parental leave dates if:</w:t>
      </w:r>
    </w:p>
    <w:p w14:paraId="22CB3607" w14:textId="5924E2E6" w:rsidR="00895BDE" w:rsidRDefault="00895BDE" w:rsidP="00AF75D4">
      <w:pPr>
        <w:pStyle w:val="ListParagraph"/>
        <w:numPr>
          <w:ilvl w:val="0"/>
          <w:numId w:val="16"/>
        </w:numPr>
      </w:pPr>
      <w:r>
        <w:t>there are no significant business reason for doing so;</w:t>
      </w:r>
    </w:p>
    <w:p w14:paraId="77216B51" w14:textId="4D4D0956" w:rsidR="00895BDE" w:rsidRDefault="00895BDE" w:rsidP="00AF75D4">
      <w:pPr>
        <w:pStyle w:val="ListParagraph"/>
        <w:numPr>
          <w:ilvl w:val="0"/>
          <w:numId w:val="16"/>
        </w:numPr>
      </w:pPr>
      <w:r>
        <w:t>the dates the team member has proposed are immediately after the child is born or placed with the family for adoption; or</w:t>
      </w:r>
    </w:p>
    <w:p w14:paraId="7302CBB0" w14:textId="56C5E5D0" w:rsidR="00895BDE" w:rsidRDefault="00895BDE" w:rsidP="00AF75D4">
      <w:pPr>
        <w:pStyle w:val="ListParagraph"/>
        <w:numPr>
          <w:ilvl w:val="0"/>
          <w:numId w:val="16"/>
        </w:numPr>
      </w:pPr>
      <w:r>
        <w:t>it means the team member would no longer be eligible for parental leave (e.g. the new leave dates would end after the child turns 18).</w:t>
      </w:r>
    </w:p>
    <w:p w14:paraId="12DA2B90" w14:textId="7F22778C" w:rsidR="00895BDE" w:rsidRDefault="00895BDE">
      <w:pPr>
        <w:pStyle w:val="Heading4"/>
      </w:pPr>
      <w:r>
        <w:t>How do I tell the team member?</w:t>
      </w:r>
    </w:p>
    <w:p w14:paraId="1C017642" w14:textId="09D7649A" w:rsidR="00895BDE" w:rsidRDefault="00895BDE" w:rsidP="00895BDE">
      <w:r>
        <w:t xml:space="preserve">If you feel that, due to business needs, you are unable to approve a parental leave application, you need to speak to the team member about this in plenty of time. Once you have agreed alternative dates, complete the relevant section of the Application for Parental Leave Form and send this to </w:t>
      </w:r>
      <w:r w:rsidRPr="004F5BEF">
        <w:t>People Direct</w:t>
      </w:r>
      <w:r>
        <w:t xml:space="preserve">. Shared Services will write to </w:t>
      </w:r>
      <w:r>
        <w:lastRenderedPageBreak/>
        <w:t>the team member</w:t>
      </w:r>
      <w:r w:rsidR="004F5BEF">
        <w:t>,</w:t>
      </w:r>
      <w:r>
        <w:t xml:space="preserve"> confirm</w:t>
      </w:r>
      <w:r w:rsidR="004F5BEF">
        <w:t>ing</w:t>
      </w:r>
      <w:r>
        <w:t xml:space="preserve"> the new dates</w:t>
      </w:r>
      <w:r w:rsidR="004F5BEF">
        <w:t>,</w:t>
      </w:r>
      <w:r>
        <w:t xml:space="preserve"> the reason for the change, </w:t>
      </w:r>
      <w:r w:rsidR="004F5BEF">
        <w:t>and update SCoPE</w:t>
      </w:r>
      <w:r>
        <w:t>.</w:t>
      </w:r>
    </w:p>
    <w:p w14:paraId="268C19A9" w14:textId="3F49905A" w:rsidR="00895BDE" w:rsidRDefault="00895BDE">
      <w:pPr>
        <w:pStyle w:val="Heading4"/>
      </w:pPr>
      <w:r>
        <w:t>What if we cannot agree on new dates?</w:t>
      </w:r>
    </w:p>
    <w:p w14:paraId="2B282CC0" w14:textId="1DBD4C8F" w:rsidR="00895BDE" w:rsidRDefault="00895BDE" w:rsidP="00895BDE">
      <w:r>
        <w:t xml:space="preserve">If you cannot agree on alternative dates to take the parental leave, </w:t>
      </w:r>
      <w:r w:rsidR="0011429B">
        <w:t xml:space="preserve">you must complete the relevant section of the Application for Parental Leave </w:t>
      </w:r>
      <w:r w:rsidR="0078149F">
        <w:t>Form and</w:t>
      </w:r>
      <w:r w:rsidR="0011429B">
        <w:t xml:space="preserve"> send this to </w:t>
      </w:r>
      <w:r w:rsidR="001257BC">
        <w:t>People Direct</w:t>
      </w:r>
      <w:r w:rsidR="0011429B">
        <w:t xml:space="preserve">. Shared Services will </w:t>
      </w:r>
      <w:r>
        <w:t>write to the</w:t>
      </w:r>
      <w:r w:rsidR="00CD39DB">
        <w:t xml:space="preserve"> team </w:t>
      </w:r>
      <w:r>
        <w:t>m</w:t>
      </w:r>
      <w:r w:rsidR="00CD39DB">
        <w:t>ember</w:t>
      </w:r>
      <w:r>
        <w:t xml:space="preserve"> using the Parental Leave Appeal letter, le</w:t>
      </w:r>
      <w:r w:rsidR="0011429B">
        <w:t>t</w:t>
      </w:r>
      <w:r>
        <w:t>t</w:t>
      </w:r>
      <w:r w:rsidR="0011429B">
        <w:t>ing</w:t>
      </w:r>
      <w:r>
        <w:t xml:space="preserve"> them know that they have the right to appeal. </w:t>
      </w:r>
      <w:r w:rsidR="0011429B">
        <w:t xml:space="preserve">Team members must write to People Direct within seven calendar days of being told that their dates cannot be accommodated. The next level of line management will then review the case and find a mutually suitable arrangement. </w:t>
      </w:r>
    </w:p>
    <w:p w14:paraId="79EF606E" w14:textId="77777777" w:rsidR="009D276C" w:rsidRDefault="009D276C" w:rsidP="00895BDE">
      <w:pPr>
        <w:pStyle w:val="Appendix"/>
      </w:pPr>
      <w:r>
        <w:br w:type="page"/>
      </w:r>
    </w:p>
    <w:p w14:paraId="7DD88875" w14:textId="658D547E" w:rsidR="00895BDE" w:rsidRDefault="00895BDE" w:rsidP="00895BDE">
      <w:pPr>
        <w:pStyle w:val="Appendix"/>
      </w:pPr>
      <w:bookmarkStart w:id="32" w:name="QuestionsB"/>
      <w:bookmarkStart w:id="33" w:name="_Toc133404604"/>
      <w:bookmarkEnd w:id="32"/>
      <w:r>
        <w:lastRenderedPageBreak/>
        <w:t>Appendix B</w:t>
      </w:r>
      <w:bookmarkEnd w:id="33"/>
    </w:p>
    <w:p w14:paraId="76F7EADC" w14:textId="6877DB34" w:rsidR="00895BDE" w:rsidRDefault="00895BDE">
      <w:pPr>
        <w:pStyle w:val="HowtoHeading"/>
      </w:pPr>
      <w:bookmarkStart w:id="34" w:name="_Toc133404605"/>
      <w:r>
        <w:t>Questions</w:t>
      </w:r>
      <w:r w:rsidR="005D6158">
        <w:t xml:space="preserve"> and a</w:t>
      </w:r>
      <w:r w:rsidR="00A534E1">
        <w:t>nswers</w:t>
      </w:r>
      <w:bookmarkEnd w:id="34"/>
    </w:p>
    <w:p w14:paraId="6F553F11" w14:textId="63CF7FED" w:rsidR="00AC3D80" w:rsidRDefault="00AC3D80">
      <w:pPr>
        <w:pStyle w:val="Heading4"/>
      </w:pPr>
      <w:r>
        <w:t>What is parental responsibility?</w:t>
      </w:r>
    </w:p>
    <w:p w14:paraId="19B58582" w14:textId="3012E225" w:rsidR="00AC3D80" w:rsidRDefault="00AC3D80" w:rsidP="00804246">
      <w:r w:rsidRPr="00AC3D80">
        <w:t>All mothers and most fathers have legal rights and responsibilities as a parent - known as ‘parental responsibility’.</w:t>
      </w:r>
      <w:r>
        <w:t xml:space="preserve"> </w:t>
      </w:r>
      <w:r w:rsidRPr="00AC3D80">
        <w:t>If you have parental responsibility, your most important roles are to</w:t>
      </w:r>
      <w:r>
        <w:t xml:space="preserve"> </w:t>
      </w:r>
      <w:r w:rsidRPr="00AC3D80">
        <w:t xml:space="preserve">provide a home </w:t>
      </w:r>
      <w:r>
        <w:t xml:space="preserve">and </w:t>
      </w:r>
      <w:r w:rsidRPr="00AC3D80">
        <w:t>protect and maintain the child</w:t>
      </w:r>
      <w:r>
        <w:t>.</w:t>
      </w:r>
    </w:p>
    <w:p w14:paraId="14FC59EF" w14:textId="74F6D26D" w:rsidR="00AC3D80" w:rsidRPr="00CC2741" w:rsidRDefault="00AC3D80" w:rsidP="00804246">
      <w:r w:rsidRPr="00804246">
        <w:rPr>
          <w:b/>
        </w:rPr>
        <w:t>Who has parental responsibility?</w:t>
      </w:r>
    </w:p>
    <w:p w14:paraId="6B0D3F01" w14:textId="6C99B188" w:rsidR="00057085" w:rsidRDefault="00AC3D80" w:rsidP="00804246">
      <w:r w:rsidRPr="00AC3D80">
        <w:t xml:space="preserve">A mother automatically has parental responsibility for </w:t>
      </w:r>
      <w:r w:rsidR="00CD39DB">
        <w:t>t</w:t>
      </w:r>
      <w:r w:rsidRPr="00AC3D80">
        <w:t>he</w:t>
      </w:r>
      <w:r w:rsidR="00CD39DB">
        <w:t>i</w:t>
      </w:r>
      <w:r w:rsidRPr="00AC3D80">
        <w:t>r child from birth.</w:t>
      </w:r>
      <w:r>
        <w:t xml:space="preserve"> A father </w:t>
      </w:r>
      <w:r w:rsidR="00CC2741">
        <w:t xml:space="preserve">or partner </w:t>
      </w:r>
      <w:r>
        <w:t xml:space="preserve">usually has parental responsibility if either married </w:t>
      </w:r>
      <w:r w:rsidR="00AA4CEB">
        <w:t xml:space="preserve">or in a civil partnership with </w:t>
      </w:r>
      <w:r>
        <w:t xml:space="preserve">the child’s mother or </w:t>
      </w:r>
      <w:r w:rsidR="00CD39DB">
        <w:t xml:space="preserve">is </w:t>
      </w:r>
      <w:r>
        <w:t xml:space="preserve">listed on the birth </w:t>
      </w:r>
      <w:r w:rsidR="00CC2741">
        <w:t xml:space="preserve">or adoption </w:t>
      </w:r>
      <w:r>
        <w:t>certificate.</w:t>
      </w:r>
    </w:p>
    <w:p w14:paraId="737A917C" w14:textId="0731EA09" w:rsidR="00EB371A" w:rsidRDefault="00EB371A" w:rsidP="00804246">
      <w:r w:rsidRPr="00EB371A">
        <w:t xml:space="preserve">Foster parents </w:t>
      </w:r>
      <w:r w:rsidR="00CD39DB">
        <w:t>or</w:t>
      </w:r>
      <w:r w:rsidR="00CD39DB" w:rsidRPr="00EB371A">
        <w:t xml:space="preserve"> </w:t>
      </w:r>
      <w:r w:rsidRPr="00EB371A">
        <w:t>family and friend carers (sometimes referred to as kinship carers) do not automatically have parental responsibility unless it has been granted through the courts or by a formal written agreement.</w:t>
      </w:r>
    </w:p>
    <w:p w14:paraId="5F7A6162" w14:textId="372F202B" w:rsidR="00AC3D80" w:rsidRDefault="00AC3D80" w:rsidP="00804246">
      <w:r w:rsidRPr="00AC3D80">
        <w:t>You can apply for parental responsibility if you do not automatically have it.</w:t>
      </w:r>
    </w:p>
    <w:p w14:paraId="42CA3517" w14:textId="5AE8BC50" w:rsidR="00C5606A" w:rsidRDefault="00C5606A">
      <w:pPr>
        <w:pStyle w:val="Heading4"/>
      </w:pPr>
      <w:r>
        <w:t xml:space="preserve">Am </w:t>
      </w:r>
      <w:r w:rsidRPr="00C5606A">
        <w:t>I still entitled to parental leave</w:t>
      </w:r>
      <w:r>
        <w:t xml:space="preserve"> if I have already taken some with my previous employer?</w:t>
      </w:r>
    </w:p>
    <w:p w14:paraId="69BB8BA2" w14:textId="761064A2" w:rsidR="00C5606A" w:rsidRDefault="00C5606A" w:rsidP="00804246">
      <w:r>
        <w:t xml:space="preserve">You can request to use the balance </w:t>
      </w:r>
      <w:r w:rsidR="003A60D9">
        <w:t>of what you have left if you have not used your full entitlement of 18 weeks (per child).</w:t>
      </w:r>
    </w:p>
    <w:p w14:paraId="6DF1967B" w14:textId="4F7A9052" w:rsidR="003E567B" w:rsidRPr="00EA1D07" w:rsidRDefault="003E567B" w:rsidP="00804246">
      <w:r w:rsidRPr="00804246">
        <w:rPr>
          <w:b/>
        </w:rPr>
        <w:t xml:space="preserve">Who decides </w:t>
      </w:r>
      <w:r>
        <w:rPr>
          <w:b/>
        </w:rPr>
        <w:t>on wh</w:t>
      </w:r>
      <w:r w:rsidR="00606642">
        <w:rPr>
          <w:b/>
        </w:rPr>
        <w:t xml:space="preserve">ether </w:t>
      </w:r>
      <w:r w:rsidRPr="00804246">
        <w:rPr>
          <w:b/>
        </w:rPr>
        <w:t xml:space="preserve">parental leave </w:t>
      </w:r>
      <w:r w:rsidR="00606642">
        <w:rPr>
          <w:b/>
        </w:rPr>
        <w:t xml:space="preserve">is </w:t>
      </w:r>
      <w:r w:rsidRPr="00804246">
        <w:rPr>
          <w:b/>
        </w:rPr>
        <w:t>paid or unpaid?</w:t>
      </w:r>
    </w:p>
    <w:p w14:paraId="0E6EC677" w14:textId="2E23C878" w:rsidR="003E567B" w:rsidRDefault="00A534E1" w:rsidP="00804246">
      <w:r w:rsidRPr="00A534E1">
        <w:t xml:space="preserve">You have the flexibility to choose which </w:t>
      </w:r>
      <w:r>
        <w:t xml:space="preserve">four </w:t>
      </w:r>
      <w:r w:rsidRPr="00A534E1">
        <w:t xml:space="preserve">of your 18 weeks that you </w:t>
      </w:r>
      <w:r>
        <w:t>can claim are</w:t>
      </w:r>
      <w:r w:rsidRPr="00A534E1">
        <w:t xml:space="preserve"> paid. </w:t>
      </w:r>
      <w:r>
        <w:t>Y</w:t>
      </w:r>
      <w:r w:rsidRPr="00A534E1">
        <w:t xml:space="preserve">ou </w:t>
      </w:r>
      <w:r>
        <w:t>have the</w:t>
      </w:r>
      <w:r w:rsidRPr="00A534E1">
        <w:t xml:space="preserve"> flexibility to choose paid or unpaid </w:t>
      </w:r>
      <w:r>
        <w:t xml:space="preserve">leave </w:t>
      </w:r>
      <w:r w:rsidRPr="00A534E1">
        <w:t>to suit your individual family circumstances.</w:t>
      </w:r>
    </w:p>
    <w:p w14:paraId="4F2DDA0E" w14:textId="23A79EFF" w:rsidR="003145A7" w:rsidRPr="00EA1D07" w:rsidRDefault="003145A7" w:rsidP="00804246">
      <w:r w:rsidRPr="00804246">
        <w:rPr>
          <w:b/>
        </w:rPr>
        <w:t>Can parental leave immediately follow other forms of leave?</w:t>
      </w:r>
    </w:p>
    <w:p w14:paraId="708B6624" w14:textId="152C104E" w:rsidR="003145A7" w:rsidRPr="00DA2FC1" w:rsidRDefault="003145A7" w:rsidP="00804246">
      <w:r>
        <w:t xml:space="preserve">Yes, as long as the relevant </w:t>
      </w:r>
      <w:r w:rsidR="001B03EB">
        <w:t xml:space="preserve">21 days’ </w:t>
      </w:r>
      <w:r>
        <w:t>notice is given.</w:t>
      </w:r>
    </w:p>
    <w:p w14:paraId="20757D71" w14:textId="00A53A31" w:rsidR="00895BDE" w:rsidRDefault="00895BDE">
      <w:pPr>
        <w:pStyle w:val="Heading4"/>
      </w:pPr>
      <w:r>
        <w:lastRenderedPageBreak/>
        <w:t>I pay my Federation/Trade Union/another subscription directly from my pay. How will my unpaid parental leave affect this?</w:t>
      </w:r>
    </w:p>
    <w:p w14:paraId="51D8AE58" w14:textId="3A871FAA" w:rsidR="00895BDE" w:rsidRDefault="00895BDE" w:rsidP="00895BDE">
      <w:r>
        <w:t>If you pay subscriptions, contributions, or membership fees</w:t>
      </w:r>
      <w:r w:rsidR="00555C40">
        <w:t>,</w:t>
      </w:r>
      <w:r>
        <w:t xml:space="preserve"> directly from your pay, these will continue to be taken, as long as there is enough money in your pay to cover them. If there will not be enough money in your pay, you may wish to make alternative arrangements directly with the relevant organisation. </w:t>
      </w:r>
    </w:p>
    <w:p w14:paraId="5E99D11B" w14:textId="76853972" w:rsidR="00895BDE" w:rsidRDefault="00895BDE">
      <w:pPr>
        <w:pStyle w:val="Heading4"/>
      </w:pPr>
      <w:r>
        <w:t>How will parental leave affect my pension contributions?</w:t>
      </w:r>
    </w:p>
    <w:p w14:paraId="3A9F2841" w14:textId="6DE3EDBC" w:rsidR="00895BDE" w:rsidRDefault="00895BDE" w:rsidP="00895BDE">
      <w:r w:rsidRPr="00895BDE">
        <w:rPr>
          <w:b/>
        </w:rPr>
        <w:t>Officer</w:t>
      </w:r>
      <w:r>
        <w:rPr>
          <w:b/>
        </w:rPr>
        <w:t xml:space="preserve"> </w:t>
      </w:r>
      <w:r w:rsidR="001B03EB">
        <w:t>–</w:t>
      </w:r>
      <w:r>
        <w:t xml:space="preserve"> </w:t>
      </w:r>
      <w:r w:rsidR="001B03EB">
        <w:t>Officers who take unpaid leave are entitled to a maximum of two weeks of this leave to be reckonable for pension purposes each year (commencing1 April each year)</w:t>
      </w:r>
      <w:r w:rsidR="003654F7">
        <w:t xml:space="preserve">. The </w:t>
      </w:r>
      <w:r w:rsidR="0088194C">
        <w:t xml:space="preserve">unpaid </w:t>
      </w:r>
      <w:r w:rsidR="003654F7">
        <w:t>Parental Leave Application Form provides opportunity to confirm whether some or all of any unpaid period should be reckonable for pension purposes. Otherwise n</w:t>
      </w:r>
      <w:r>
        <w:t xml:space="preserve">o pension contributions will be made </w:t>
      </w:r>
      <w:r w:rsidR="00C5606A">
        <w:t>during periods of unpaid</w:t>
      </w:r>
      <w:r>
        <w:t xml:space="preserve"> parental leave. You may be able to elect to make back-payments to your pension, as long as you meet the timescales and other criteria set by the pension fund and/or Police Scotland/SP</w:t>
      </w:r>
      <w:r w:rsidR="004D0E69">
        <w:t>A</w:t>
      </w:r>
      <w:r>
        <w:t xml:space="preserve">. </w:t>
      </w:r>
      <w:r w:rsidR="00555C40">
        <w:t>If you do not make back-</w:t>
      </w:r>
      <w:r w:rsidR="004D0E69">
        <w:t xml:space="preserve">payments to your pension for any periods </w:t>
      </w:r>
      <w:r w:rsidR="00C5606A">
        <w:t xml:space="preserve">of unpaid </w:t>
      </w:r>
      <w:r w:rsidR="004D0E69">
        <w:t xml:space="preserve">parental leave, you will not accrue pensionable service for that time. </w:t>
      </w:r>
    </w:p>
    <w:p w14:paraId="0B0D463D" w14:textId="7C6F82B4" w:rsidR="004D0E69" w:rsidRDefault="004D0E69" w:rsidP="00895BDE">
      <w:r>
        <w:t xml:space="preserve">If you want to make back-payments to your pension, or to discuss this in more details, contact People </w:t>
      </w:r>
      <w:r w:rsidR="00C5606A">
        <w:t>Direct</w:t>
      </w:r>
      <w:r>
        <w:t>.</w:t>
      </w:r>
    </w:p>
    <w:p w14:paraId="36FA77D1" w14:textId="77777777" w:rsidR="00164073" w:rsidRDefault="004D0E69" w:rsidP="00895BDE">
      <w:r w:rsidRPr="004D0E69">
        <w:rPr>
          <w:b/>
        </w:rPr>
        <w:t xml:space="preserve">Authority/Police staff </w:t>
      </w:r>
      <w:r>
        <w:rPr>
          <w:b/>
        </w:rPr>
        <w:t xml:space="preserve">– </w:t>
      </w:r>
      <w:r>
        <w:t>If you are absent from work on unpaid leave for a continuous period of less than 31 days, you must</w:t>
      </w:r>
      <w:r w:rsidR="00164073">
        <w:t xml:space="preserve"> pay the pension contributions, based on the pay that you would have received, if you had been at work. The contributions will automatically be collected by payroll on your return to work.</w:t>
      </w:r>
    </w:p>
    <w:p w14:paraId="25C30114" w14:textId="77777777" w:rsidR="00164073" w:rsidRDefault="00164073">
      <w:pPr>
        <w:pStyle w:val="Heading4"/>
      </w:pPr>
      <w:r>
        <w:t>What if I am cited to attend court during my period of parental leave?</w:t>
      </w:r>
    </w:p>
    <w:p w14:paraId="6F934A64" w14:textId="1C9AC2BA" w:rsidR="004D0E69" w:rsidRDefault="00164073" w:rsidP="00164073">
      <w:r>
        <w:t>If you are</w:t>
      </w:r>
      <w:r w:rsidR="004D0E69">
        <w:t xml:space="preserve"> </w:t>
      </w:r>
      <w:r>
        <w:t xml:space="preserve">cited to court you must do so unless a doctor certifies you unfit to attend. You will be compensated for any hours that you are at court. The </w:t>
      </w:r>
      <w:hyperlink r:id="rId30" w:history="1">
        <w:r w:rsidRPr="00B81BCF">
          <w:rPr>
            <w:rStyle w:val="Hyperlink"/>
          </w:rPr>
          <w:t>Claim for Attendance at Court form (089-008)</w:t>
        </w:r>
      </w:hyperlink>
      <w:r>
        <w:t xml:space="preserve"> should be used to claim compensation. </w:t>
      </w:r>
    </w:p>
    <w:p w14:paraId="281280D9" w14:textId="0BE9E894" w:rsidR="00164073" w:rsidRDefault="00164073">
      <w:pPr>
        <w:pStyle w:val="Heading4"/>
      </w:pPr>
      <w:r>
        <w:lastRenderedPageBreak/>
        <w:t>Will taking parental leave affect my entitlement to annual leave or public holidays?</w:t>
      </w:r>
    </w:p>
    <w:p w14:paraId="1FE74303" w14:textId="60C09B4D" w:rsidR="00A534E1" w:rsidRDefault="00164073" w:rsidP="00164073">
      <w:r>
        <w:t xml:space="preserve">No. Annual leave will continue to accrue during a period of parental leave. Public holidays should not normally be taken as parental leave. If a </w:t>
      </w:r>
      <w:r w:rsidR="00C5606A">
        <w:t xml:space="preserve">period </w:t>
      </w:r>
      <w:r>
        <w:t>of parental leave includes one or more public holidays, managers should ensure that the public holidays are not taken as parental leave, and no pay is deducted for the public holidays.</w:t>
      </w:r>
    </w:p>
    <w:p w14:paraId="35D7B6B2" w14:textId="5812C7F1" w:rsidR="00A534E1" w:rsidRDefault="002B4D4C" w:rsidP="00A534E1">
      <w:pPr>
        <w:rPr>
          <w:rFonts w:cs="Arial"/>
          <w:b/>
        </w:rPr>
      </w:pPr>
      <w:r>
        <w:rPr>
          <w:rFonts w:cs="Arial"/>
          <w:b/>
        </w:rPr>
        <w:t>D</w:t>
      </w:r>
      <w:r w:rsidR="00A534E1">
        <w:rPr>
          <w:rFonts w:cs="Arial"/>
          <w:b/>
        </w:rPr>
        <w:t>o I need to provide evidence that my child was born</w:t>
      </w:r>
      <w:r>
        <w:rPr>
          <w:rFonts w:cs="Arial"/>
          <w:b/>
        </w:rPr>
        <w:t>/expected</w:t>
      </w:r>
      <w:r w:rsidR="00A534E1">
        <w:rPr>
          <w:rFonts w:cs="Arial"/>
          <w:b/>
        </w:rPr>
        <w:t>/adopted on or after 1 April 2022 in order to be eligible for paid leave?</w:t>
      </w:r>
    </w:p>
    <w:p w14:paraId="2F88A434" w14:textId="110B9F61" w:rsidR="00A534E1" w:rsidRDefault="00A534E1" w:rsidP="00A534E1">
      <w:pPr>
        <w:rPr>
          <w:rFonts w:cs="Arial"/>
        </w:rPr>
      </w:pPr>
      <w:r>
        <w:rPr>
          <w:rFonts w:cs="Arial"/>
        </w:rPr>
        <w:t>You do not need to automatically provide evidence to apply for the leave but you must be able to provide this if requested</w:t>
      </w:r>
      <w:r w:rsidR="00CD39DB">
        <w:rPr>
          <w:rFonts w:cs="Arial"/>
        </w:rPr>
        <w:t>.</w:t>
      </w:r>
      <w:r>
        <w:rPr>
          <w:rFonts w:cs="Arial"/>
        </w:rPr>
        <w:t xml:space="preserve"> You will </w:t>
      </w:r>
      <w:r w:rsidR="0088194C">
        <w:rPr>
          <w:rFonts w:cs="Arial"/>
        </w:rPr>
        <w:t>make</w:t>
      </w:r>
      <w:r>
        <w:rPr>
          <w:rFonts w:cs="Arial"/>
        </w:rPr>
        <w:t xml:space="preserve"> a declaration which states you will be able to provide evidence if required and that your child was born/adopted </w:t>
      </w:r>
      <w:r w:rsidR="002B4D4C">
        <w:rPr>
          <w:rFonts w:cs="Arial"/>
        </w:rPr>
        <w:t xml:space="preserve">or expected </w:t>
      </w:r>
      <w:r>
        <w:rPr>
          <w:rFonts w:cs="Arial"/>
        </w:rPr>
        <w:t>on or after 1 April 2022</w:t>
      </w:r>
      <w:r w:rsidR="00BB1528">
        <w:rPr>
          <w:rFonts w:cs="Arial"/>
        </w:rPr>
        <w:t xml:space="preserve"> depending on the qualifying criteria that applies to you</w:t>
      </w:r>
      <w:r>
        <w:rPr>
          <w:rFonts w:cs="Arial"/>
        </w:rPr>
        <w:t>.</w:t>
      </w:r>
    </w:p>
    <w:p w14:paraId="372F258A" w14:textId="77777777" w:rsidR="00A534E1" w:rsidRDefault="00A534E1" w:rsidP="00A534E1">
      <w:pPr>
        <w:rPr>
          <w:rFonts w:cs="Arial"/>
          <w:b/>
        </w:rPr>
      </w:pPr>
      <w:r>
        <w:rPr>
          <w:rFonts w:cs="Arial"/>
          <w:b/>
        </w:rPr>
        <w:t>My child was born after 1 April 2022 and I took unpaid parental leave in December 2022. Will I now be able to have this reimbursed?</w:t>
      </w:r>
    </w:p>
    <w:p w14:paraId="26BFF0CE" w14:textId="6DBD92D7" w:rsidR="00A534E1" w:rsidRDefault="00A534E1" w:rsidP="00A534E1">
      <w:pPr>
        <w:rPr>
          <w:rFonts w:cs="Arial"/>
        </w:rPr>
      </w:pPr>
      <w:r>
        <w:rPr>
          <w:rFonts w:cs="Arial"/>
        </w:rPr>
        <w:t xml:space="preserve">No. Paid parental leave </w:t>
      </w:r>
      <w:r w:rsidR="00CD39DB">
        <w:rPr>
          <w:rFonts w:cs="Arial"/>
        </w:rPr>
        <w:t>i</w:t>
      </w:r>
      <w:r>
        <w:rPr>
          <w:rFonts w:cs="Arial"/>
        </w:rPr>
        <w:t>s only available from 1 April 2023.</w:t>
      </w:r>
    </w:p>
    <w:p w14:paraId="09A81374" w14:textId="77777777" w:rsidR="00A534E1" w:rsidRDefault="00A534E1" w:rsidP="00A534E1">
      <w:pPr>
        <w:rPr>
          <w:rFonts w:cs="Arial"/>
          <w:b/>
        </w:rPr>
      </w:pPr>
      <w:r>
        <w:rPr>
          <w:rFonts w:cs="Arial"/>
          <w:b/>
        </w:rPr>
        <w:t>I want to apply for paid parental leave following on from adoption/maternity support leave.  Can I do this?</w:t>
      </w:r>
    </w:p>
    <w:p w14:paraId="0FFF0DDA" w14:textId="77777777" w:rsidR="00A534E1" w:rsidRPr="00195356" w:rsidRDefault="00A534E1" w:rsidP="00A534E1">
      <w:pPr>
        <w:rPr>
          <w:rFonts w:cs="Arial"/>
        </w:rPr>
      </w:pPr>
      <w:r>
        <w:rPr>
          <w:rFonts w:cs="Arial"/>
        </w:rPr>
        <w:t>Yes.  However, you should adhere to the guidance on the amount of notice that is required.</w:t>
      </w:r>
    </w:p>
    <w:p w14:paraId="46C32D53" w14:textId="77777777" w:rsidR="00A534E1" w:rsidRDefault="00A534E1" w:rsidP="00A534E1">
      <w:pPr>
        <w:rPr>
          <w:rFonts w:cs="Arial"/>
          <w:b/>
        </w:rPr>
      </w:pPr>
      <w:r>
        <w:rPr>
          <w:rFonts w:cs="Arial"/>
          <w:b/>
        </w:rPr>
        <w:t>Is the paid parental leave contractual and pensionable?</w:t>
      </w:r>
    </w:p>
    <w:p w14:paraId="48AEADC8" w14:textId="77777777" w:rsidR="00A534E1" w:rsidRPr="0047136A" w:rsidRDefault="00A534E1" w:rsidP="00A534E1">
      <w:pPr>
        <w:rPr>
          <w:rFonts w:cs="Arial"/>
        </w:rPr>
      </w:pPr>
      <w:r w:rsidRPr="0047136A">
        <w:rPr>
          <w:rFonts w:cs="Arial"/>
        </w:rPr>
        <w:t>Yes</w:t>
      </w:r>
    </w:p>
    <w:p w14:paraId="1CAFDE4C" w14:textId="77777777" w:rsidR="00A534E1" w:rsidRPr="00195356" w:rsidRDefault="00A534E1" w:rsidP="00A534E1">
      <w:pPr>
        <w:rPr>
          <w:rFonts w:cs="Arial"/>
        </w:rPr>
      </w:pPr>
    </w:p>
    <w:p w14:paraId="197EF950" w14:textId="77777777" w:rsidR="00A534E1" w:rsidRPr="00F82D4E" w:rsidRDefault="00A534E1" w:rsidP="00A534E1">
      <w:pPr>
        <w:rPr>
          <w:rFonts w:cs="Arial"/>
        </w:rPr>
      </w:pPr>
    </w:p>
    <w:p w14:paraId="351F46BF" w14:textId="060294F2" w:rsidR="00164073" w:rsidRDefault="00164073" w:rsidP="00164073">
      <w:r>
        <w:br w:type="page"/>
      </w:r>
    </w:p>
    <w:p w14:paraId="1EF87283" w14:textId="3470F37C" w:rsidR="00164073" w:rsidRDefault="00164073">
      <w:pPr>
        <w:pStyle w:val="Appendix"/>
      </w:pPr>
      <w:bookmarkStart w:id="35" w:name="Appendixc"/>
      <w:bookmarkStart w:id="36" w:name="_Toc133404606"/>
      <w:bookmarkEnd w:id="35"/>
      <w:r>
        <w:lastRenderedPageBreak/>
        <w:t xml:space="preserve">Appendix </w:t>
      </w:r>
      <w:r w:rsidR="00290098">
        <w:t>C</w:t>
      </w:r>
      <w:bookmarkEnd w:id="36"/>
    </w:p>
    <w:p w14:paraId="3C4DD445" w14:textId="3C01F342" w:rsidR="00164073" w:rsidRDefault="00164073">
      <w:pPr>
        <w:pStyle w:val="HowtoHeading"/>
      </w:pPr>
      <w:bookmarkStart w:id="37" w:name="_Toc133404607"/>
      <w:r>
        <w:t xml:space="preserve">The </w:t>
      </w:r>
      <w:r w:rsidR="00064697">
        <w:t>r</w:t>
      </w:r>
      <w:r>
        <w:t xml:space="preserve">ight to be </w:t>
      </w:r>
      <w:r w:rsidR="00064697">
        <w:t>a</w:t>
      </w:r>
      <w:r>
        <w:t>ccompanied</w:t>
      </w:r>
      <w:bookmarkEnd w:id="37"/>
      <w:r>
        <w:t xml:space="preserve"> </w:t>
      </w:r>
    </w:p>
    <w:p w14:paraId="7A1B3800" w14:textId="07628DF5" w:rsidR="00164073" w:rsidRDefault="00EA34ED" w:rsidP="00164073">
      <w:r>
        <w:t xml:space="preserve">You have the right to bring someone with you to any formal meetings e.g. disciplinary, grievance, capability etc. This could be a work colleague or a representative of: a Trade Union, Staff Association, Scottish Police Federation or Association of Scottish Police Superintendents. You have to make your own arrangements if you want to bring someone with you. </w:t>
      </w:r>
    </w:p>
    <w:p w14:paraId="758195F3" w14:textId="503D69EC" w:rsidR="00EA34ED" w:rsidRDefault="00EA34ED" w:rsidP="00164073">
      <w:r>
        <w:t xml:space="preserve">You have to tell us the name of the person at least 24 hours before the meeting. </w:t>
      </w:r>
    </w:p>
    <w:p w14:paraId="22134349" w14:textId="0B9E96F2" w:rsidR="00EA34ED" w:rsidRDefault="00EA34ED" w:rsidP="00164073">
      <w:r>
        <w:t xml:space="preserve">The work colleague or representative is entitled to take a reasonable amount of paid time off to attend the meeting. They should also be allowed time off to get to know the case and discuss any related matters before and after the meeting. </w:t>
      </w:r>
    </w:p>
    <w:p w14:paraId="08D78CB3" w14:textId="046901F5" w:rsidR="00EA34ED" w:rsidRDefault="00EA34ED" w:rsidP="00164073">
      <w:r>
        <w:t>The work colleague or representative can address the meeting to: sum up the case; respond to any views discussed at the meeting; confer with you during the meeting or ask for a break. They cannot answer questions of your behalf.</w:t>
      </w:r>
    </w:p>
    <w:p w14:paraId="73184055" w14:textId="6E5D5F32" w:rsidR="00EA34ED" w:rsidRDefault="00EA34ED" w:rsidP="00164073">
      <w:r>
        <w:t xml:space="preserve">Sometimes, you might be able to bring a work colleague or representative to an informal meeting. You have to be careful when asking or agreeing to this though, as it could make the meeting seem more formal than it has to be. You would have to talk this over with your manager before any arrangements are made. </w:t>
      </w:r>
    </w:p>
    <w:p w14:paraId="73145713" w14:textId="52BD5957" w:rsidR="00EA34ED" w:rsidRDefault="00197453" w:rsidP="00164073">
      <w:r>
        <w:t>At times, you might be able to bring a non-work colleagues. This could be if you need additional support because of a disability or you might need an interpreter if there are difficulties with understanding or language. You would have to talk this over with your manager before any arrangements are made.</w:t>
      </w:r>
    </w:p>
    <w:p w14:paraId="677D734E" w14:textId="1B13CB2E" w:rsidR="00197453" w:rsidRDefault="00197453" w:rsidP="00164073">
      <w:r>
        <w:t xml:space="preserve">If the work colleague or representative is unable to attend, the meeting can be rearranged. This will normally be within five working days of the original date. </w:t>
      </w:r>
    </w:p>
    <w:p w14:paraId="00B8C740" w14:textId="13730879" w:rsidR="00197453" w:rsidRPr="00164073" w:rsidRDefault="00197453" w:rsidP="00164073">
      <w:r>
        <w:t xml:space="preserve">If they are unable to attend the re-arranged meeting you might have to ask someone else. </w:t>
      </w:r>
    </w:p>
    <w:sectPr w:rsidR="00197453" w:rsidRPr="00164073" w:rsidSect="00F22FD7">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B297" w14:textId="77777777" w:rsidR="00A52DA7" w:rsidRDefault="00A52DA7" w:rsidP="009A13A9">
      <w:r>
        <w:separator/>
      </w:r>
    </w:p>
  </w:endnote>
  <w:endnote w:type="continuationSeparator" w:id="0">
    <w:p w14:paraId="3ED70FB1" w14:textId="77777777" w:rsidR="00A52DA7" w:rsidRDefault="00A52DA7" w:rsidP="009A13A9">
      <w:r>
        <w:continuationSeparator/>
      </w:r>
    </w:p>
  </w:endnote>
  <w:endnote w:type="continuationNotice" w:id="1">
    <w:p w14:paraId="0CB453B7" w14:textId="77777777" w:rsidR="00A52DA7" w:rsidRDefault="00A52DA7"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8FE" w14:textId="75094A88" w:rsidR="00A52DA7" w:rsidRDefault="00A52DA7">
    <w:pPr>
      <w:pStyle w:val="Footer"/>
    </w:pPr>
  </w:p>
  <w:p w14:paraId="007D32C1" w14:textId="02AEB33C" w:rsidR="00A52DA7" w:rsidRDefault="00A52DA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B60F2B">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5FA" w14:textId="4C60F633" w:rsidR="00A52DA7" w:rsidRDefault="00A52DA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B60F2B">
      <w:rPr>
        <w:rFonts w:ascii="Times New Roman" w:hAnsi="Times New Roman" w:cs="Times New Roman"/>
        <w:color w:val="FF0000"/>
      </w:rPr>
      <w:t>OFFICIAL</w:t>
    </w:r>
    <w:r>
      <w:rPr>
        <w:rFonts w:ascii="Times New Roman" w:hAnsi="Times New Roman" w:cs="Times New Roman"/>
        <w:color w:val="FF0000"/>
      </w:rPr>
      <w:fldChar w:fldCharType="end"/>
    </w:r>
  </w:p>
  <w:p w14:paraId="6EF2A8F9" w14:textId="4BD44110" w:rsidR="00A52DA7" w:rsidRPr="00F22FD7" w:rsidRDefault="00A52DA7" w:rsidP="00F22FD7">
    <w:pPr>
      <w:tabs>
        <w:tab w:val="left" w:pos="8505"/>
      </w:tabs>
      <w:rPr>
        <w:noProof/>
        <w:sz w:val="20"/>
      </w:rPr>
    </w:pPr>
    <w:r>
      <w:rPr>
        <w:sz w:val="20"/>
      </w:rPr>
      <w:t>V7.00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D35BCF">
      <w:rPr>
        <w:noProof/>
        <w:sz w:val="20"/>
      </w:rPr>
      <w:t>13</w:t>
    </w:r>
    <w:r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CE5" w14:textId="5B476A7F" w:rsidR="00A52DA7" w:rsidRDefault="00A52DA7"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B60F2B" w:rsidRPr="00B60F2B">
      <w:rPr>
        <w:rFonts w:ascii="Times New Roman" w:hAnsi="Times New Roman" w:cs="Times New Roman"/>
        <w:b/>
        <w:color w:val="FF0000"/>
      </w:rPr>
      <w:t>OFFICIAL</w:t>
    </w:r>
    <w:r>
      <w:rPr>
        <w:sz w:val="20"/>
      </w:rPr>
      <w:fldChar w:fldCharType="end"/>
    </w:r>
  </w:p>
  <w:p w14:paraId="03037ADE" w14:textId="05D69D41" w:rsidR="00A52DA7" w:rsidRPr="00584712" w:rsidRDefault="00A52DA7" w:rsidP="006C2E3F">
    <w:pPr>
      <w:tabs>
        <w:tab w:val="left" w:pos="8505"/>
      </w:tabs>
      <w:rPr>
        <w:sz w:val="20"/>
      </w:rPr>
    </w:pPr>
    <w:r>
      <w:rPr>
        <w:sz w:val="20"/>
      </w:rPr>
      <w:t>V7.00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FCFB" w14:textId="77777777" w:rsidR="00A52DA7" w:rsidRDefault="00A52DA7" w:rsidP="009A13A9">
      <w:r>
        <w:separator/>
      </w:r>
    </w:p>
  </w:footnote>
  <w:footnote w:type="continuationSeparator" w:id="0">
    <w:p w14:paraId="53CFBE3E" w14:textId="77777777" w:rsidR="00A52DA7" w:rsidRDefault="00A52DA7" w:rsidP="009A13A9">
      <w:r>
        <w:continuationSeparator/>
      </w:r>
    </w:p>
  </w:footnote>
  <w:footnote w:type="continuationNotice" w:id="1">
    <w:p w14:paraId="5B926CF7" w14:textId="77777777" w:rsidR="00A52DA7" w:rsidRDefault="00A52DA7"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F8E" w14:textId="63AA487A" w:rsidR="00A52DA7" w:rsidRDefault="00A52DA7"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F2B">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A52DA7" w:rsidRDefault="00A52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32C" w14:textId="3D93F0A3" w:rsidR="00A52DA7" w:rsidRDefault="00A52DA7"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F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C6AE" w14:textId="514BE5F8" w:rsidR="00A52DA7" w:rsidRPr="009C2439" w:rsidRDefault="00A52DA7" w:rsidP="009C2439">
    <w:pPr>
      <w:pStyle w:val="Header"/>
      <w:jc w:val="center"/>
      <w:rPr>
        <w:rFonts w:ascii="Times New Roman" w:hAnsi="Times New Roman" w:cs="Times New Roman"/>
        <w:b/>
        <w:color w:val="FF0000"/>
      </w:rP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F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1D6"/>
    <w:multiLevelType w:val="hybridMultilevel"/>
    <w:tmpl w:val="B9B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3BC7"/>
    <w:multiLevelType w:val="hybridMultilevel"/>
    <w:tmpl w:val="00AC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2566"/>
    <w:multiLevelType w:val="hybridMultilevel"/>
    <w:tmpl w:val="F110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9E9"/>
    <w:multiLevelType w:val="hybridMultilevel"/>
    <w:tmpl w:val="B334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726"/>
    <w:multiLevelType w:val="hybridMultilevel"/>
    <w:tmpl w:val="F3F6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386EF1"/>
    <w:multiLevelType w:val="hybridMultilevel"/>
    <w:tmpl w:val="218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2ECE58C9"/>
    <w:multiLevelType w:val="hybridMultilevel"/>
    <w:tmpl w:val="33F48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404D5"/>
    <w:multiLevelType w:val="hybridMultilevel"/>
    <w:tmpl w:val="341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E617E"/>
    <w:multiLevelType w:val="hybridMultilevel"/>
    <w:tmpl w:val="9012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00467"/>
    <w:multiLevelType w:val="hybridMultilevel"/>
    <w:tmpl w:val="42F8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72B7D"/>
    <w:multiLevelType w:val="hybridMultilevel"/>
    <w:tmpl w:val="2742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95454"/>
    <w:multiLevelType w:val="hybridMultilevel"/>
    <w:tmpl w:val="E618E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C3691"/>
    <w:multiLevelType w:val="hybridMultilevel"/>
    <w:tmpl w:val="1F0A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C79B5"/>
    <w:multiLevelType w:val="hybridMultilevel"/>
    <w:tmpl w:val="F2D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F4504A9"/>
    <w:multiLevelType w:val="hybridMultilevel"/>
    <w:tmpl w:val="0FC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02684">
    <w:abstractNumId w:val="7"/>
  </w:num>
  <w:num w:numId="2" w16cid:durableId="1117067176">
    <w:abstractNumId w:val="17"/>
  </w:num>
  <w:num w:numId="3" w16cid:durableId="1163155480">
    <w:abstractNumId w:val="8"/>
  </w:num>
  <w:num w:numId="4" w16cid:durableId="1825465173">
    <w:abstractNumId w:val="5"/>
  </w:num>
  <w:num w:numId="5" w16cid:durableId="1610115717">
    <w:abstractNumId w:val="1"/>
  </w:num>
  <w:num w:numId="6" w16cid:durableId="898328033">
    <w:abstractNumId w:val="14"/>
  </w:num>
  <w:num w:numId="7" w16cid:durableId="2110003145">
    <w:abstractNumId w:val="18"/>
  </w:num>
  <w:num w:numId="8" w16cid:durableId="520707818">
    <w:abstractNumId w:val="0"/>
  </w:num>
  <w:num w:numId="9" w16cid:durableId="1730764010">
    <w:abstractNumId w:val="3"/>
  </w:num>
  <w:num w:numId="10" w16cid:durableId="1585140059">
    <w:abstractNumId w:val="13"/>
  </w:num>
  <w:num w:numId="11" w16cid:durableId="796028621">
    <w:abstractNumId w:val="4"/>
  </w:num>
  <w:num w:numId="12" w16cid:durableId="789325966">
    <w:abstractNumId w:val="6"/>
  </w:num>
  <w:num w:numId="13" w16cid:durableId="1083189228">
    <w:abstractNumId w:val="16"/>
  </w:num>
  <w:num w:numId="14" w16cid:durableId="179392306">
    <w:abstractNumId w:val="11"/>
  </w:num>
  <w:num w:numId="15" w16cid:durableId="206648856">
    <w:abstractNumId w:val="12"/>
  </w:num>
  <w:num w:numId="16" w16cid:durableId="1621956355">
    <w:abstractNumId w:val="15"/>
  </w:num>
  <w:num w:numId="17" w16cid:durableId="366103022">
    <w:abstractNumId w:val="2"/>
  </w:num>
  <w:num w:numId="18" w16cid:durableId="1313095247">
    <w:abstractNumId w:val="9"/>
  </w:num>
  <w:num w:numId="19" w16cid:durableId="7089895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132FC"/>
    <w:rsid w:val="00020CA5"/>
    <w:rsid w:val="00024A23"/>
    <w:rsid w:val="0004043C"/>
    <w:rsid w:val="00044ED4"/>
    <w:rsid w:val="00046DDD"/>
    <w:rsid w:val="00057085"/>
    <w:rsid w:val="00064697"/>
    <w:rsid w:val="000656BC"/>
    <w:rsid w:val="000706AB"/>
    <w:rsid w:val="0007075E"/>
    <w:rsid w:val="000771CB"/>
    <w:rsid w:val="00077D2D"/>
    <w:rsid w:val="000806DB"/>
    <w:rsid w:val="00091005"/>
    <w:rsid w:val="000B0994"/>
    <w:rsid w:val="000C6729"/>
    <w:rsid w:val="000D121F"/>
    <w:rsid w:val="000D73F2"/>
    <w:rsid w:val="000E5F94"/>
    <w:rsid w:val="000E6D66"/>
    <w:rsid w:val="000E7AD2"/>
    <w:rsid w:val="00113A2E"/>
    <w:rsid w:val="0011429B"/>
    <w:rsid w:val="00121505"/>
    <w:rsid w:val="00124AA7"/>
    <w:rsid w:val="001257BC"/>
    <w:rsid w:val="00134294"/>
    <w:rsid w:val="00151EB0"/>
    <w:rsid w:val="00152AA5"/>
    <w:rsid w:val="00164073"/>
    <w:rsid w:val="00167046"/>
    <w:rsid w:val="00182DBF"/>
    <w:rsid w:val="00197453"/>
    <w:rsid w:val="001B03EB"/>
    <w:rsid w:val="001C4625"/>
    <w:rsid w:val="001D2C99"/>
    <w:rsid w:val="001E46F1"/>
    <w:rsid w:val="001F000C"/>
    <w:rsid w:val="00223333"/>
    <w:rsid w:val="00226A2A"/>
    <w:rsid w:val="00230995"/>
    <w:rsid w:val="002401CF"/>
    <w:rsid w:val="00264B02"/>
    <w:rsid w:val="00277557"/>
    <w:rsid w:val="00286A64"/>
    <w:rsid w:val="00290098"/>
    <w:rsid w:val="002A50FE"/>
    <w:rsid w:val="002B4D4C"/>
    <w:rsid w:val="002C4779"/>
    <w:rsid w:val="002D1395"/>
    <w:rsid w:val="002D7035"/>
    <w:rsid w:val="002E2206"/>
    <w:rsid w:val="002E5C9A"/>
    <w:rsid w:val="002F6ECF"/>
    <w:rsid w:val="00306656"/>
    <w:rsid w:val="003145A7"/>
    <w:rsid w:val="003210A3"/>
    <w:rsid w:val="00326FE9"/>
    <w:rsid w:val="003654F7"/>
    <w:rsid w:val="003850BD"/>
    <w:rsid w:val="00385E2A"/>
    <w:rsid w:val="003A60D9"/>
    <w:rsid w:val="003B5D8F"/>
    <w:rsid w:val="003B7232"/>
    <w:rsid w:val="003C4F52"/>
    <w:rsid w:val="003E567B"/>
    <w:rsid w:val="003E7FF4"/>
    <w:rsid w:val="003F741A"/>
    <w:rsid w:val="0042357D"/>
    <w:rsid w:val="004237D0"/>
    <w:rsid w:val="00427849"/>
    <w:rsid w:val="00427B45"/>
    <w:rsid w:val="00444939"/>
    <w:rsid w:val="00451C97"/>
    <w:rsid w:val="00454874"/>
    <w:rsid w:val="004612C5"/>
    <w:rsid w:val="00473AB4"/>
    <w:rsid w:val="00481C14"/>
    <w:rsid w:val="00494912"/>
    <w:rsid w:val="004A1832"/>
    <w:rsid w:val="004A41BD"/>
    <w:rsid w:val="004B1B20"/>
    <w:rsid w:val="004D0E69"/>
    <w:rsid w:val="004D72FC"/>
    <w:rsid w:val="004E2D8D"/>
    <w:rsid w:val="004F4D44"/>
    <w:rsid w:val="004F5BEF"/>
    <w:rsid w:val="00510496"/>
    <w:rsid w:val="005231B5"/>
    <w:rsid w:val="005312D7"/>
    <w:rsid w:val="00536421"/>
    <w:rsid w:val="0054044C"/>
    <w:rsid w:val="005414AC"/>
    <w:rsid w:val="00547341"/>
    <w:rsid w:val="00551154"/>
    <w:rsid w:val="00555C40"/>
    <w:rsid w:val="0057289E"/>
    <w:rsid w:val="00575214"/>
    <w:rsid w:val="00584712"/>
    <w:rsid w:val="00592802"/>
    <w:rsid w:val="005A525E"/>
    <w:rsid w:val="005A54C5"/>
    <w:rsid w:val="005B4780"/>
    <w:rsid w:val="005C0D4C"/>
    <w:rsid w:val="005C1EEE"/>
    <w:rsid w:val="005C6ECE"/>
    <w:rsid w:val="005C6FC3"/>
    <w:rsid w:val="005D0111"/>
    <w:rsid w:val="005D0F62"/>
    <w:rsid w:val="005D6158"/>
    <w:rsid w:val="005F0AF9"/>
    <w:rsid w:val="00606642"/>
    <w:rsid w:val="00630F87"/>
    <w:rsid w:val="0066293B"/>
    <w:rsid w:val="0066445F"/>
    <w:rsid w:val="0067705C"/>
    <w:rsid w:val="006B1D5B"/>
    <w:rsid w:val="006C1EF0"/>
    <w:rsid w:val="006C2E3F"/>
    <w:rsid w:val="006C2F4F"/>
    <w:rsid w:val="006D37E1"/>
    <w:rsid w:val="006E2FA8"/>
    <w:rsid w:val="00706058"/>
    <w:rsid w:val="007240CD"/>
    <w:rsid w:val="00727D14"/>
    <w:rsid w:val="0073768B"/>
    <w:rsid w:val="00747814"/>
    <w:rsid w:val="00756572"/>
    <w:rsid w:val="00760B2C"/>
    <w:rsid w:val="007659EC"/>
    <w:rsid w:val="00767020"/>
    <w:rsid w:val="0078149F"/>
    <w:rsid w:val="00785D8D"/>
    <w:rsid w:val="00795655"/>
    <w:rsid w:val="00795B9F"/>
    <w:rsid w:val="007972A4"/>
    <w:rsid w:val="007A2444"/>
    <w:rsid w:val="007C6A95"/>
    <w:rsid w:val="007F09FC"/>
    <w:rsid w:val="00800222"/>
    <w:rsid w:val="00800927"/>
    <w:rsid w:val="00804246"/>
    <w:rsid w:val="00816DF4"/>
    <w:rsid w:val="00820A50"/>
    <w:rsid w:val="00834624"/>
    <w:rsid w:val="00862D12"/>
    <w:rsid w:val="00863992"/>
    <w:rsid w:val="0087131E"/>
    <w:rsid w:val="00872BBC"/>
    <w:rsid w:val="008756F6"/>
    <w:rsid w:val="008767DD"/>
    <w:rsid w:val="0088194C"/>
    <w:rsid w:val="008821E0"/>
    <w:rsid w:val="00892E72"/>
    <w:rsid w:val="008930C8"/>
    <w:rsid w:val="00895BDE"/>
    <w:rsid w:val="008A5C39"/>
    <w:rsid w:val="008C4903"/>
    <w:rsid w:val="008C4E97"/>
    <w:rsid w:val="008E258B"/>
    <w:rsid w:val="008E26D2"/>
    <w:rsid w:val="008E30D6"/>
    <w:rsid w:val="00906585"/>
    <w:rsid w:val="00907089"/>
    <w:rsid w:val="0094109C"/>
    <w:rsid w:val="00960927"/>
    <w:rsid w:val="009728B0"/>
    <w:rsid w:val="0098110B"/>
    <w:rsid w:val="009965F5"/>
    <w:rsid w:val="009A13A9"/>
    <w:rsid w:val="009A212B"/>
    <w:rsid w:val="009A3618"/>
    <w:rsid w:val="009A7240"/>
    <w:rsid w:val="009C2439"/>
    <w:rsid w:val="009D1ABC"/>
    <w:rsid w:val="009D276C"/>
    <w:rsid w:val="009E5D59"/>
    <w:rsid w:val="00A248C6"/>
    <w:rsid w:val="00A47D03"/>
    <w:rsid w:val="00A51D17"/>
    <w:rsid w:val="00A52DA7"/>
    <w:rsid w:val="00A534E1"/>
    <w:rsid w:val="00A630AF"/>
    <w:rsid w:val="00A646AC"/>
    <w:rsid w:val="00A85403"/>
    <w:rsid w:val="00AA3D34"/>
    <w:rsid w:val="00AA4CEB"/>
    <w:rsid w:val="00AA59A3"/>
    <w:rsid w:val="00AB02ED"/>
    <w:rsid w:val="00AB03B4"/>
    <w:rsid w:val="00AC2E40"/>
    <w:rsid w:val="00AC3D80"/>
    <w:rsid w:val="00AC70EB"/>
    <w:rsid w:val="00AE414D"/>
    <w:rsid w:val="00AF30FB"/>
    <w:rsid w:val="00AF75D4"/>
    <w:rsid w:val="00B13C8E"/>
    <w:rsid w:val="00B15959"/>
    <w:rsid w:val="00B4344E"/>
    <w:rsid w:val="00B60F2B"/>
    <w:rsid w:val="00B73549"/>
    <w:rsid w:val="00B80901"/>
    <w:rsid w:val="00B811A4"/>
    <w:rsid w:val="00B81BCF"/>
    <w:rsid w:val="00B8536A"/>
    <w:rsid w:val="00BA4ED4"/>
    <w:rsid w:val="00BB1528"/>
    <w:rsid w:val="00BC67A5"/>
    <w:rsid w:val="00BD2392"/>
    <w:rsid w:val="00C00459"/>
    <w:rsid w:val="00C04736"/>
    <w:rsid w:val="00C21A25"/>
    <w:rsid w:val="00C24553"/>
    <w:rsid w:val="00C45BB1"/>
    <w:rsid w:val="00C5606A"/>
    <w:rsid w:val="00C56E6D"/>
    <w:rsid w:val="00C707D2"/>
    <w:rsid w:val="00C909C8"/>
    <w:rsid w:val="00C92C4E"/>
    <w:rsid w:val="00CA296D"/>
    <w:rsid w:val="00CC0B63"/>
    <w:rsid w:val="00CC2741"/>
    <w:rsid w:val="00CD39DB"/>
    <w:rsid w:val="00CD737A"/>
    <w:rsid w:val="00CE0C27"/>
    <w:rsid w:val="00CE7130"/>
    <w:rsid w:val="00CF2926"/>
    <w:rsid w:val="00D11400"/>
    <w:rsid w:val="00D13AED"/>
    <w:rsid w:val="00D22E11"/>
    <w:rsid w:val="00D27C44"/>
    <w:rsid w:val="00D35BCF"/>
    <w:rsid w:val="00D65210"/>
    <w:rsid w:val="00D70ED6"/>
    <w:rsid w:val="00D723B2"/>
    <w:rsid w:val="00D77624"/>
    <w:rsid w:val="00D77EAC"/>
    <w:rsid w:val="00D955E6"/>
    <w:rsid w:val="00D967A5"/>
    <w:rsid w:val="00DA2FC1"/>
    <w:rsid w:val="00DC0207"/>
    <w:rsid w:val="00DC32A7"/>
    <w:rsid w:val="00DD0A6C"/>
    <w:rsid w:val="00DD2510"/>
    <w:rsid w:val="00DD2666"/>
    <w:rsid w:val="00DD387F"/>
    <w:rsid w:val="00DD4FAC"/>
    <w:rsid w:val="00DE0645"/>
    <w:rsid w:val="00DE26EF"/>
    <w:rsid w:val="00DE77F5"/>
    <w:rsid w:val="00E34C4C"/>
    <w:rsid w:val="00E37EC4"/>
    <w:rsid w:val="00E42031"/>
    <w:rsid w:val="00E73DDE"/>
    <w:rsid w:val="00E849AD"/>
    <w:rsid w:val="00E910E7"/>
    <w:rsid w:val="00E97365"/>
    <w:rsid w:val="00EA08BC"/>
    <w:rsid w:val="00EA1D07"/>
    <w:rsid w:val="00EA34ED"/>
    <w:rsid w:val="00EB371A"/>
    <w:rsid w:val="00EC6C13"/>
    <w:rsid w:val="00EE3184"/>
    <w:rsid w:val="00F012D4"/>
    <w:rsid w:val="00F03D31"/>
    <w:rsid w:val="00F11365"/>
    <w:rsid w:val="00F22FD7"/>
    <w:rsid w:val="00F30B03"/>
    <w:rsid w:val="00F460C9"/>
    <w:rsid w:val="00F479EE"/>
    <w:rsid w:val="00F6785D"/>
    <w:rsid w:val="00FA0F96"/>
    <w:rsid w:val="00FD5F4A"/>
    <w:rsid w:val="00FD6F4A"/>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760B2C"/>
    <w:pPr>
      <w:keepNext/>
      <w:keepLines/>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760B2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760B2C"/>
    <w:pPr>
      <w:numPr>
        <w:ilvl w:val="0"/>
        <w:numId w:val="0"/>
      </w:numPr>
      <w:contextualSpacing w:val="0"/>
    </w:pPr>
  </w:style>
  <w:style w:type="character" w:customStyle="1" w:styleId="HowtoHeadingChar">
    <w:name w:val="How to Heading Char"/>
    <w:basedOn w:val="DefaultParagraphFont"/>
    <w:link w:val="HowtoHeading"/>
    <w:uiPriority w:val="5"/>
    <w:rsid w:val="00760B2C"/>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table" w:customStyle="1" w:styleId="Arial12ptbodytext1">
    <w:name w:val="Arial 12pt body text1"/>
    <w:basedOn w:val="TableNormal"/>
    <w:next w:val="TableGrid"/>
    <w:rsid w:val="00767020"/>
    <w:pPr>
      <w:spacing w:before="480" w:line="240" w:lineRule="auto"/>
      <w:ind w:left="992" w:hanging="992"/>
    </w:pPr>
    <w:rPr>
      <w:rFonts w:eastAsia="Times New Roman" w:cs="Times New Roman"/>
      <w:szCs w:val="20"/>
      <w:lang w:eastAsia="en-GB"/>
    </w:rPr>
    <w:tblPr/>
  </w:style>
  <w:style w:type="character" w:styleId="CommentReference">
    <w:name w:val="annotation reference"/>
    <w:basedOn w:val="DefaultParagraphFont"/>
    <w:uiPriority w:val="99"/>
    <w:semiHidden/>
    <w:rsid w:val="00EA08BC"/>
    <w:rPr>
      <w:sz w:val="16"/>
      <w:szCs w:val="16"/>
    </w:rPr>
  </w:style>
  <w:style w:type="paragraph" w:styleId="CommentText">
    <w:name w:val="annotation text"/>
    <w:basedOn w:val="Normal"/>
    <w:link w:val="CommentTextChar"/>
    <w:uiPriority w:val="99"/>
    <w:semiHidden/>
    <w:rsid w:val="00EA08BC"/>
    <w:pPr>
      <w:spacing w:line="240" w:lineRule="auto"/>
    </w:pPr>
    <w:rPr>
      <w:sz w:val="20"/>
      <w:szCs w:val="20"/>
    </w:rPr>
  </w:style>
  <w:style w:type="character" w:customStyle="1" w:styleId="CommentTextChar">
    <w:name w:val="Comment Text Char"/>
    <w:basedOn w:val="DefaultParagraphFont"/>
    <w:link w:val="CommentText"/>
    <w:uiPriority w:val="99"/>
    <w:semiHidden/>
    <w:rsid w:val="00EA08BC"/>
    <w:rPr>
      <w:sz w:val="20"/>
      <w:szCs w:val="20"/>
    </w:rPr>
  </w:style>
  <w:style w:type="paragraph" w:styleId="CommentSubject">
    <w:name w:val="annotation subject"/>
    <w:basedOn w:val="CommentText"/>
    <w:next w:val="CommentText"/>
    <w:link w:val="CommentSubjectChar"/>
    <w:uiPriority w:val="99"/>
    <w:semiHidden/>
    <w:rsid w:val="00EA08BC"/>
    <w:rPr>
      <w:b/>
      <w:bCs/>
    </w:rPr>
  </w:style>
  <w:style w:type="character" w:customStyle="1" w:styleId="CommentSubjectChar">
    <w:name w:val="Comment Subject Char"/>
    <w:basedOn w:val="CommentTextChar"/>
    <w:link w:val="CommentSubject"/>
    <w:uiPriority w:val="99"/>
    <w:semiHidden/>
    <w:rsid w:val="00EA08BC"/>
    <w:rPr>
      <w:b/>
      <w:bCs/>
      <w:sz w:val="20"/>
      <w:szCs w:val="20"/>
    </w:rPr>
  </w:style>
  <w:style w:type="character" w:styleId="FollowedHyperlink">
    <w:name w:val="FollowedHyperlink"/>
    <w:basedOn w:val="DefaultParagraphFont"/>
    <w:uiPriority w:val="99"/>
    <w:semiHidden/>
    <w:rsid w:val="00D7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pi.spnet.local/commonservices/people-and-development/policy-hub/ToolsResources/Parental%20Leave%20Calculator%20-%20Staff.xlsx" TargetMode="External"/><Relationship Id="rId26" Type="http://schemas.openxmlformats.org/officeDocument/2006/relationships/hyperlink" Target="https://www.legislation.gov.uk/uksi/2001/4010/contents/made" TargetMode="External"/><Relationship Id="rId21" Type="http://schemas.openxmlformats.org/officeDocument/2006/relationships/hyperlink" Target="https://spi.spnet.local/commonservices/people-and-development/policy-hub/Pages/Allowances-and-Expenses-(Staff).aspx"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commonservices/people-and-development/policy-hub/ToolsResources/Parental%20Leave%20-%20Claim%20for%20Attendance%20at%20Court%20Form.doc" TargetMode="External"/><Relationship Id="rId25" Type="http://schemas.openxmlformats.org/officeDocument/2006/relationships/hyperlink" Target="http://www.legislation.gov.uk/ssi/2013/61/mad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i.spnet.local/commonservices/people-and-development/policy-hub/ToolsResources/Unpaid%20Parental%20Leave%20Application%20Form%20089-011C.docx" TargetMode="External"/><Relationship Id="rId20" Type="http://schemas.openxmlformats.org/officeDocument/2006/relationships/hyperlink" Target="https://spi.spnet.local/commonservices/people-and-development/policy-hub/Pages/Special-Leave.aspx" TargetMode="External"/><Relationship Id="rId29" Type="http://schemas.openxmlformats.org/officeDocument/2006/relationships/hyperlink" Target="https://www.legislation.gov.uk/uksi/2013/283/ma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parental-rights-responsibiliti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pi.spnet.local/commonservices/people-and-development/policy-hub/ToolsResources/Parental%20Leave%20-%20Appeal%20Outcome.docx" TargetMode="External"/><Relationship Id="rId23" Type="http://schemas.openxmlformats.org/officeDocument/2006/relationships/hyperlink" Target="https://www.legislation.gov.uk/ukpga/1996/18/contents" TargetMode="External"/><Relationship Id="rId28" Type="http://schemas.openxmlformats.org/officeDocument/2006/relationships/hyperlink" Target="https://www.legislation.gov.uk/uksi/1999/3312/contents/made"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pi.spnet.local/commonservices/people-and-development/policy-hub/ToolsResources/Parental%20Leave%20Calculator%20-%20Officers.xls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policescotland/applications/Pages/People-Direct.aspx?refer=QuickLogo" TargetMode="External"/><Relationship Id="rId22" Type="http://schemas.openxmlformats.org/officeDocument/2006/relationships/hyperlink" Target="https://www.legislation.gov.uk/ukpga/1995/36/contents" TargetMode="External"/><Relationship Id="rId27" Type="http://schemas.openxmlformats.org/officeDocument/2006/relationships/hyperlink" Target="https://www.legislation.gov.uk/uksi/2006/2014/contents/made" TargetMode="External"/><Relationship Id="rId30" Type="http://schemas.openxmlformats.org/officeDocument/2006/relationships/hyperlink" Target="https://spi.spnet.local/commonservices/people-and-development/policy-hub/ToolsResources/Parental%20Leave%20-%20Claim%20for%20Attendance%20at%20Court%20Form.doc"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RM xmlns="328626ec-7376-41df-a3e4-7831eff98bf6">false</SPRM>
    <Published_x0020_Date xmlns="328626ec-7376-41df-a3e4-7831eff98bf6">2023-04-25T23:00:00+00:00</Published_x0020_Date>
    <Document_x0020_Version xmlns="328626ec-7376-41df-a3e4-7831eff98bf6">7.00</Document_x0020_Version>
    <Review_x0020_Cycle xmlns="328626ec-7376-41df-a3e4-7831eff98bf6">4</Review_x0020_Cyc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6.00</Document_x0020_Version>
    <Published_x0020_Date xmlns="328626ec-7376-41df-a3e4-7831eff98bf6">2019-10-24T23:00:00+00:00</Published_x0020_Date>
    <SPRM xmlns="328626ec-7376-41df-a3e4-7831eff98bf6">true</SPRM>
    <Review_x0020_Cycle xmlns="328626ec-7376-41df-a3e4-7831eff98bf6">4</Review_x0020_Cycle>
  </documentManagement>
</p:properties>
</file>

<file path=customXml/itemProps1.xml><?xml version="1.0" encoding="utf-8"?>
<ds:datastoreItem xmlns:ds="http://schemas.openxmlformats.org/officeDocument/2006/customXml" ds:itemID="{386E3294-E3E5-4BC1-859E-414078F6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95B4B-B6CE-4F98-ADB3-0F4B45CF69E4}">
  <ds:schemaRefs>
    <ds:schemaRef ds:uri="328626ec-7376-41df-a3e4-7831eff98bf6"/>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0A6D447-AC8F-4DE3-BC53-675334030C24}">
  <ds:schemaRefs>
    <ds:schemaRef ds:uri="http://schemas.openxmlformats.org/officeDocument/2006/bibliography"/>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 ds:uri="328626ec-7376-41df-a3e4-7831eff9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Vallance, Murray</cp:lastModifiedBy>
  <cp:revision>2</cp:revision>
  <cp:lastPrinted>2023-04-26T11:37:00Z</cp:lastPrinted>
  <dcterms:created xsi:type="dcterms:W3CDTF">2023-06-23T11:03:00Z</dcterms:created>
  <dcterms:modified xsi:type="dcterms:W3CDTF">2023-06-23T11:03:00Z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DocumentSetDescription">
    <vt:lpwstr/>
  </property>
  <property fmtid="{D5CDD505-2E9C-101B-9397-08002B2CF9AE}" pid="9" name="Document Type">
    <vt:lpwstr/>
  </property>
  <property fmtid="{D5CDD505-2E9C-101B-9397-08002B2CF9AE}" pid="10" name="_docset_NoMedatataSyncRequired">
    <vt:lpwstr>False</vt:lpwstr>
  </property>
  <property fmtid="{D5CDD505-2E9C-101B-9397-08002B2CF9AE}" pid="11" name="Author0">
    <vt:lpwstr/>
  </property>
  <property fmtid="{D5CDD505-2E9C-101B-9397-08002B2CF9AE}" pid="12" name="Business Area">
    <vt:lpwstr/>
  </property>
</Properties>
</file>