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715EFB7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A243F2">
              <w:t>3305</w:t>
            </w:r>
          </w:p>
          <w:p w14:paraId="34BDABA6" w14:textId="7E635CA0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67726">
              <w:t>31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724BDFD" w14:textId="77777777" w:rsidR="00A243F2" w:rsidRPr="00A243F2" w:rsidRDefault="00A243F2" w:rsidP="00A243F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A243F2">
        <w:rPr>
          <w:rFonts w:eastAsiaTheme="majorEastAsia" w:cstheme="majorBidi"/>
          <w:b/>
          <w:color w:val="000000" w:themeColor="text1"/>
          <w:szCs w:val="26"/>
        </w:rPr>
        <w:t>Please could you provide the following data regarding MOT-related fines issued by your force for the years 2022, 2023, 2024 and 2025 (with 2025 data provided up to the most recent available date):</w:t>
      </w:r>
    </w:p>
    <w:p w14:paraId="079983E8" w14:textId="78CFA533" w:rsidR="00A243F2" w:rsidRDefault="00A243F2" w:rsidP="00A243F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A243F2">
        <w:rPr>
          <w:rFonts w:eastAsiaTheme="majorEastAsia" w:cstheme="majorBidi"/>
          <w:b/>
          <w:color w:val="000000" w:themeColor="text1"/>
          <w:szCs w:val="26"/>
        </w:rPr>
        <w:t>1.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A243F2">
        <w:rPr>
          <w:rFonts w:eastAsiaTheme="majorEastAsia" w:cstheme="majorBidi"/>
          <w:b/>
          <w:color w:val="000000" w:themeColor="text1"/>
          <w:szCs w:val="26"/>
        </w:rPr>
        <w:t>The number of fines issued to motorists for not having a valid MOT.</w:t>
      </w:r>
    </w:p>
    <w:p w14:paraId="6DCCAB2E" w14:textId="77777777" w:rsidR="00A243F2" w:rsidRPr="00A243F2" w:rsidRDefault="00A243F2" w:rsidP="00A243F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A243F2">
        <w:rPr>
          <w:rFonts w:eastAsiaTheme="majorEastAsia" w:cstheme="majorBidi"/>
          <w:b/>
          <w:color w:val="000000" w:themeColor="text1"/>
          <w:szCs w:val="26"/>
        </w:rPr>
        <w:t>2.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A243F2">
        <w:rPr>
          <w:rFonts w:eastAsiaTheme="majorEastAsia" w:cstheme="majorBidi"/>
          <w:b/>
          <w:color w:val="000000" w:themeColor="text1"/>
          <w:szCs w:val="26"/>
        </w:rPr>
        <w:t>The number of fines paid.</w:t>
      </w:r>
    </w:p>
    <w:p w14:paraId="5FD0069C" w14:textId="77777777" w:rsidR="00A243F2" w:rsidRPr="00A243F2" w:rsidRDefault="00A243F2" w:rsidP="00A243F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A243F2">
        <w:rPr>
          <w:rFonts w:eastAsiaTheme="majorEastAsia" w:cstheme="majorBidi"/>
          <w:b/>
          <w:color w:val="000000" w:themeColor="text1"/>
          <w:szCs w:val="26"/>
        </w:rPr>
        <w:t>3.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A243F2">
        <w:rPr>
          <w:rFonts w:eastAsiaTheme="majorEastAsia" w:cstheme="majorBidi"/>
          <w:b/>
          <w:color w:val="000000" w:themeColor="text1"/>
          <w:szCs w:val="26"/>
        </w:rPr>
        <w:t>The number of fines cancelled.</w:t>
      </w:r>
    </w:p>
    <w:p w14:paraId="2CEECD38" w14:textId="3D89E81A" w:rsidR="00A243F2" w:rsidRPr="00A243F2" w:rsidRDefault="00A243F2" w:rsidP="00A243F2">
      <w:pPr>
        <w:tabs>
          <w:tab w:val="left" w:pos="5400"/>
        </w:tabs>
        <w:rPr>
          <w:rFonts w:ascii="Aptos Narrow" w:hAnsi="Aptos Narrow"/>
          <w:b/>
          <w:bCs/>
          <w:color w:val="000000"/>
          <w:lang w:eastAsia="en-GB"/>
        </w:rPr>
      </w:pPr>
      <w:r w:rsidRPr="00A243F2">
        <w:rPr>
          <w:rFonts w:eastAsiaTheme="majorEastAsia" w:cstheme="majorBidi"/>
          <w:bCs/>
          <w:color w:val="000000" w:themeColor="text1"/>
          <w:szCs w:val="26"/>
        </w:rPr>
        <w:t xml:space="preserve">The table below </w:t>
      </w:r>
      <w:r w:rsidR="00F3373D">
        <w:rPr>
          <w:rFonts w:eastAsiaTheme="majorEastAsia" w:cstheme="majorBidi"/>
          <w:bCs/>
          <w:color w:val="000000" w:themeColor="text1"/>
          <w:szCs w:val="26"/>
        </w:rPr>
        <w:t>details</w:t>
      </w:r>
      <w:r w:rsidRPr="00A243F2">
        <w:rPr>
          <w:rFonts w:eastAsiaTheme="majorEastAsia" w:cstheme="majorBidi"/>
          <w:bCs/>
          <w:color w:val="000000" w:themeColor="text1"/>
          <w:szCs w:val="26"/>
        </w:rPr>
        <w:t xml:space="preserve"> non-endorsable Fixed Penalty Notices issued </w:t>
      </w:r>
      <w:r w:rsidR="00F3373D">
        <w:rPr>
          <w:rFonts w:eastAsiaTheme="majorEastAsia" w:cstheme="majorBidi"/>
          <w:bCs/>
          <w:color w:val="000000" w:themeColor="text1"/>
          <w:szCs w:val="26"/>
        </w:rPr>
        <w:t xml:space="preserve">by </w:t>
      </w:r>
      <w:r w:rsidR="00F3373D" w:rsidRPr="00F3373D">
        <w:rPr>
          <w:rFonts w:eastAsiaTheme="majorEastAsia" w:cstheme="majorBidi"/>
          <w:bCs/>
          <w:color w:val="000000" w:themeColor="text1"/>
          <w:szCs w:val="26"/>
        </w:rPr>
        <w:t>Police Scotland</w:t>
      </w:r>
      <w:r w:rsidR="00F3373D"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 w:rsidRPr="00A243F2">
        <w:rPr>
          <w:rFonts w:eastAsiaTheme="majorEastAsia" w:cstheme="majorBidi"/>
          <w:bCs/>
          <w:color w:val="000000" w:themeColor="text1"/>
          <w:szCs w:val="26"/>
        </w:rPr>
        <w:t xml:space="preserve">in relation to </w:t>
      </w:r>
      <w:r w:rsidR="00F3373D">
        <w:rPr>
          <w:rFonts w:eastAsiaTheme="majorEastAsia" w:cstheme="majorBidi"/>
          <w:bCs/>
          <w:color w:val="000000" w:themeColor="text1"/>
          <w:szCs w:val="26"/>
        </w:rPr>
        <w:t xml:space="preserve">the offence of </w:t>
      </w:r>
      <w:r w:rsidRPr="00A243F2">
        <w:rPr>
          <w:rFonts w:eastAsiaTheme="majorEastAsia" w:cstheme="majorBidi"/>
          <w:bCs/>
          <w:color w:val="000000" w:themeColor="text1"/>
          <w:szCs w:val="26"/>
        </w:rPr>
        <w:t>not having a valid MOT certificate</w:t>
      </w:r>
      <w:r w:rsidR="00F3373D">
        <w:rPr>
          <w:rFonts w:eastAsiaTheme="majorEastAsia" w:cstheme="majorBidi"/>
          <w:bCs/>
          <w:color w:val="000000" w:themeColor="text1"/>
          <w:szCs w:val="26"/>
        </w:rPr>
        <w:t>:</w:t>
      </w:r>
    </w:p>
    <w:tbl>
      <w:tblPr>
        <w:tblStyle w:val="TableGrid"/>
        <w:tblW w:w="6232" w:type="dxa"/>
        <w:tblLook w:val="04A0" w:firstRow="1" w:lastRow="0" w:firstColumn="1" w:lastColumn="0" w:noHBand="0" w:noVBand="1"/>
      </w:tblPr>
      <w:tblGrid>
        <w:gridCol w:w="2021"/>
        <w:gridCol w:w="1052"/>
        <w:gridCol w:w="1053"/>
        <w:gridCol w:w="1053"/>
        <w:gridCol w:w="1053"/>
      </w:tblGrid>
      <w:tr w:rsidR="00F3373D" w14:paraId="177DC9CA" w14:textId="77777777" w:rsidTr="00F3373D">
        <w:tc>
          <w:tcPr>
            <w:tcW w:w="2021" w:type="dxa"/>
            <w:shd w:val="clear" w:color="auto" w:fill="D9D9D9" w:themeFill="background1" w:themeFillShade="D9"/>
            <w:vAlign w:val="bottom"/>
          </w:tcPr>
          <w:p w14:paraId="54C53543" w14:textId="1A1281B1" w:rsidR="00F3373D" w:rsidRPr="00A243F2" w:rsidRDefault="00F3373D" w:rsidP="00352552">
            <w:pPr>
              <w:tabs>
                <w:tab w:val="left" w:pos="5400"/>
              </w:tabs>
              <w:spacing w:line="240" w:lineRule="auto"/>
              <w:rPr>
                <w:rFonts w:eastAsiaTheme="majorEastAsia"/>
                <w:b/>
                <w:color w:val="000000" w:themeColor="text1"/>
                <w:szCs w:val="26"/>
              </w:rPr>
            </w:pPr>
            <w:r w:rsidRPr="00A243F2">
              <w:rPr>
                <w:b/>
                <w:bCs/>
                <w:color w:val="000000"/>
                <w:lang w:eastAsia="en-GB"/>
              </w:rPr>
              <w:t>Status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bottom"/>
          </w:tcPr>
          <w:p w14:paraId="2C99264E" w14:textId="6AFE699B" w:rsidR="00F3373D" w:rsidRPr="00A243F2" w:rsidRDefault="00F3373D" w:rsidP="00352552">
            <w:pPr>
              <w:tabs>
                <w:tab w:val="left" w:pos="5400"/>
              </w:tabs>
              <w:spacing w:line="240" w:lineRule="auto"/>
              <w:rPr>
                <w:rFonts w:eastAsiaTheme="majorEastAsia"/>
                <w:b/>
                <w:color w:val="000000" w:themeColor="text1"/>
                <w:szCs w:val="26"/>
              </w:rPr>
            </w:pPr>
            <w:r w:rsidRPr="00A243F2">
              <w:rPr>
                <w:b/>
                <w:bCs/>
                <w:color w:val="000000"/>
                <w:lang w:eastAsia="en-GB"/>
              </w:rPr>
              <w:t>2022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bottom"/>
          </w:tcPr>
          <w:p w14:paraId="0A5F4572" w14:textId="3D264DAE" w:rsidR="00F3373D" w:rsidRPr="00A243F2" w:rsidRDefault="00F3373D" w:rsidP="00352552">
            <w:pPr>
              <w:tabs>
                <w:tab w:val="left" w:pos="5400"/>
              </w:tabs>
              <w:spacing w:line="240" w:lineRule="auto"/>
              <w:rPr>
                <w:rFonts w:eastAsiaTheme="majorEastAsia"/>
                <w:b/>
                <w:color w:val="000000" w:themeColor="text1"/>
                <w:szCs w:val="26"/>
              </w:rPr>
            </w:pPr>
            <w:r w:rsidRPr="00A243F2">
              <w:rPr>
                <w:b/>
                <w:bCs/>
                <w:color w:val="000000"/>
                <w:lang w:eastAsia="en-GB"/>
              </w:rPr>
              <w:t>2023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bottom"/>
          </w:tcPr>
          <w:p w14:paraId="03F7E85B" w14:textId="017ED51F" w:rsidR="00F3373D" w:rsidRPr="00A243F2" w:rsidRDefault="00F3373D" w:rsidP="00352552">
            <w:pPr>
              <w:tabs>
                <w:tab w:val="left" w:pos="5400"/>
              </w:tabs>
              <w:spacing w:line="240" w:lineRule="auto"/>
              <w:rPr>
                <w:rFonts w:eastAsiaTheme="majorEastAsia"/>
                <w:b/>
                <w:color w:val="000000" w:themeColor="text1"/>
                <w:szCs w:val="26"/>
              </w:rPr>
            </w:pPr>
            <w:r w:rsidRPr="00A243F2">
              <w:rPr>
                <w:b/>
                <w:bCs/>
                <w:color w:val="000000"/>
                <w:lang w:eastAsia="en-GB"/>
              </w:rPr>
              <w:t>2024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bottom"/>
          </w:tcPr>
          <w:p w14:paraId="5899988A" w14:textId="79C2AF9E" w:rsidR="00F3373D" w:rsidRPr="00A243F2" w:rsidRDefault="00F3373D" w:rsidP="00352552">
            <w:pPr>
              <w:tabs>
                <w:tab w:val="left" w:pos="5400"/>
              </w:tabs>
              <w:spacing w:line="240" w:lineRule="auto"/>
              <w:rPr>
                <w:rFonts w:eastAsiaTheme="majorEastAsia"/>
                <w:b/>
                <w:color w:val="000000" w:themeColor="text1"/>
                <w:szCs w:val="26"/>
              </w:rPr>
            </w:pPr>
            <w:r w:rsidRPr="00A243F2">
              <w:rPr>
                <w:b/>
                <w:bCs/>
                <w:color w:val="000000"/>
                <w:lang w:eastAsia="en-GB"/>
              </w:rPr>
              <w:t>2025</w:t>
            </w:r>
          </w:p>
        </w:tc>
      </w:tr>
      <w:tr w:rsidR="00F3373D" w14:paraId="2A352F8A" w14:textId="77777777" w:rsidTr="00F3373D">
        <w:tc>
          <w:tcPr>
            <w:tcW w:w="2021" w:type="dxa"/>
            <w:vAlign w:val="bottom"/>
          </w:tcPr>
          <w:p w14:paraId="1FE48E07" w14:textId="01F4A0A0" w:rsidR="00F3373D" w:rsidRPr="00A243F2" w:rsidRDefault="00F3373D" w:rsidP="00352552">
            <w:pPr>
              <w:tabs>
                <w:tab w:val="left" w:pos="5400"/>
              </w:tabs>
              <w:spacing w:line="240" w:lineRule="auto"/>
              <w:rPr>
                <w:rFonts w:eastAsiaTheme="majorEastAsia"/>
                <w:b/>
                <w:color w:val="000000" w:themeColor="text1"/>
                <w:szCs w:val="26"/>
              </w:rPr>
            </w:pPr>
            <w:r w:rsidRPr="00A243F2">
              <w:rPr>
                <w:color w:val="000000"/>
                <w:lang w:eastAsia="en-GB"/>
              </w:rPr>
              <w:t>Paid</w:t>
            </w:r>
          </w:p>
        </w:tc>
        <w:tc>
          <w:tcPr>
            <w:tcW w:w="1052" w:type="dxa"/>
            <w:vAlign w:val="bottom"/>
          </w:tcPr>
          <w:p w14:paraId="1E296D53" w14:textId="5AE05EEA" w:rsidR="00F3373D" w:rsidRPr="00A243F2" w:rsidRDefault="00F3373D" w:rsidP="00352552">
            <w:pPr>
              <w:tabs>
                <w:tab w:val="left" w:pos="5400"/>
              </w:tabs>
              <w:spacing w:line="240" w:lineRule="auto"/>
              <w:rPr>
                <w:rFonts w:eastAsiaTheme="majorEastAsia"/>
                <w:b/>
                <w:color w:val="000000" w:themeColor="text1"/>
                <w:szCs w:val="26"/>
              </w:rPr>
            </w:pPr>
            <w:r w:rsidRPr="00A243F2">
              <w:rPr>
                <w:lang w:eastAsia="en-GB"/>
              </w:rPr>
              <w:t>7488</w:t>
            </w:r>
          </w:p>
        </w:tc>
        <w:tc>
          <w:tcPr>
            <w:tcW w:w="1053" w:type="dxa"/>
            <w:vAlign w:val="bottom"/>
          </w:tcPr>
          <w:p w14:paraId="3653C745" w14:textId="6CA60DB3" w:rsidR="00F3373D" w:rsidRPr="00A243F2" w:rsidRDefault="00F3373D" w:rsidP="00352552">
            <w:pPr>
              <w:tabs>
                <w:tab w:val="left" w:pos="5400"/>
              </w:tabs>
              <w:spacing w:line="240" w:lineRule="auto"/>
              <w:rPr>
                <w:rFonts w:eastAsiaTheme="majorEastAsia"/>
                <w:b/>
                <w:color w:val="000000" w:themeColor="text1"/>
                <w:szCs w:val="26"/>
              </w:rPr>
            </w:pPr>
            <w:r w:rsidRPr="00A243F2">
              <w:rPr>
                <w:color w:val="000000"/>
                <w:lang w:eastAsia="en-GB"/>
              </w:rPr>
              <w:t>6979</w:t>
            </w:r>
          </w:p>
        </w:tc>
        <w:tc>
          <w:tcPr>
            <w:tcW w:w="1053" w:type="dxa"/>
            <w:vAlign w:val="bottom"/>
          </w:tcPr>
          <w:p w14:paraId="47106BCC" w14:textId="396882F0" w:rsidR="00F3373D" w:rsidRPr="00A243F2" w:rsidRDefault="00F3373D" w:rsidP="00352552">
            <w:pPr>
              <w:tabs>
                <w:tab w:val="left" w:pos="5400"/>
              </w:tabs>
              <w:spacing w:line="240" w:lineRule="auto"/>
              <w:rPr>
                <w:rFonts w:eastAsiaTheme="majorEastAsia"/>
                <w:b/>
                <w:color w:val="000000" w:themeColor="text1"/>
                <w:szCs w:val="26"/>
              </w:rPr>
            </w:pPr>
            <w:r w:rsidRPr="00A243F2">
              <w:rPr>
                <w:color w:val="000000"/>
                <w:lang w:eastAsia="en-GB"/>
              </w:rPr>
              <w:t>6054</w:t>
            </w:r>
          </w:p>
        </w:tc>
        <w:tc>
          <w:tcPr>
            <w:tcW w:w="1053" w:type="dxa"/>
            <w:vAlign w:val="bottom"/>
          </w:tcPr>
          <w:p w14:paraId="5C0440C2" w14:textId="79741537" w:rsidR="00F3373D" w:rsidRPr="00A243F2" w:rsidRDefault="00F3373D" w:rsidP="00352552">
            <w:pPr>
              <w:tabs>
                <w:tab w:val="left" w:pos="5400"/>
              </w:tabs>
              <w:spacing w:line="240" w:lineRule="auto"/>
              <w:rPr>
                <w:rFonts w:eastAsiaTheme="majorEastAsia"/>
                <w:b/>
                <w:color w:val="000000" w:themeColor="text1"/>
                <w:szCs w:val="26"/>
              </w:rPr>
            </w:pPr>
            <w:r w:rsidRPr="00A243F2">
              <w:rPr>
                <w:color w:val="000000"/>
                <w:lang w:eastAsia="en-GB"/>
              </w:rPr>
              <w:t>4617</w:t>
            </w:r>
          </w:p>
        </w:tc>
      </w:tr>
      <w:tr w:rsidR="00F3373D" w14:paraId="25A394AD" w14:textId="77777777" w:rsidTr="00F3373D">
        <w:tc>
          <w:tcPr>
            <w:tcW w:w="2021" w:type="dxa"/>
            <w:vAlign w:val="bottom"/>
          </w:tcPr>
          <w:p w14:paraId="146AD9E7" w14:textId="46F1B6DF" w:rsidR="00F3373D" w:rsidRPr="00A243F2" w:rsidRDefault="00F3373D" w:rsidP="00352552">
            <w:pPr>
              <w:tabs>
                <w:tab w:val="left" w:pos="5400"/>
              </w:tabs>
              <w:spacing w:line="240" w:lineRule="auto"/>
              <w:rPr>
                <w:rFonts w:eastAsiaTheme="majorEastAsia"/>
                <w:b/>
                <w:color w:val="000000" w:themeColor="text1"/>
                <w:szCs w:val="26"/>
              </w:rPr>
            </w:pPr>
            <w:r w:rsidRPr="00A243F2">
              <w:rPr>
                <w:color w:val="000000"/>
                <w:lang w:eastAsia="en-GB"/>
              </w:rPr>
              <w:t>Unpaid</w:t>
            </w:r>
          </w:p>
        </w:tc>
        <w:tc>
          <w:tcPr>
            <w:tcW w:w="1052" w:type="dxa"/>
            <w:vAlign w:val="bottom"/>
          </w:tcPr>
          <w:p w14:paraId="623640B1" w14:textId="66E33E3F" w:rsidR="00F3373D" w:rsidRPr="00A243F2" w:rsidRDefault="00F3373D" w:rsidP="00352552">
            <w:pPr>
              <w:tabs>
                <w:tab w:val="left" w:pos="5400"/>
              </w:tabs>
              <w:spacing w:line="240" w:lineRule="auto"/>
              <w:rPr>
                <w:rFonts w:eastAsiaTheme="majorEastAsia"/>
                <w:b/>
                <w:color w:val="000000" w:themeColor="text1"/>
                <w:szCs w:val="26"/>
              </w:rPr>
            </w:pPr>
            <w:r w:rsidRPr="00A243F2">
              <w:rPr>
                <w:color w:val="000000"/>
                <w:lang w:eastAsia="en-GB"/>
              </w:rPr>
              <w:t>2254</w:t>
            </w:r>
          </w:p>
        </w:tc>
        <w:tc>
          <w:tcPr>
            <w:tcW w:w="1053" w:type="dxa"/>
            <w:vAlign w:val="bottom"/>
          </w:tcPr>
          <w:p w14:paraId="565CB4F8" w14:textId="36D7E40F" w:rsidR="00F3373D" w:rsidRPr="00A243F2" w:rsidRDefault="00F3373D" w:rsidP="00352552">
            <w:pPr>
              <w:tabs>
                <w:tab w:val="left" w:pos="5400"/>
              </w:tabs>
              <w:spacing w:line="240" w:lineRule="auto"/>
              <w:rPr>
                <w:rFonts w:eastAsiaTheme="majorEastAsia"/>
                <w:b/>
                <w:color w:val="000000" w:themeColor="text1"/>
                <w:szCs w:val="26"/>
              </w:rPr>
            </w:pPr>
            <w:r w:rsidRPr="00A243F2">
              <w:rPr>
                <w:color w:val="000000"/>
                <w:lang w:eastAsia="en-GB"/>
              </w:rPr>
              <w:t>2152</w:t>
            </w:r>
          </w:p>
        </w:tc>
        <w:tc>
          <w:tcPr>
            <w:tcW w:w="1053" w:type="dxa"/>
            <w:vAlign w:val="bottom"/>
          </w:tcPr>
          <w:p w14:paraId="3D9772CC" w14:textId="1354DFE1" w:rsidR="00F3373D" w:rsidRPr="00A243F2" w:rsidRDefault="00F3373D" w:rsidP="00352552">
            <w:pPr>
              <w:tabs>
                <w:tab w:val="left" w:pos="5400"/>
              </w:tabs>
              <w:spacing w:line="240" w:lineRule="auto"/>
              <w:rPr>
                <w:rFonts w:eastAsiaTheme="majorEastAsia"/>
                <w:b/>
                <w:color w:val="000000" w:themeColor="text1"/>
                <w:szCs w:val="26"/>
              </w:rPr>
            </w:pPr>
            <w:r w:rsidRPr="00A243F2">
              <w:rPr>
                <w:color w:val="000000"/>
                <w:lang w:eastAsia="en-GB"/>
              </w:rPr>
              <w:t>1929</w:t>
            </w:r>
          </w:p>
        </w:tc>
        <w:tc>
          <w:tcPr>
            <w:tcW w:w="1053" w:type="dxa"/>
            <w:vAlign w:val="bottom"/>
          </w:tcPr>
          <w:p w14:paraId="761BDABE" w14:textId="3A1D78B4" w:rsidR="00F3373D" w:rsidRPr="00A243F2" w:rsidRDefault="00F3373D" w:rsidP="00352552">
            <w:pPr>
              <w:tabs>
                <w:tab w:val="left" w:pos="5400"/>
              </w:tabs>
              <w:spacing w:line="240" w:lineRule="auto"/>
              <w:rPr>
                <w:rFonts w:eastAsiaTheme="majorEastAsia"/>
                <w:b/>
                <w:color w:val="000000" w:themeColor="text1"/>
                <w:szCs w:val="26"/>
              </w:rPr>
            </w:pPr>
            <w:r w:rsidRPr="00A243F2">
              <w:rPr>
                <w:color w:val="000000"/>
                <w:lang w:eastAsia="en-GB"/>
              </w:rPr>
              <w:t>1520</w:t>
            </w:r>
          </w:p>
        </w:tc>
      </w:tr>
      <w:tr w:rsidR="00F3373D" w14:paraId="372543D7" w14:textId="77777777" w:rsidTr="00F3373D">
        <w:tc>
          <w:tcPr>
            <w:tcW w:w="2021" w:type="dxa"/>
            <w:vAlign w:val="bottom"/>
          </w:tcPr>
          <w:p w14:paraId="44C56A7B" w14:textId="4FDB0FC6" w:rsidR="00F3373D" w:rsidRPr="00A243F2" w:rsidRDefault="00F3373D" w:rsidP="00352552">
            <w:pPr>
              <w:tabs>
                <w:tab w:val="left" w:pos="5400"/>
              </w:tabs>
              <w:spacing w:line="240" w:lineRule="auto"/>
              <w:rPr>
                <w:rFonts w:eastAsiaTheme="majorEastAsia"/>
                <w:b/>
                <w:color w:val="000000" w:themeColor="text1"/>
                <w:szCs w:val="26"/>
              </w:rPr>
            </w:pPr>
            <w:r w:rsidRPr="00A243F2">
              <w:rPr>
                <w:color w:val="000000"/>
                <w:lang w:eastAsia="en-GB"/>
              </w:rPr>
              <w:t>Cancelled</w:t>
            </w:r>
          </w:p>
        </w:tc>
        <w:tc>
          <w:tcPr>
            <w:tcW w:w="1052" w:type="dxa"/>
            <w:vAlign w:val="bottom"/>
          </w:tcPr>
          <w:p w14:paraId="6492D576" w14:textId="14093243" w:rsidR="00F3373D" w:rsidRPr="00A243F2" w:rsidRDefault="00F3373D" w:rsidP="00352552">
            <w:pPr>
              <w:tabs>
                <w:tab w:val="left" w:pos="5400"/>
              </w:tabs>
              <w:spacing w:line="240" w:lineRule="auto"/>
              <w:rPr>
                <w:rFonts w:eastAsiaTheme="majorEastAsia"/>
                <w:b/>
                <w:color w:val="000000" w:themeColor="text1"/>
                <w:szCs w:val="26"/>
              </w:rPr>
            </w:pPr>
            <w:r w:rsidRPr="00A243F2">
              <w:rPr>
                <w:lang w:eastAsia="en-GB"/>
              </w:rPr>
              <w:t>78</w:t>
            </w:r>
          </w:p>
        </w:tc>
        <w:tc>
          <w:tcPr>
            <w:tcW w:w="1053" w:type="dxa"/>
            <w:vAlign w:val="bottom"/>
          </w:tcPr>
          <w:p w14:paraId="7013F578" w14:textId="3FD9F8D3" w:rsidR="00F3373D" w:rsidRPr="00A243F2" w:rsidRDefault="00F3373D" w:rsidP="00352552">
            <w:pPr>
              <w:tabs>
                <w:tab w:val="left" w:pos="5400"/>
              </w:tabs>
              <w:spacing w:line="240" w:lineRule="auto"/>
              <w:rPr>
                <w:rFonts w:eastAsiaTheme="majorEastAsia"/>
                <w:b/>
                <w:color w:val="000000" w:themeColor="text1"/>
                <w:szCs w:val="26"/>
              </w:rPr>
            </w:pPr>
            <w:r w:rsidRPr="00A243F2">
              <w:rPr>
                <w:color w:val="000000"/>
                <w:lang w:eastAsia="en-GB"/>
              </w:rPr>
              <w:t>88</w:t>
            </w:r>
          </w:p>
        </w:tc>
        <w:tc>
          <w:tcPr>
            <w:tcW w:w="1053" w:type="dxa"/>
            <w:vAlign w:val="bottom"/>
          </w:tcPr>
          <w:p w14:paraId="48BCE21F" w14:textId="282B913E" w:rsidR="00F3373D" w:rsidRPr="00A243F2" w:rsidRDefault="00F3373D" w:rsidP="00352552">
            <w:pPr>
              <w:tabs>
                <w:tab w:val="left" w:pos="5400"/>
              </w:tabs>
              <w:spacing w:line="240" w:lineRule="auto"/>
              <w:rPr>
                <w:rFonts w:eastAsiaTheme="majorEastAsia"/>
                <w:b/>
                <w:color w:val="000000" w:themeColor="text1"/>
                <w:szCs w:val="26"/>
              </w:rPr>
            </w:pPr>
            <w:r w:rsidRPr="00A243F2">
              <w:rPr>
                <w:color w:val="000000"/>
                <w:lang w:eastAsia="en-GB"/>
              </w:rPr>
              <w:t>66</w:t>
            </w:r>
          </w:p>
        </w:tc>
        <w:tc>
          <w:tcPr>
            <w:tcW w:w="1053" w:type="dxa"/>
            <w:vAlign w:val="bottom"/>
          </w:tcPr>
          <w:p w14:paraId="113B9DE6" w14:textId="2A6FC227" w:rsidR="00F3373D" w:rsidRPr="00A243F2" w:rsidRDefault="00F3373D" w:rsidP="00352552">
            <w:pPr>
              <w:tabs>
                <w:tab w:val="left" w:pos="5400"/>
              </w:tabs>
              <w:spacing w:line="240" w:lineRule="auto"/>
              <w:rPr>
                <w:rFonts w:eastAsiaTheme="majorEastAsia"/>
                <w:b/>
                <w:color w:val="000000" w:themeColor="text1"/>
                <w:szCs w:val="26"/>
              </w:rPr>
            </w:pPr>
            <w:r w:rsidRPr="00A243F2">
              <w:rPr>
                <w:color w:val="000000"/>
                <w:lang w:eastAsia="en-GB"/>
              </w:rPr>
              <w:t>32</w:t>
            </w:r>
          </w:p>
        </w:tc>
      </w:tr>
      <w:tr w:rsidR="00F3373D" w:rsidRPr="00352552" w14:paraId="2D9DCC5F" w14:textId="77777777" w:rsidTr="00F3373D">
        <w:tc>
          <w:tcPr>
            <w:tcW w:w="2021" w:type="dxa"/>
          </w:tcPr>
          <w:p w14:paraId="750B9A8A" w14:textId="06C4653C" w:rsidR="00F3373D" w:rsidRPr="00352552" w:rsidRDefault="00F3373D" w:rsidP="00352552">
            <w:pPr>
              <w:tabs>
                <w:tab w:val="left" w:pos="5400"/>
              </w:tabs>
              <w:spacing w:line="240" w:lineRule="auto"/>
              <w:rPr>
                <w:rFonts w:eastAsiaTheme="majorEastAsia"/>
                <w:bCs/>
                <w:color w:val="000000" w:themeColor="text1"/>
                <w:szCs w:val="26"/>
              </w:rPr>
            </w:pPr>
            <w:r>
              <w:rPr>
                <w:rFonts w:eastAsiaTheme="majorEastAsia"/>
                <w:bCs/>
                <w:color w:val="000000" w:themeColor="text1"/>
                <w:szCs w:val="26"/>
              </w:rPr>
              <w:t>Total</w:t>
            </w:r>
          </w:p>
        </w:tc>
        <w:tc>
          <w:tcPr>
            <w:tcW w:w="1052" w:type="dxa"/>
            <w:vAlign w:val="bottom"/>
          </w:tcPr>
          <w:p w14:paraId="59348429" w14:textId="2CCD8FA4" w:rsidR="00F3373D" w:rsidRPr="00352552" w:rsidRDefault="00F3373D" w:rsidP="00352552">
            <w:pPr>
              <w:tabs>
                <w:tab w:val="left" w:pos="5400"/>
              </w:tabs>
              <w:spacing w:line="240" w:lineRule="auto"/>
              <w:rPr>
                <w:rFonts w:eastAsiaTheme="majorEastAsia"/>
                <w:bCs/>
                <w:color w:val="000000" w:themeColor="text1"/>
                <w:szCs w:val="26"/>
              </w:rPr>
            </w:pPr>
            <w:r w:rsidRPr="00352552">
              <w:rPr>
                <w:bCs/>
                <w:color w:val="000000"/>
                <w:lang w:eastAsia="en-GB"/>
              </w:rPr>
              <w:t>9820</w:t>
            </w:r>
          </w:p>
        </w:tc>
        <w:tc>
          <w:tcPr>
            <w:tcW w:w="1053" w:type="dxa"/>
            <w:vAlign w:val="bottom"/>
          </w:tcPr>
          <w:p w14:paraId="4EBF059D" w14:textId="650C625D" w:rsidR="00F3373D" w:rsidRPr="00352552" w:rsidRDefault="00F3373D" w:rsidP="00352552">
            <w:pPr>
              <w:tabs>
                <w:tab w:val="left" w:pos="5400"/>
              </w:tabs>
              <w:spacing w:line="240" w:lineRule="auto"/>
              <w:rPr>
                <w:rFonts w:eastAsiaTheme="majorEastAsia"/>
                <w:bCs/>
                <w:color w:val="000000" w:themeColor="text1"/>
                <w:szCs w:val="26"/>
              </w:rPr>
            </w:pPr>
            <w:r w:rsidRPr="00352552">
              <w:rPr>
                <w:bCs/>
                <w:color w:val="000000"/>
                <w:lang w:eastAsia="en-GB"/>
              </w:rPr>
              <w:t>9219</w:t>
            </w:r>
          </w:p>
        </w:tc>
        <w:tc>
          <w:tcPr>
            <w:tcW w:w="1053" w:type="dxa"/>
            <w:vAlign w:val="bottom"/>
          </w:tcPr>
          <w:p w14:paraId="11474762" w14:textId="2726772F" w:rsidR="00F3373D" w:rsidRPr="00352552" w:rsidRDefault="00F3373D" w:rsidP="00352552">
            <w:pPr>
              <w:tabs>
                <w:tab w:val="left" w:pos="5400"/>
              </w:tabs>
              <w:spacing w:line="240" w:lineRule="auto"/>
              <w:rPr>
                <w:rFonts w:eastAsiaTheme="majorEastAsia"/>
                <w:bCs/>
                <w:color w:val="000000" w:themeColor="text1"/>
                <w:szCs w:val="26"/>
              </w:rPr>
            </w:pPr>
            <w:r w:rsidRPr="00352552">
              <w:rPr>
                <w:bCs/>
                <w:color w:val="000000"/>
                <w:lang w:eastAsia="en-GB"/>
              </w:rPr>
              <w:t>8049</w:t>
            </w:r>
          </w:p>
        </w:tc>
        <w:tc>
          <w:tcPr>
            <w:tcW w:w="1053" w:type="dxa"/>
            <w:vAlign w:val="bottom"/>
          </w:tcPr>
          <w:p w14:paraId="768A2AED" w14:textId="09B7010C" w:rsidR="00F3373D" w:rsidRPr="00352552" w:rsidRDefault="00F3373D" w:rsidP="00352552">
            <w:pPr>
              <w:tabs>
                <w:tab w:val="left" w:pos="5400"/>
              </w:tabs>
              <w:spacing w:line="240" w:lineRule="auto"/>
              <w:rPr>
                <w:rFonts w:eastAsiaTheme="majorEastAsia"/>
                <w:bCs/>
                <w:color w:val="000000" w:themeColor="text1"/>
                <w:szCs w:val="26"/>
              </w:rPr>
            </w:pPr>
            <w:r w:rsidRPr="00352552">
              <w:rPr>
                <w:bCs/>
                <w:color w:val="000000"/>
                <w:lang w:eastAsia="en-GB"/>
              </w:rPr>
              <w:t>6169</w:t>
            </w:r>
          </w:p>
        </w:tc>
      </w:tr>
    </w:tbl>
    <w:p w14:paraId="07064EA6" w14:textId="77777777" w:rsidR="00A243F2" w:rsidRDefault="00A243F2" w:rsidP="00A243F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767F2A01" w14:textId="24CF343E" w:rsidR="00A243F2" w:rsidRPr="00A243F2" w:rsidRDefault="00A243F2" w:rsidP="00A243F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A243F2">
        <w:rPr>
          <w:rFonts w:eastAsiaTheme="majorEastAsia" w:cstheme="majorBidi"/>
          <w:b/>
          <w:color w:val="000000" w:themeColor="text1"/>
          <w:szCs w:val="26"/>
        </w:rPr>
        <w:t>4.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A243F2">
        <w:rPr>
          <w:rFonts w:eastAsiaTheme="majorEastAsia" w:cstheme="majorBidi"/>
          <w:b/>
          <w:color w:val="000000" w:themeColor="text1"/>
          <w:szCs w:val="26"/>
        </w:rPr>
        <w:t>The number of cases/</w:t>
      </w:r>
      <w:r w:rsidR="00352552"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A243F2">
        <w:rPr>
          <w:rFonts w:eastAsiaTheme="majorEastAsia" w:cstheme="majorBidi"/>
          <w:b/>
          <w:color w:val="000000" w:themeColor="text1"/>
          <w:szCs w:val="26"/>
        </w:rPr>
        <w:t>fines referred to court.</w:t>
      </w:r>
    </w:p>
    <w:p w14:paraId="61C20B0B" w14:textId="77777777" w:rsidR="00F3373D" w:rsidRDefault="00F3373D" w:rsidP="00A243F2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The fines associated with </w:t>
      </w:r>
      <w:r w:rsidR="00A243F2" w:rsidRPr="00A243F2">
        <w:rPr>
          <w:rFonts w:eastAsiaTheme="majorEastAsia" w:cstheme="majorBidi"/>
          <w:bCs/>
          <w:color w:val="000000" w:themeColor="text1"/>
          <w:szCs w:val="26"/>
        </w:rPr>
        <w:t>Fixed Penalt</w:t>
      </w:r>
      <w:r>
        <w:rPr>
          <w:rFonts w:eastAsiaTheme="majorEastAsia" w:cstheme="majorBidi"/>
          <w:bCs/>
          <w:color w:val="000000" w:themeColor="text1"/>
          <w:szCs w:val="26"/>
        </w:rPr>
        <w:t>y Notices</w:t>
      </w:r>
      <w:r w:rsidR="00A243F2"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>
        <w:rPr>
          <w:rFonts w:eastAsiaTheme="majorEastAsia" w:cstheme="majorBidi"/>
          <w:bCs/>
          <w:color w:val="000000" w:themeColor="text1"/>
          <w:szCs w:val="26"/>
        </w:rPr>
        <w:t>are paid to the</w:t>
      </w:r>
      <w:r w:rsidR="00352552"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 w:rsidR="00A243F2" w:rsidRPr="00A243F2">
        <w:rPr>
          <w:rFonts w:eastAsiaTheme="majorEastAsia" w:cstheme="majorBidi"/>
          <w:bCs/>
          <w:color w:val="000000" w:themeColor="text1"/>
          <w:szCs w:val="26"/>
        </w:rPr>
        <w:t>Scottish Court Service</w:t>
      </w:r>
      <w:r w:rsidR="00352552">
        <w:rPr>
          <w:rFonts w:eastAsiaTheme="majorEastAsia" w:cstheme="majorBidi"/>
          <w:bCs/>
          <w:color w:val="000000" w:themeColor="text1"/>
          <w:szCs w:val="26"/>
        </w:rPr>
        <w:t xml:space="preserve"> (SCS)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and prosecution</w:t>
      </w:r>
      <w:r w:rsidR="00A243F2">
        <w:rPr>
          <w:rFonts w:eastAsiaTheme="majorEastAsia" w:cstheme="majorBidi"/>
          <w:bCs/>
          <w:color w:val="000000" w:themeColor="text1"/>
          <w:szCs w:val="26"/>
        </w:rPr>
        <w:t xml:space="preserve"> for non-payment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of an FPN</w:t>
      </w:r>
      <w:r w:rsidR="00A243F2">
        <w:rPr>
          <w:rFonts w:eastAsiaTheme="majorEastAsia" w:cstheme="majorBidi"/>
          <w:bCs/>
          <w:color w:val="000000" w:themeColor="text1"/>
          <w:szCs w:val="26"/>
        </w:rPr>
        <w:t xml:space="preserve"> would be at the</w:t>
      </w:r>
      <w:r>
        <w:rPr>
          <w:rFonts w:eastAsiaTheme="majorEastAsia" w:cstheme="majorBidi"/>
          <w:bCs/>
          <w:color w:val="000000" w:themeColor="text1"/>
          <w:szCs w:val="26"/>
        </w:rPr>
        <w:t>ir</w:t>
      </w:r>
      <w:r w:rsidR="00A243F2">
        <w:rPr>
          <w:rFonts w:eastAsiaTheme="majorEastAsia" w:cstheme="majorBidi"/>
          <w:bCs/>
          <w:color w:val="000000" w:themeColor="text1"/>
          <w:szCs w:val="26"/>
        </w:rPr>
        <w:t xml:space="preserve"> discretion.</w:t>
      </w:r>
    </w:p>
    <w:p w14:paraId="6B31E0BC" w14:textId="77777777" w:rsidR="00F3373D" w:rsidRDefault="00F3373D" w:rsidP="00A243F2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Where an individual is reported to the </w:t>
      </w:r>
      <w:r w:rsidRPr="00F3373D">
        <w:rPr>
          <w:rFonts w:eastAsiaTheme="majorEastAsia" w:cstheme="majorBidi"/>
          <w:bCs/>
          <w:color w:val="000000" w:themeColor="text1"/>
          <w:szCs w:val="26"/>
        </w:rPr>
        <w:t xml:space="preserve">Crown Office and Procurator Fiscal Service (COPFS) </w:t>
      </w:r>
      <w:r>
        <w:rPr>
          <w:rFonts w:eastAsiaTheme="majorEastAsia" w:cstheme="majorBidi"/>
          <w:bCs/>
          <w:color w:val="000000" w:themeColor="text1"/>
          <w:szCs w:val="26"/>
        </w:rPr>
        <w:t>for not having a valid MOT certificate (as opposed to being issued with an FPN), it is at the discretion of COPFS whether to prosecute the case and proceed to court.</w:t>
      </w:r>
    </w:p>
    <w:p w14:paraId="2A47196B" w14:textId="138B6405" w:rsidR="00A243F2" w:rsidRDefault="00F3373D" w:rsidP="00A243F2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Such cases are recorded as detected crimes, and corresponding data can be accessed online: </w:t>
      </w:r>
      <w:hyperlink r:id="rId11" w:history="1">
        <w:r w:rsidRPr="00F3373D">
          <w:rPr>
            <w:rStyle w:val="Hyperlink"/>
            <w:rFonts w:eastAsiaTheme="majorEastAsia" w:cstheme="majorBidi"/>
            <w:bCs/>
            <w:szCs w:val="26"/>
          </w:rPr>
          <w:t>Crime data - Police Scotland</w:t>
        </w:r>
      </w:hyperlink>
      <w:r w:rsidR="00A243F2">
        <w:rPr>
          <w:rFonts w:eastAsiaTheme="majorEastAsia" w:cstheme="majorBidi"/>
          <w:bCs/>
          <w:color w:val="000000" w:themeColor="text1"/>
          <w:szCs w:val="26"/>
        </w:rPr>
        <w:t xml:space="preserve"> </w:t>
      </w:r>
    </w:p>
    <w:p w14:paraId="2931D1BD" w14:textId="77777777" w:rsidR="00352552" w:rsidRPr="00A243F2" w:rsidRDefault="00352552" w:rsidP="00A243F2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</w:p>
    <w:p w14:paraId="34BDABBE" w14:textId="3E253737" w:rsidR="00496A08" w:rsidRPr="00A243F2" w:rsidRDefault="00496A08" w:rsidP="00A243F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6CD476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D722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5C9871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D722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C286A7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D722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DEF504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D722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D72996C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D722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7C6A764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D722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74A45"/>
    <w:rsid w:val="00184727"/>
    <w:rsid w:val="00195CC4"/>
    <w:rsid w:val="001F2261"/>
    <w:rsid w:val="00207326"/>
    <w:rsid w:val="00253DF6"/>
    <w:rsid w:val="00255F1E"/>
    <w:rsid w:val="00260FBC"/>
    <w:rsid w:val="002A20F5"/>
    <w:rsid w:val="0032237F"/>
    <w:rsid w:val="00352552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8709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67726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A243F2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B2265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D7225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3373D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A24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crime-data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0e32d40b-a8f5-4c24-a46b-b72b5f0b9b5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392</Words>
  <Characters>2236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2025-10-31T09:19:00Z</cp:lastPrinted>
  <dcterms:created xsi:type="dcterms:W3CDTF">2024-01-26T13:56:00Z</dcterms:created>
  <dcterms:modified xsi:type="dcterms:W3CDTF">2025-10-31T09:26:00Z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